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7FC" w:rsidRDefault="00AB77FC" w:rsidP="002A0117">
      <w:pPr>
        <w:spacing w:after="0"/>
        <w:jc w:val="right"/>
        <w:rPr>
          <w:rFonts w:ascii="Times New Roman" w:hAnsi="Times New Roman"/>
          <w:b/>
          <w:lang w:val="ru-RU" w:eastAsia="ru-RU"/>
        </w:rPr>
      </w:pPr>
    </w:p>
    <w:p w:rsidR="002A0117" w:rsidRPr="002A0117" w:rsidRDefault="002A0117" w:rsidP="002A0117">
      <w:pPr>
        <w:spacing w:after="0"/>
        <w:jc w:val="right"/>
        <w:rPr>
          <w:rFonts w:ascii="Times New Roman" w:hAnsi="Times New Roman"/>
          <w:b/>
          <w:lang w:val="ru-RU" w:eastAsia="ru-RU"/>
        </w:rPr>
      </w:pPr>
      <w:r w:rsidRPr="002A0117">
        <w:rPr>
          <w:rFonts w:ascii="Times New Roman" w:hAnsi="Times New Roman"/>
          <w:b/>
          <w:lang w:val="ru-RU" w:eastAsia="ru-RU"/>
        </w:rPr>
        <w:t>УТВЕРЖДЕНО:</w:t>
      </w:r>
    </w:p>
    <w:p w:rsidR="002A0117" w:rsidRPr="002A0117" w:rsidRDefault="002A0117" w:rsidP="002A0117">
      <w:pPr>
        <w:spacing w:after="0"/>
        <w:jc w:val="right"/>
        <w:rPr>
          <w:rFonts w:ascii="Times New Roman" w:hAnsi="Times New Roman"/>
          <w:sz w:val="24"/>
          <w:szCs w:val="24"/>
          <w:lang w:val="ru-RU" w:eastAsia="ru-RU"/>
        </w:rPr>
      </w:pPr>
      <w:proofErr w:type="gramStart"/>
      <w:r w:rsidRPr="002A0117">
        <w:rPr>
          <w:rFonts w:ascii="Times New Roman" w:hAnsi="Times New Roman"/>
          <w:sz w:val="24"/>
          <w:szCs w:val="24"/>
          <w:lang w:val="ru-RU" w:eastAsia="ru-RU"/>
        </w:rPr>
        <w:t>Директор  МУП</w:t>
      </w:r>
      <w:proofErr w:type="gramEnd"/>
      <w:r w:rsidRPr="002A0117">
        <w:rPr>
          <w:rFonts w:ascii="Times New Roman" w:hAnsi="Times New Roman"/>
          <w:sz w:val="24"/>
          <w:szCs w:val="24"/>
          <w:lang w:val="ru-RU" w:eastAsia="ru-RU"/>
        </w:rPr>
        <w:t xml:space="preserve"> «</w:t>
      </w:r>
      <w:proofErr w:type="spellStart"/>
      <w:r w:rsidRPr="002A0117">
        <w:rPr>
          <w:rFonts w:ascii="Times New Roman" w:hAnsi="Times New Roman"/>
          <w:sz w:val="24"/>
          <w:szCs w:val="24"/>
          <w:lang w:val="ru-RU" w:eastAsia="ru-RU"/>
        </w:rPr>
        <w:t>Каменсктеплосеть</w:t>
      </w:r>
      <w:proofErr w:type="spellEnd"/>
      <w:r w:rsidRPr="002A0117">
        <w:rPr>
          <w:rFonts w:ascii="Times New Roman" w:hAnsi="Times New Roman"/>
          <w:sz w:val="24"/>
          <w:szCs w:val="24"/>
          <w:lang w:val="ru-RU" w:eastAsia="ru-RU"/>
        </w:rPr>
        <w:t xml:space="preserve">» </w:t>
      </w:r>
    </w:p>
    <w:p w:rsidR="002A0117" w:rsidRDefault="002A0117" w:rsidP="002A0117">
      <w:pPr>
        <w:spacing w:after="0"/>
        <w:jc w:val="right"/>
        <w:rPr>
          <w:rFonts w:ascii="Times New Roman" w:hAnsi="Times New Roman"/>
          <w:sz w:val="24"/>
          <w:szCs w:val="24"/>
          <w:lang w:val="ru-RU" w:eastAsia="ru-RU"/>
        </w:rPr>
      </w:pPr>
    </w:p>
    <w:p w:rsidR="009B318E" w:rsidRPr="002A0117" w:rsidRDefault="009B318E" w:rsidP="002A0117">
      <w:pPr>
        <w:spacing w:after="0"/>
        <w:jc w:val="right"/>
        <w:rPr>
          <w:rFonts w:ascii="Times New Roman" w:hAnsi="Times New Roman"/>
          <w:sz w:val="24"/>
          <w:szCs w:val="24"/>
          <w:lang w:val="ru-RU" w:eastAsia="ru-RU"/>
        </w:rPr>
      </w:pPr>
    </w:p>
    <w:p w:rsidR="00D51DC9" w:rsidRDefault="002A0117" w:rsidP="002A0117">
      <w:pPr>
        <w:widowControl w:val="0"/>
        <w:autoSpaceDE w:val="0"/>
        <w:autoSpaceDN w:val="0"/>
        <w:adjustRightInd w:val="0"/>
        <w:spacing w:after="0"/>
        <w:ind w:right="9"/>
        <w:jc w:val="center"/>
        <w:rPr>
          <w:rFonts w:ascii="Times New Roman" w:hAnsi="Times New Roman"/>
          <w:sz w:val="24"/>
          <w:szCs w:val="24"/>
          <w:lang w:val="ru-RU" w:eastAsia="ru-RU"/>
        </w:rPr>
      </w:pPr>
      <w:r>
        <w:rPr>
          <w:rFonts w:ascii="Times New Roman" w:hAnsi="Times New Roman"/>
          <w:sz w:val="24"/>
          <w:szCs w:val="24"/>
          <w:lang w:val="ru-RU" w:eastAsia="ru-RU"/>
        </w:rPr>
        <w:t xml:space="preserve">                                                                                                       </w:t>
      </w:r>
      <w:r w:rsidRPr="002A0117">
        <w:rPr>
          <w:rFonts w:ascii="Times New Roman" w:hAnsi="Times New Roman"/>
          <w:sz w:val="24"/>
          <w:szCs w:val="24"/>
          <w:lang w:val="ru-RU" w:eastAsia="ru-RU"/>
        </w:rPr>
        <w:t>_____________ В. А. Аниканов</w:t>
      </w:r>
    </w:p>
    <w:p w:rsidR="00661641" w:rsidRPr="007B1A6A" w:rsidRDefault="00661641" w:rsidP="002A0117">
      <w:pPr>
        <w:widowControl w:val="0"/>
        <w:autoSpaceDE w:val="0"/>
        <w:autoSpaceDN w:val="0"/>
        <w:adjustRightInd w:val="0"/>
        <w:spacing w:after="0"/>
        <w:ind w:right="9"/>
        <w:jc w:val="center"/>
        <w:rPr>
          <w:rFonts w:ascii="Times New Roman" w:hAnsi="Times New Roman"/>
          <w:sz w:val="24"/>
          <w:szCs w:val="24"/>
          <w:lang w:val="ru-RU"/>
        </w:rPr>
      </w:pPr>
    </w:p>
    <w:p w:rsidR="00D51DC9" w:rsidRPr="007B1A6A" w:rsidRDefault="00D51DC9" w:rsidP="00815CB4">
      <w:pPr>
        <w:widowControl w:val="0"/>
        <w:autoSpaceDE w:val="0"/>
        <w:autoSpaceDN w:val="0"/>
        <w:adjustRightInd w:val="0"/>
        <w:spacing w:after="0"/>
        <w:ind w:right="9"/>
        <w:jc w:val="center"/>
        <w:rPr>
          <w:rFonts w:ascii="Times New Roman" w:hAnsi="Times New Roman"/>
          <w:sz w:val="24"/>
          <w:szCs w:val="24"/>
          <w:lang w:val="ru-RU"/>
        </w:rPr>
      </w:pPr>
    </w:p>
    <w:p w:rsidR="00D51DC9" w:rsidRPr="007B1A6A" w:rsidRDefault="00D51DC9" w:rsidP="00815CB4">
      <w:pPr>
        <w:widowControl w:val="0"/>
        <w:autoSpaceDE w:val="0"/>
        <w:autoSpaceDN w:val="0"/>
        <w:adjustRightInd w:val="0"/>
        <w:spacing w:after="0"/>
        <w:ind w:right="9"/>
        <w:jc w:val="center"/>
        <w:rPr>
          <w:rFonts w:ascii="Times New Roman" w:hAnsi="Times New Roman"/>
          <w:sz w:val="24"/>
          <w:szCs w:val="24"/>
          <w:lang w:val="ru-RU"/>
        </w:rPr>
      </w:pPr>
    </w:p>
    <w:p w:rsidR="00D51DC9" w:rsidRPr="007B1A6A" w:rsidRDefault="00D51DC9" w:rsidP="00815CB4">
      <w:pPr>
        <w:widowControl w:val="0"/>
        <w:autoSpaceDE w:val="0"/>
        <w:autoSpaceDN w:val="0"/>
        <w:adjustRightInd w:val="0"/>
        <w:spacing w:after="0"/>
        <w:ind w:right="9"/>
        <w:jc w:val="center"/>
        <w:rPr>
          <w:rFonts w:ascii="Times New Roman" w:hAnsi="Times New Roman"/>
          <w:sz w:val="24"/>
          <w:szCs w:val="24"/>
          <w:lang w:val="ru-RU"/>
        </w:rPr>
      </w:pPr>
    </w:p>
    <w:p w:rsidR="00D51DC9" w:rsidRPr="007B1A6A" w:rsidRDefault="00D51DC9" w:rsidP="00815CB4">
      <w:pPr>
        <w:widowControl w:val="0"/>
        <w:autoSpaceDE w:val="0"/>
        <w:autoSpaceDN w:val="0"/>
        <w:adjustRightInd w:val="0"/>
        <w:spacing w:after="0"/>
        <w:ind w:right="9"/>
        <w:jc w:val="center"/>
        <w:rPr>
          <w:rFonts w:ascii="Times New Roman" w:hAnsi="Times New Roman"/>
          <w:sz w:val="24"/>
          <w:szCs w:val="24"/>
          <w:lang w:val="ru-RU"/>
        </w:rPr>
      </w:pPr>
    </w:p>
    <w:p w:rsidR="00D51DC9" w:rsidRPr="007B1A6A" w:rsidRDefault="00D51DC9" w:rsidP="00815CB4">
      <w:pPr>
        <w:widowControl w:val="0"/>
        <w:autoSpaceDE w:val="0"/>
        <w:autoSpaceDN w:val="0"/>
        <w:adjustRightInd w:val="0"/>
        <w:spacing w:after="0"/>
        <w:ind w:right="9"/>
        <w:jc w:val="center"/>
        <w:rPr>
          <w:rFonts w:ascii="Times New Roman" w:hAnsi="Times New Roman"/>
          <w:sz w:val="24"/>
          <w:szCs w:val="24"/>
          <w:lang w:val="ru-RU"/>
        </w:rPr>
      </w:pPr>
    </w:p>
    <w:p w:rsidR="00D51DC9" w:rsidRPr="007B1A6A" w:rsidRDefault="00D51DC9" w:rsidP="00815CB4">
      <w:pPr>
        <w:widowControl w:val="0"/>
        <w:autoSpaceDE w:val="0"/>
        <w:autoSpaceDN w:val="0"/>
        <w:adjustRightInd w:val="0"/>
        <w:spacing w:after="0"/>
        <w:ind w:right="9"/>
        <w:jc w:val="center"/>
        <w:rPr>
          <w:rFonts w:ascii="Times New Roman" w:hAnsi="Times New Roman"/>
          <w:sz w:val="24"/>
          <w:szCs w:val="24"/>
          <w:lang w:val="ru-RU"/>
        </w:rPr>
      </w:pPr>
    </w:p>
    <w:p w:rsidR="00D51DC9" w:rsidRPr="007B1A6A" w:rsidRDefault="00D51DC9" w:rsidP="00815CB4">
      <w:pPr>
        <w:widowControl w:val="0"/>
        <w:autoSpaceDE w:val="0"/>
        <w:autoSpaceDN w:val="0"/>
        <w:adjustRightInd w:val="0"/>
        <w:spacing w:after="0"/>
        <w:ind w:right="9"/>
        <w:jc w:val="center"/>
        <w:rPr>
          <w:rFonts w:ascii="Times New Roman" w:hAnsi="Times New Roman"/>
          <w:sz w:val="24"/>
          <w:szCs w:val="24"/>
          <w:lang w:val="ru-RU"/>
        </w:rPr>
      </w:pPr>
    </w:p>
    <w:p w:rsidR="00D51DC9" w:rsidRPr="007B1A6A" w:rsidRDefault="00D51DC9" w:rsidP="00815CB4">
      <w:pPr>
        <w:widowControl w:val="0"/>
        <w:autoSpaceDE w:val="0"/>
        <w:autoSpaceDN w:val="0"/>
        <w:adjustRightInd w:val="0"/>
        <w:spacing w:after="0"/>
        <w:ind w:right="9"/>
        <w:jc w:val="center"/>
        <w:rPr>
          <w:rFonts w:ascii="Times New Roman" w:hAnsi="Times New Roman"/>
          <w:sz w:val="24"/>
          <w:szCs w:val="24"/>
          <w:lang w:val="ru-RU"/>
        </w:rPr>
      </w:pPr>
    </w:p>
    <w:p w:rsidR="00D51DC9" w:rsidRPr="007B1A6A" w:rsidRDefault="00D51DC9" w:rsidP="00815CB4">
      <w:pPr>
        <w:widowControl w:val="0"/>
        <w:autoSpaceDE w:val="0"/>
        <w:autoSpaceDN w:val="0"/>
        <w:adjustRightInd w:val="0"/>
        <w:spacing w:after="0"/>
        <w:ind w:right="9"/>
        <w:jc w:val="center"/>
        <w:rPr>
          <w:rFonts w:ascii="Times New Roman" w:hAnsi="Times New Roman"/>
          <w:sz w:val="24"/>
          <w:szCs w:val="24"/>
          <w:lang w:val="ru-RU"/>
        </w:rPr>
      </w:pPr>
    </w:p>
    <w:p w:rsidR="00A75784" w:rsidRPr="00A75784" w:rsidRDefault="00A75784" w:rsidP="00A75784">
      <w:pPr>
        <w:autoSpaceDE w:val="0"/>
        <w:autoSpaceDN w:val="0"/>
        <w:adjustRightInd w:val="0"/>
        <w:spacing w:after="0" w:line="240" w:lineRule="auto"/>
        <w:jc w:val="center"/>
        <w:rPr>
          <w:rFonts w:ascii="Times New Roman" w:hAnsi="Times New Roman"/>
          <w:b/>
          <w:bCs/>
          <w:sz w:val="32"/>
          <w:szCs w:val="32"/>
          <w:lang w:val="ru-RU" w:eastAsia="ru-RU"/>
        </w:rPr>
      </w:pPr>
      <w:r w:rsidRPr="00A75784">
        <w:rPr>
          <w:rFonts w:ascii="Times New Roman" w:hAnsi="Times New Roman"/>
          <w:b/>
          <w:bCs/>
          <w:sz w:val="32"/>
          <w:szCs w:val="32"/>
          <w:lang w:val="ru-RU" w:eastAsia="ru-RU"/>
        </w:rPr>
        <w:t>ПОЛОЖЕНИЕ</w:t>
      </w:r>
      <w:r w:rsidRPr="00A75784">
        <w:rPr>
          <w:rFonts w:ascii="Times New Roman" w:hAnsi="Times New Roman"/>
          <w:b/>
          <w:bCs/>
          <w:sz w:val="32"/>
          <w:szCs w:val="32"/>
          <w:lang w:val="ru-RU" w:eastAsia="ru-RU"/>
        </w:rPr>
        <w:br/>
      </w:r>
    </w:p>
    <w:p w:rsidR="00A75784" w:rsidRPr="00A75784" w:rsidRDefault="00A75784" w:rsidP="00A75784">
      <w:pPr>
        <w:shd w:val="clear" w:color="auto" w:fill="FFFFFF"/>
        <w:tabs>
          <w:tab w:val="left" w:pos="540"/>
          <w:tab w:val="left" w:pos="900"/>
        </w:tabs>
        <w:spacing w:after="0" w:line="240" w:lineRule="auto"/>
        <w:jc w:val="center"/>
        <w:rPr>
          <w:rFonts w:ascii="Times New Roman" w:hAnsi="Times New Roman"/>
          <w:b/>
          <w:bCs/>
          <w:sz w:val="40"/>
          <w:szCs w:val="40"/>
          <w:lang w:val="ru-RU" w:eastAsia="ru-RU"/>
        </w:rPr>
      </w:pPr>
      <w:r w:rsidRPr="00A75784">
        <w:rPr>
          <w:rFonts w:ascii="Times New Roman" w:hAnsi="Times New Roman"/>
          <w:b/>
          <w:bCs/>
          <w:sz w:val="40"/>
          <w:szCs w:val="40"/>
          <w:lang w:val="ru-RU" w:eastAsia="ru-RU"/>
        </w:rPr>
        <w:t xml:space="preserve">о закупке товаров, работ, услуг </w:t>
      </w:r>
    </w:p>
    <w:p w:rsidR="00A75784" w:rsidRPr="00A75784" w:rsidRDefault="00A75784" w:rsidP="00A75784">
      <w:pPr>
        <w:spacing w:after="0" w:line="240" w:lineRule="auto"/>
        <w:jc w:val="center"/>
        <w:rPr>
          <w:rFonts w:ascii="Times New Roman" w:hAnsi="Times New Roman"/>
          <w:bCs/>
          <w:sz w:val="40"/>
          <w:szCs w:val="40"/>
          <w:lang w:val="ru-RU" w:eastAsia="ru-RU"/>
        </w:rPr>
      </w:pPr>
      <w:r w:rsidRPr="00A75784">
        <w:rPr>
          <w:rFonts w:ascii="Times New Roman" w:hAnsi="Times New Roman"/>
          <w:b/>
          <w:bCs/>
          <w:sz w:val="40"/>
          <w:szCs w:val="40"/>
          <w:lang w:val="ru-RU" w:eastAsia="ru-RU"/>
        </w:rPr>
        <w:t>для нужд Муниципального унитарного предприятия «</w:t>
      </w:r>
      <w:proofErr w:type="spellStart"/>
      <w:r w:rsidRPr="00A75784">
        <w:rPr>
          <w:rFonts w:ascii="Times New Roman" w:hAnsi="Times New Roman"/>
          <w:b/>
          <w:bCs/>
          <w:sz w:val="40"/>
          <w:szCs w:val="40"/>
          <w:lang w:val="ru-RU" w:eastAsia="ru-RU"/>
        </w:rPr>
        <w:t>Каменсктеплосеть</w:t>
      </w:r>
      <w:proofErr w:type="spellEnd"/>
      <w:r w:rsidRPr="00A75784">
        <w:rPr>
          <w:rFonts w:ascii="Times New Roman" w:hAnsi="Times New Roman"/>
          <w:b/>
          <w:bCs/>
          <w:sz w:val="40"/>
          <w:szCs w:val="40"/>
          <w:lang w:val="ru-RU" w:eastAsia="ru-RU"/>
        </w:rPr>
        <w:t>»</w:t>
      </w:r>
    </w:p>
    <w:p w:rsidR="00A75784" w:rsidRPr="00A75784" w:rsidRDefault="00A75784" w:rsidP="00A75784">
      <w:pPr>
        <w:tabs>
          <w:tab w:val="left" w:pos="540"/>
          <w:tab w:val="left" w:pos="900"/>
        </w:tabs>
        <w:spacing w:after="0" w:line="240" w:lineRule="auto"/>
        <w:ind w:firstLine="709"/>
        <w:jc w:val="center"/>
        <w:rPr>
          <w:rFonts w:ascii="Times New Roman" w:hAnsi="Times New Roman"/>
          <w:i/>
          <w:sz w:val="28"/>
          <w:szCs w:val="28"/>
          <w:lang w:val="ru-RU" w:eastAsia="ru-RU"/>
        </w:rPr>
      </w:pPr>
    </w:p>
    <w:p w:rsidR="00A75784" w:rsidRPr="00A75784" w:rsidRDefault="00A75784" w:rsidP="00A75784">
      <w:pPr>
        <w:tabs>
          <w:tab w:val="left" w:pos="540"/>
          <w:tab w:val="left" w:pos="900"/>
        </w:tabs>
        <w:spacing w:after="0" w:line="240" w:lineRule="auto"/>
        <w:ind w:firstLine="709"/>
        <w:jc w:val="center"/>
        <w:rPr>
          <w:rFonts w:ascii="Times New Roman" w:hAnsi="Times New Roman"/>
          <w:i/>
          <w:sz w:val="28"/>
          <w:szCs w:val="28"/>
          <w:lang w:val="ru-RU" w:eastAsia="ru-RU"/>
        </w:rPr>
      </w:pPr>
    </w:p>
    <w:p w:rsidR="00F337BE" w:rsidRDefault="00A75784" w:rsidP="00F337BE">
      <w:pPr>
        <w:spacing w:after="0"/>
        <w:jc w:val="center"/>
        <w:rPr>
          <w:rFonts w:ascii="Times New Roman" w:hAnsi="Times New Roman"/>
          <w:sz w:val="24"/>
          <w:szCs w:val="24"/>
          <w:lang w:val="ru-RU"/>
        </w:rPr>
      </w:pPr>
      <w:r w:rsidRPr="00003797">
        <w:rPr>
          <w:rFonts w:ascii="Times New Roman" w:hAnsi="Times New Roman"/>
          <w:i/>
          <w:sz w:val="28"/>
          <w:szCs w:val="28"/>
          <w:lang w:val="ru-RU" w:eastAsia="ru-RU"/>
        </w:rPr>
        <w:t>(</w:t>
      </w:r>
      <w:r w:rsidRPr="00003797">
        <w:rPr>
          <w:rFonts w:ascii="Times New Roman" w:hAnsi="Times New Roman"/>
          <w:i/>
          <w:sz w:val="24"/>
          <w:szCs w:val="24"/>
          <w:lang w:val="ru-RU" w:eastAsia="ru-RU"/>
        </w:rPr>
        <w:t>в новой редакции</w:t>
      </w:r>
      <w:r w:rsidRPr="00F9181A">
        <w:rPr>
          <w:rFonts w:ascii="Times New Roman" w:hAnsi="Times New Roman"/>
          <w:sz w:val="24"/>
          <w:szCs w:val="24"/>
          <w:lang w:val="ru-RU" w:eastAsia="ru-RU"/>
        </w:rPr>
        <w:t xml:space="preserve"> Приказ № 16</w:t>
      </w:r>
      <w:r w:rsidR="00F9181A" w:rsidRPr="00F9181A">
        <w:rPr>
          <w:rFonts w:ascii="Times New Roman" w:hAnsi="Times New Roman"/>
          <w:sz w:val="24"/>
          <w:szCs w:val="24"/>
          <w:lang w:val="ru-RU" w:eastAsia="ru-RU"/>
        </w:rPr>
        <w:t xml:space="preserve">7 </w:t>
      </w:r>
      <w:r w:rsidRPr="00F9181A">
        <w:rPr>
          <w:rFonts w:ascii="Times New Roman" w:hAnsi="Times New Roman"/>
          <w:sz w:val="24"/>
          <w:szCs w:val="24"/>
          <w:lang w:val="ru-RU" w:eastAsia="ru-RU"/>
        </w:rPr>
        <w:t xml:space="preserve">от </w:t>
      </w:r>
      <w:r w:rsidR="00F9181A" w:rsidRPr="00F9181A">
        <w:rPr>
          <w:rFonts w:ascii="Times New Roman" w:hAnsi="Times New Roman"/>
          <w:sz w:val="24"/>
          <w:szCs w:val="24"/>
          <w:lang w:val="ru-RU" w:eastAsia="ru-RU"/>
        </w:rPr>
        <w:t>24</w:t>
      </w:r>
      <w:r w:rsidRPr="00F9181A">
        <w:rPr>
          <w:rFonts w:ascii="Times New Roman" w:hAnsi="Times New Roman"/>
          <w:sz w:val="24"/>
          <w:szCs w:val="24"/>
          <w:lang w:val="ru-RU" w:eastAsia="ru-RU"/>
        </w:rPr>
        <w:t>.0</w:t>
      </w:r>
      <w:r w:rsidR="00F9181A" w:rsidRPr="00F9181A">
        <w:rPr>
          <w:rFonts w:ascii="Times New Roman" w:hAnsi="Times New Roman"/>
          <w:sz w:val="24"/>
          <w:szCs w:val="24"/>
          <w:lang w:val="ru-RU" w:eastAsia="ru-RU"/>
        </w:rPr>
        <w:t>6</w:t>
      </w:r>
      <w:r w:rsidRPr="00F9181A">
        <w:rPr>
          <w:rFonts w:ascii="Times New Roman" w:hAnsi="Times New Roman"/>
          <w:sz w:val="24"/>
          <w:szCs w:val="24"/>
          <w:lang w:val="ru-RU" w:eastAsia="ru-RU"/>
        </w:rPr>
        <w:t>.20</w:t>
      </w:r>
      <w:r w:rsidR="00F9181A" w:rsidRPr="00F9181A">
        <w:rPr>
          <w:rFonts w:ascii="Times New Roman" w:hAnsi="Times New Roman"/>
          <w:sz w:val="24"/>
          <w:szCs w:val="24"/>
          <w:lang w:val="ru-RU" w:eastAsia="ru-RU"/>
        </w:rPr>
        <w:t>21</w:t>
      </w:r>
      <w:r w:rsidRPr="00F9181A">
        <w:rPr>
          <w:rFonts w:ascii="Times New Roman" w:hAnsi="Times New Roman"/>
          <w:sz w:val="24"/>
          <w:szCs w:val="24"/>
          <w:lang w:val="ru-RU" w:eastAsia="ru-RU"/>
        </w:rPr>
        <w:t xml:space="preserve"> года</w:t>
      </w:r>
      <w:r w:rsidR="00661641">
        <w:rPr>
          <w:rFonts w:ascii="Times New Roman" w:hAnsi="Times New Roman"/>
          <w:sz w:val="24"/>
          <w:szCs w:val="24"/>
          <w:lang w:val="ru-RU" w:eastAsia="ru-RU"/>
        </w:rPr>
        <w:t>, с изменениями приказ № 170 от 24 июня 2021 года</w:t>
      </w:r>
      <w:r w:rsidR="00DA6C13">
        <w:rPr>
          <w:rFonts w:ascii="Times New Roman" w:hAnsi="Times New Roman"/>
          <w:sz w:val="24"/>
          <w:szCs w:val="24"/>
          <w:lang w:val="ru-RU" w:eastAsia="ru-RU"/>
        </w:rPr>
        <w:t>, Прика</w:t>
      </w:r>
      <w:r w:rsidR="003966D5">
        <w:rPr>
          <w:rFonts w:ascii="Times New Roman" w:hAnsi="Times New Roman"/>
          <w:sz w:val="24"/>
          <w:szCs w:val="24"/>
          <w:lang w:val="ru-RU" w:eastAsia="ru-RU"/>
        </w:rPr>
        <w:t xml:space="preserve">з № 198 от 30 августа 2021 </w:t>
      </w:r>
      <w:r w:rsidR="003966D5" w:rsidRPr="002017C5">
        <w:rPr>
          <w:rFonts w:ascii="Times New Roman" w:hAnsi="Times New Roman"/>
          <w:sz w:val="24"/>
          <w:szCs w:val="24"/>
          <w:lang w:val="ru-RU" w:eastAsia="ru-RU"/>
        </w:rPr>
        <w:t xml:space="preserve">года, Приказ № </w:t>
      </w:r>
      <w:r w:rsidR="002017C5" w:rsidRPr="002017C5">
        <w:rPr>
          <w:rFonts w:ascii="Times New Roman" w:hAnsi="Times New Roman"/>
          <w:sz w:val="24"/>
          <w:szCs w:val="24"/>
          <w:lang w:val="ru-RU" w:eastAsia="ru-RU"/>
        </w:rPr>
        <w:t>277</w:t>
      </w:r>
      <w:r w:rsidR="003966D5" w:rsidRPr="002017C5">
        <w:rPr>
          <w:rFonts w:ascii="Times New Roman" w:hAnsi="Times New Roman"/>
          <w:sz w:val="24"/>
          <w:szCs w:val="24"/>
          <w:lang w:val="ru-RU" w:eastAsia="ru-RU"/>
        </w:rPr>
        <w:t xml:space="preserve"> от </w:t>
      </w:r>
      <w:r w:rsidR="002017C5" w:rsidRPr="002017C5">
        <w:rPr>
          <w:rFonts w:ascii="Times New Roman" w:hAnsi="Times New Roman"/>
          <w:sz w:val="24"/>
          <w:szCs w:val="24"/>
          <w:lang w:val="ru-RU" w:eastAsia="ru-RU"/>
        </w:rPr>
        <w:t xml:space="preserve">14 </w:t>
      </w:r>
      <w:r w:rsidR="003966D5" w:rsidRPr="002017C5">
        <w:rPr>
          <w:rFonts w:ascii="Times New Roman" w:hAnsi="Times New Roman"/>
          <w:sz w:val="24"/>
          <w:szCs w:val="24"/>
          <w:lang w:val="ru-RU" w:eastAsia="ru-RU"/>
        </w:rPr>
        <w:t>декабря 2021 года</w:t>
      </w:r>
      <w:r w:rsidR="00F337BE">
        <w:rPr>
          <w:rFonts w:ascii="Times New Roman" w:hAnsi="Times New Roman"/>
          <w:sz w:val="24"/>
          <w:szCs w:val="24"/>
          <w:lang w:val="ru-RU" w:eastAsia="ru-RU"/>
        </w:rPr>
        <w:t>,</w:t>
      </w:r>
      <w:r w:rsidR="00F337BE" w:rsidRPr="00F337BE">
        <w:rPr>
          <w:rFonts w:ascii="Times New Roman" w:hAnsi="Times New Roman"/>
          <w:sz w:val="24"/>
          <w:szCs w:val="24"/>
          <w:lang w:val="ru-RU" w:eastAsia="ru-RU"/>
        </w:rPr>
        <w:t xml:space="preserve"> </w:t>
      </w:r>
      <w:r w:rsidR="00F337BE" w:rsidRPr="002017C5">
        <w:rPr>
          <w:rFonts w:ascii="Times New Roman" w:hAnsi="Times New Roman"/>
          <w:sz w:val="24"/>
          <w:szCs w:val="24"/>
          <w:lang w:val="ru-RU" w:eastAsia="ru-RU"/>
        </w:rPr>
        <w:t xml:space="preserve">Приказ № </w:t>
      </w:r>
      <w:r w:rsidR="00F337BE">
        <w:rPr>
          <w:rFonts w:ascii="Times New Roman" w:hAnsi="Times New Roman"/>
          <w:sz w:val="24"/>
          <w:szCs w:val="24"/>
          <w:lang w:val="ru-RU" w:eastAsia="ru-RU"/>
        </w:rPr>
        <w:t>140</w:t>
      </w:r>
      <w:r w:rsidR="00F337BE" w:rsidRPr="002017C5">
        <w:rPr>
          <w:rFonts w:ascii="Times New Roman" w:hAnsi="Times New Roman"/>
          <w:sz w:val="24"/>
          <w:szCs w:val="24"/>
          <w:lang w:val="ru-RU" w:eastAsia="ru-RU"/>
        </w:rPr>
        <w:t xml:space="preserve"> от </w:t>
      </w:r>
      <w:r w:rsidR="00F337BE">
        <w:rPr>
          <w:rFonts w:ascii="Times New Roman" w:hAnsi="Times New Roman"/>
          <w:sz w:val="24"/>
          <w:szCs w:val="24"/>
          <w:lang w:val="ru-RU" w:eastAsia="ru-RU"/>
        </w:rPr>
        <w:t>13</w:t>
      </w:r>
      <w:r w:rsidR="00F337BE" w:rsidRPr="002017C5">
        <w:rPr>
          <w:rFonts w:ascii="Times New Roman" w:hAnsi="Times New Roman"/>
          <w:sz w:val="24"/>
          <w:szCs w:val="24"/>
          <w:lang w:val="ru-RU" w:eastAsia="ru-RU"/>
        </w:rPr>
        <w:t xml:space="preserve"> </w:t>
      </w:r>
      <w:r w:rsidR="00F337BE">
        <w:rPr>
          <w:rFonts w:ascii="Times New Roman" w:hAnsi="Times New Roman"/>
          <w:sz w:val="24"/>
          <w:szCs w:val="24"/>
          <w:lang w:val="ru-RU" w:eastAsia="ru-RU"/>
        </w:rPr>
        <w:t>мая</w:t>
      </w:r>
      <w:r w:rsidR="00F337BE" w:rsidRPr="002017C5">
        <w:rPr>
          <w:rFonts w:ascii="Times New Roman" w:hAnsi="Times New Roman"/>
          <w:sz w:val="24"/>
          <w:szCs w:val="24"/>
          <w:lang w:val="ru-RU" w:eastAsia="ru-RU"/>
        </w:rPr>
        <w:t xml:space="preserve"> 202</w:t>
      </w:r>
      <w:r w:rsidR="00F337BE">
        <w:rPr>
          <w:rFonts w:ascii="Times New Roman" w:hAnsi="Times New Roman"/>
          <w:sz w:val="24"/>
          <w:szCs w:val="24"/>
          <w:lang w:val="ru-RU" w:eastAsia="ru-RU"/>
        </w:rPr>
        <w:t>2</w:t>
      </w:r>
      <w:r w:rsidR="00F337BE" w:rsidRPr="002017C5">
        <w:rPr>
          <w:rFonts w:ascii="Times New Roman" w:hAnsi="Times New Roman"/>
          <w:sz w:val="24"/>
          <w:szCs w:val="24"/>
          <w:lang w:val="ru-RU" w:eastAsia="ru-RU"/>
        </w:rPr>
        <w:t xml:space="preserve"> года)</w:t>
      </w:r>
    </w:p>
    <w:p w:rsidR="00A7044C" w:rsidRDefault="00A7044C" w:rsidP="002017C5">
      <w:pPr>
        <w:spacing w:after="0"/>
        <w:jc w:val="center"/>
        <w:rPr>
          <w:rFonts w:ascii="Times New Roman" w:hAnsi="Times New Roman"/>
          <w:sz w:val="24"/>
          <w:szCs w:val="24"/>
          <w:lang w:val="ru-RU"/>
        </w:rPr>
      </w:pPr>
    </w:p>
    <w:p w:rsidR="001758C4" w:rsidRDefault="001758C4" w:rsidP="00815CB4">
      <w:pPr>
        <w:widowControl w:val="0"/>
        <w:autoSpaceDE w:val="0"/>
        <w:autoSpaceDN w:val="0"/>
        <w:adjustRightInd w:val="0"/>
        <w:spacing w:after="0"/>
        <w:ind w:right="9"/>
        <w:jc w:val="center"/>
        <w:rPr>
          <w:rFonts w:ascii="Times New Roman" w:hAnsi="Times New Roman"/>
          <w:sz w:val="24"/>
          <w:szCs w:val="24"/>
          <w:lang w:val="ru-RU"/>
        </w:rPr>
      </w:pPr>
    </w:p>
    <w:p w:rsidR="001758C4" w:rsidRDefault="001758C4" w:rsidP="00815CB4">
      <w:pPr>
        <w:widowControl w:val="0"/>
        <w:autoSpaceDE w:val="0"/>
        <w:autoSpaceDN w:val="0"/>
        <w:adjustRightInd w:val="0"/>
        <w:spacing w:after="0"/>
        <w:ind w:right="9"/>
        <w:jc w:val="center"/>
        <w:rPr>
          <w:rFonts w:ascii="Times New Roman" w:hAnsi="Times New Roman"/>
          <w:sz w:val="24"/>
          <w:szCs w:val="24"/>
          <w:lang w:val="ru-RU"/>
        </w:rPr>
      </w:pPr>
    </w:p>
    <w:p w:rsidR="001758C4" w:rsidRDefault="001758C4" w:rsidP="00815CB4">
      <w:pPr>
        <w:widowControl w:val="0"/>
        <w:autoSpaceDE w:val="0"/>
        <w:autoSpaceDN w:val="0"/>
        <w:adjustRightInd w:val="0"/>
        <w:spacing w:after="0"/>
        <w:ind w:right="9"/>
        <w:jc w:val="center"/>
        <w:rPr>
          <w:rFonts w:ascii="Times New Roman" w:hAnsi="Times New Roman"/>
          <w:sz w:val="24"/>
          <w:szCs w:val="24"/>
          <w:lang w:val="ru-RU"/>
        </w:rPr>
      </w:pPr>
    </w:p>
    <w:p w:rsidR="001758C4" w:rsidRDefault="001758C4" w:rsidP="00815CB4">
      <w:pPr>
        <w:widowControl w:val="0"/>
        <w:autoSpaceDE w:val="0"/>
        <w:autoSpaceDN w:val="0"/>
        <w:adjustRightInd w:val="0"/>
        <w:spacing w:after="0"/>
        <w:ind w:right="9"/>
        <w:jc w:val="center"/>
        <w:rPr>
          <w:rFonts w:ascii="Times New Roman" w:hAnsi="Times New Roman"/>
          <w:sz w:val="24"/>
          <w:szCs w:val="24"/>
          <w:lang w:val="ru-RU"/>
        </w:rPr>
      </w:pPr>
    </w:p>
    <w:p w:rsidR="001758C4" w:rsidRDefault="001758C4" w:rsidP="00815CB4">
      <w:pPr>
        <w:widowControl w:val="0"/>
        <w:autoSpaceDE w:val="0"/>
        <w:autoSpaceDN w:val="0"/>
        <w:adjustRightInd w:val="0"/>
        <w:spacing w:after="0"/>
        <w:ind w:right="9"/>
        <w:jc w:val="center"/>
        <w:rPr>
          <w:rFonts w:ascii="Times New Roman" w:hAnsi="Times New Roman"/>
          <w:sz w:val="24"/>
          <w:szCs w:val="24"/>
          <w:lang w:val="ru-RU"/>
        </w:rPr>
      </w:pPr>
    </w:p>
    <w:p w:rsidR="001758C4" w:rsidRDefault="001758C4" w:rsidP="00815CB4">
      <w:pPr>
        <w:widowControl w:val="0"/>
        <w:autoSpaceDE w:val="0"/>
        <w:autoSpaceDN w:val="0"/>
        <w:adjustRightInd w:val="0"/>
        <w:spacing w:after="0"/>
        <w:ind w:right="9"/>
        <w:jc w:val="center"/>
        <w:rPr>
          <w:rFonts w:ascii="Times New Roman" w:hAnsi="Times New Roman"/>
          <w:sz w:val="24"/>
          <w:szCs w:val="24"/>
          <w:lang w:val="ru-RU"/>
        </w:rPr>
      </w:pPr>
    </w:p>
    <w:p w:rsidR="001758C4" w:rsidRDefault="001758C4" w:rsidP="00815CB4">
      <w:pPr>
        <w:widowControl w:val="0"/>
        <w:autoSpaceDE w:val="0"/>
        <w:autoSpaceDN w:val="0"/>
        <w:adjustRightInd w:val="0"/>
        <w:spacing w:after="0"/>
        <w:ind w:right="9"/>
        <w:jc w:val="center"/>
        <w:rPr>
          <w:rFonts w:ascii="Times New Roman" w:hAnsi="Times New Roman"/>
          <w:sz w:val="24"/>
          <w:szCs w:val="24"/>
          <w:lang w:val="ru-RU"/>
        </w:rPr>
      </w:pPr>
    </w:p>
    <w:p w:rsidR="001758C4" w:rsidRDefault="001758C4" w:rsidP="00815CB4">
      <w:pPr>
        <w:widowControl w:val="0"/>
        <w:autoSpaceDE w:val="0"/>
        <w:autoSpaceDN w:val="0"/>
        <w:adjustRightInd w:val="0"/>
        <w:spacing w:after="0"/>
        <w:ind w:right="9"/>
        <w:jc w:val="center"/>
        <w:rPr>
          <w:rFonts w:ascii="Times New Roman" w:hAnsi="Times New Roman"/>
          <w:sz w:val="24"/>
          <w:szCs w:val="24"/>
          <w:lang w:val="ru-RU"/>
        </w:rPr>
      </w:pPr>
    </w:p>
    <w:p w:rsidR="001758C4" w:rsidRDefault="001758C4" w:rsidP="00815CB4">
      <w:pPr>
        <w:widowControl w:val="0"/>
        <w:autoSpaceDE w:val="0"/>
        <w:autoSpaceDN w:val="0"/>
        <w:adjustRightInd w:val="0"/>
        <w:spacing w:after="0"/>
        <w:ind w:right="9"/>
        <w:jc w:val="center"/>
        <w:rPr>
          <w:rFonts w:ascii="Times New Roman" w:hAnsi="Times New Roman"/>
          <w:sz w:val="24"/>
          <w:szCs w:val="24"/>
          <w:lang w:val="ru-RU"/>
        </w:rPr>
      </w:pPr>
    </w:p>
    <w:p w:rsidR="001758C4" w:rsidRDefault="001758C4" w:rsidP="00815CB4">
      <w:pPr>
        <w:widowControl w:val="0"/>
        <w:autoSpaceDE w:val="0"/>
        <w:autoSpaceDN w:val="0"/>
        <w:adjustRightInd w:val="0"/>
        <w:spacing w:after="0"/>
        <w:ind w:right="9"/>
        <w:jc w:val="center"/>
        <w:rPr>
          <w:rFonts w:ascii="Times New Roman" w:hAnsi="Times New Roman"/>
          <w:sz w:val="24"/>
          <w:szCs w:val="24"/>
          <w:lang w:val="ru-RU"/>
        </w:rPr>
      </w:pPr>
    </w:p>
    <w:p w:rsidR="001758C4" w:rsidRDefault="001758C4" w:rsidP="00815CB4">
      <w:pPr>
        <w:widowControl w:val="0"/>
        <w:autoSpaceDE w:val="0"/>
        <w:autoSpaceDN w:val="0"/>
        <w:adjustRightInd w:val="0"/>
        <w:spacing w:after="0"/>
        <w:ind w:right="9"/>
        <w:jc w:val="center"/>
        <w:rPr>
          <w:rFonts w:ascii="Times New Roman" w:hAnsi="Times New Roman"/>
          <w:sz w:val="24"/>
          <w:szCs w:val="24"/>
          <w:lang w:val="ru-RU"/>
        </w:rPr>
      </w:pPr>
    </w:p>
    <w:p w:rsidR="001758C4" w:rsidRDefault="001758C4" w:rsidP="00815CB4">
      <w:pPr>
        <w:widowControl w:val="0"/>
        <w:autoSpaceDE w:val="0"/>
        <w:autoSpaceDN w:val="0"/>
        <w:adjustRightInd w:val="0"/>
        <w:spacing w:after="0"/>
        <w:ind w:right="9"/>
        <w:jc w:val="center"/>
        <w:rPr>
          <w:rFonts w:ascii="Times New Roman" w:hAnsi="Times New Roman"/>
          <w:sz w:val="24"/>
          <w:szCs w:val="24"/>
          <w:lang w:val="ru-RU"/>
        </w:rPr>
      </w:pPr>
    </w:p>
    <w:p w:rsidR="001758C4" w:rsidRDefault="001758C4" w:rsidP="00815CB4">
      <w:pPr>
        <w:widowControl w:val="0"/>
        <w:autoSpaceDE w:val="0"/>
        <w:autoSpaceDN w:val="0"/>
        <w:adjustRightInd w:val="0"/>
        <w:spacing w:after="0"/>
        <w:ind w:right="9"/>
        <w:jc w:val="center"/>
        <w:rPr>
          <w:rFonts w:ascii="Times New Roman" w:hAnsi="Times New Roman"/>
          <w:sz w:val="24"/>
          <w:szCs w:val="24"/>
          <w:lang w:val="ru-RU"/>
        </w:rPr>
      </w:pPr>
    </w:p>
    <w:p w:rsidR="001758C4" w:rsidRDefault="001758C4" w:rsidP="00815CB4">
      <w:pPr>
        <w:widowControl w:val="0"/>
        <w:autoSpaceDE w:val="0"/>
        <w:autoSpaceDN w:val="0"/>
        <w:adjustRightInd w:val="0"/>
        <w:spacing w:after="0"/>
        <w:ind w:right="9"/>
        <w:jc w:val="center"/>
        <w:rPr>
          <w:rFonts w:ascii="Times New Roman" w:hAnsi="Times New Roman"/>
          <w:sz w:val="24"/>
          <w:szCs w:val="24"/>
          <w:lang w:val="ru-RU"/>
        </w:rPr>
      </w:pPr>
    </w:p>
    <w:p w:rsidR="00A75784" w:rsidRPr="00A75784" w:rsidRDefault="00A75784" w:rsidP="00A75784">
      <w:pPr>
        <w:tabs>
          <w:tab w:val="left" w:pos="540"/>
          <w:tab w:val="left" w:pos="900"/>
        </w:tabs>
        <w:spacing w:after="0" w:line="240" w:lineRule="auto"/>
        <w:jc w:val="center"/>
        <w:rPr>
          <w:rFonts w:ascii="Times New Roman" w:hAnsi="Times New Roman"/>
          <w:b/>
          <w:bCs/>
          <w:i/>
          <w:iCs/>
          <w:lang w:val="ru-RU" w:eastAsia="ru-RU"/>
        </w:rPr>
      </w:pPr>
      <w:proofErr w:type="gramStart"/>
      <w:r w:rsidRPr="00A75784">
        <w:rPr>
          <w:rFonts w:ascii="Times New Roman" w:hAnsi="Times New Roman"/>
          <w:b/>
          <w:bCs/>
          <w:i/>
          <w:iCs/>
          <w:lang w:val="ru-RU" w:eastAsia="ru-RU"/>
        </w:rPr>
        <w:t>г .</w:t>
      </w:r>
      <w:proofErr w:type="gramEnd"/>
      <w:r w:rsidRPr="00A75784">
        <w:rPr>
          <w:rFonts w:ascii="Times New Roman" w:hAnsi="Times New Roman"/>
          <w:b/>
          <w:bCs/>
          <w:i/>
          <w:iCs/>
          <w:lang w:val="ru-RU" w:eastAsia="ru-RU"/>
        </w:rPr>
        <w:t xml:space="preserve"> Каменск-Шахтинский</w:t>
      </w:r>
    </w:p>
    <w:p w:rsidR="00A75784" w:rsidRPr="00A75784" w:rsidRDefault="00A75784" w:rsidP="00A75784">
      <w:pPr>
        <w:tabs>
          <w:tab w:val="left" w:pos="540"/>
          <w:tab w:val="left" w:pos="900"/>
        </w:tabs>
        <w:spacing w:after="0" w:line="240" w:lineRule="auto"/>
        <w:jc w:val="center"/>
        <w:rPr>
          <w:rFonts w:ascii="Times New Roman" w:hAnsi="Times New Roman"/>
          <w:b/>
          <w:bCs/>
          <w:i/>
          <w:iCs/>
          <w:lang w:val="ru-RU" w:eastAsia="ru-RU"/>
        </w:rPr>
      </w:pPr>
      <w:r w:rsidRPr="00A75784">
        <w:rPr>
          <w:rFonts w:ascii="Times New Roman" w:hAnsi="Times New Roman"/>
          <w:b/>
          <w:bCs/>
          <w:i/>
          <w:iCs/>
          <w:lang w:val="ru-RU" w:eastAsia="ru-RU"/>
        </w:rPr>
        <w:lastRenderedPageBreak/>
        <w:t>20</w:t>
      </w:r>
      <w:r w:rsidR="007F284C">
        <w:rPr>
          <w:rFonts w:ascii="Times New Roman" w:hAnsi="Times New Roman"/>
          <w:b/>
          <w:bCs/>
          <w:i/>
          <w:iCs/>
          <w:lang w:val="ru-RU" w:eastAsia="ru-RU"/>
        </w:rPr>
        <w:t>21</w:t>
      </w:r>
      <w:r w:rsidRPr="00A75784">
        <w:rPr>
          <w:rFonts w:ascii="Times New Roman" w:hAnsi="Times New Roman"/>
          <w:b/>
          <w:bCs/>
          <w:i/>
          <w:iCs/>
          <w:lang w:val="ru-RU" w:eastAsia="ru-RU"/>
        </w:rPr>
        <w:t xml:space="preserve"> год</w:t>
      </w:r>
    </w:p>
    <w:p w:rsidR="00D51DC9" w:rsidRPr="00A7044C" w:rsidRDefault="00D51DC9" w:rsidP="00815CB4">
      <w:pPr>
        <w:widowControl w:val="0"/>
        <w:autoSpaceDE w:val="0"/>
        <w:autoSpaceDN w:val="0"/>
        <w:adjustRightInd w:val="0"/>
        <w:spacing w:after="0"/>
        <w:ind w:right="9"/>
        <w:jc w:val="center"/>
        <w:rPr>
          <w:rFonts w:ascii="Times New Roman" w:hAnsi="Times New Roman"/>
          <w:sz w:val="24"/>
          <w:szCs w:val="24"/>
          <w:lang w:val="ru-RU"/>
        </w:rPr>
        <w:sectPr w:rsidR="00D51DC9" w:rsidRPr="00A7044C" w:rsidSect="00815CB4">
          <w:headerReference w:type="default" r:id="rId10"/>
          <w:type w:val="continuous"/>
          <w:pgSz w:w="11900" w:h="16838"/>
          <w:pgMar w:top="1189" w:right="985" w:bottom="1081" w:left="1418" w:header="720" w:footer="720" w:gutter="0"/>
          <w:cols w:space="720" w:equalWidth="0">
            <w:col w:w="9503"/>
          </w:cols>
          <w:noEndnote/>
        </w:sectPr>
      </w:pPr>
    </w:p>
    <w:bookmarkStart w:id="0" w:name="page7" w:displacedByCustomXml="next"/>
    <w:bookmarkEnd w:id="0" w:displacedByCustomXml="next"/>
    <w:bookmarkStart w:id="1" w:name="page3" w:displacedByCustomXml="next"/>
    <w:bookmarkEnd w:id="1" w:displacedByCustomXml="next"/>
    <w:bookmarkStart w:id="2" w:name="sub_10" w:displacedByCustomXml="next"/>
    <w:sdt>
      <w:sdtPr>
        <w:rPr>
          <w:rFonts w:ascii="Calibri" w:eastAsia="Times New Roman" w:hAnsi="Calibri" w:cs="Times New Roman"/>
          <w:color w:val="auto"/>
          <w:sz w:val="22"/>
          <w:szCs w:val="22"/>
          <w:lang w:val="en-US" w:eastAsia="en-US"/>
        </w:rPr>
        <w:id w:val="-993562869"/>
        <w:docPartObj>
          <w:docPartGallery w:val="Table of Contents"/>
          <w:docPartUnique/>
        </w:docPartObj>
      </w:sdtPr>
      <w:sdtEndPr>
        <w:rPr>
          <w:b/>
          <w:bCs/>
        </w:rPr>
      </w:sdtEndPr>
      <w:sdtContent>
        <w:p w:rsidR="005A58A4" w:rsidRDefault="005A58A4">
          <w:pPr>
            <w:pStyle w:val="afe"/>
          </w:pPr>
          <w:r>
            <w:t>Оглавление</w:t>
          </w:r>
        </w:p>
        <w:p w:rsidR="005A58A4" w:rsidRDefault="005A58A4">
          <w:pPr>
            <w:pStyle w:val="13"/>
            <w:tabs>
              <w:tab w:val="left" w:pos="440"/>
              <w:tab w:val="right" w:leader="dot" w:pos="9350"/>
            </w:tabs>
            <w:rPr>
              <w:rFonts w:asciiTheme="minorHAnsi" w:eastAsiaTheme="minorEastAsia" w:hAnsiTheme="minorHAnsi" w:cstheme="minorBidi"/>
              <w:b w:val="0"/>
              <w:bCs w:val="0"/>
              <w:caps w:val="0"/>
              <w:noProof/>
              <w:sz w:val="22"/>
              <w:szCs w:val="22"/>
              <w:lang w:val="ru-RU" w:eastAsia="ru-RU"/>
            </w:rPr>
          </w:pPr>
          <w:r>
            <w:fldChar w:fldCharType="begin"/>
          </w:r>
          <w:r>
            <w:instrText xml:space="preserve"> TOC \o "1-1" \h \z \t "Заголовок 2;2" </w:instrText>
          </w:r>
          <w:r>
            <w:fldChar w:fldCharType="separate"/>
          </w:r>
          <w:hyperlink w:anchor="_Toc90305927" w:history="1">
            <w:r w:rsidRPr="00D26185">
              <w:rPr>
                <w:rStyle w:val="a4"/>
                <w:noProof/>
              </w:rPr>
              <w:t>1.</w:t>
            </w:r>
            <w:r>
              <w:rPr>
                <w:rFonts w:asciiTheme="minorHAnsi" w:eastAsiaTheme="minorEastAsia" w:hAnsiTheme="minorHAnsi" w:cstheme="minorBidi"/>
                <w:b w:val="0"/>
                <w:bCs w:val="0"/>
                <w:caps w:val="0"/>
                <w:noProof/>
                <w:sz w:val="22"/>
                <w:szCs w:val="22"/>
                <w:lang w:val="ru-RU" w:eastAsia="ru-RU"/>
              </w:rPr>
              <w:tab/>
            </w:r>
            <w:r w:rsidRPr="00D26185">
              <w:rPr>
                <w:rStyle w:val="a4"/>
                <w:noProof/>
              </w:rPr>
              <w:t>Общие положения</w:t>
            </w:r>
            <w:r>
              <w:rPr>
                <w:noProof/>
                <w:webHidden/>
              </w:rPr>
              <w:tab/>
            </w:r>
            <w:r>
              <w:rPr>
                <w:noProof/>
                <w:webHidden/>
              </w:rPr>
              <w:fldChar w:fldCharType="begin"/>
            </w:r>
            <w:r>
              <w:rPr>
                <w:noProof/>
                <w:webHidden/>
              </w:rPr>
              <w:instrText xml:space="preserve"> PAGEREF _Toc90305927 \h </w:instrText>
            </w:r>
            <w:r>
              <w:rPr>
                <w:noProof/>
                <w:webHidden/>
              </w:rPr>
            </w:r>
            <w:r>
              <w:rPr>
                <w:noProof/>
                <w:webHidden/>
              </w:rPr>
              <w:fldChar w:fldCharType="separate"/>
            </w:r>
            <w:r>
              <w:rPr>
                <w:noProof/>
                <w:webHidden/>
              </w:rPr>
              <w:t>5</w:t>
            </w:r>
            <w:r>
              <w:rPr>
                <w:noProof/>
                <w:webHidden/>
              </w:rPr>
              <w:fldChar w:fldCharType="end"/>
            </w:r>
          </w:hyperlink>
        </w:p>
        <w:p w:rsidR="005A58A4" w:rsidRDefault="00690C2B">
          <w:pPr>
            <w:pStyle w:val="13"/>
            <w:tabs>
              <w:tab w:val="left" w:pos="440"/>
              <w:tab w:val="right" w:leader="dot" w:pos="9350"/>
            </w:tabs>
            <w:rPr>
              <w:rFonts w:asciiTheme="minorHAnsi" w:eastAsiaTheme="minorEastAsia" w:hAnsiTheme="minorHAnsi" w:cstheme="minorBidi"/>
              <w:b w:val="0"/>
              <w:bCs w:val="0"/>
              <w:caps w:val="0"/>
              <w:noProof/>
              <w:sz w:val="22"/>
              <w:szCs w:val="22"/>
              <w:lang w:val="ru-RU" w:eastAsia="ru-RU"/>
            </w:rPr>
          </w:pPr>
          <w:hyperlink w:anchor="_Toc90305928" w:history="1">
            <w:r w:rsidR="005A58A4" w:rsidRPr="00D26185">
              <w:rPr>
                <w:rStyle w:val="a4"/>
                <w:noProof/>
              </w:rPr>
              <w:t>2.</w:t>
            </w:r>
            <w:r w:rsidR="005A58A4">
              <w:rPr>
                <w:rFonts w:asciiTheme="minorHAnsi" w:eastAsiaTheme="minorEastAsia" w:hAnsiTheme="minorHAnsi" w:cstheme="minorBidi"/>
                <w:b w:val="0"/>
                <w:bCs w:val="0"/>
                <w:caps w:val="0"/>
                <w:noProof/>
                <w:sz w:val="22"/>
                <w:szCs w:val="22"/>
                <w:lang w:val="ru-RU" w:eastAsia="ru-RU"/>
              </w:rPr>
              <w:tab/>
            </w:r>
            <w:r w:rsidR="005A58A4" w:rsidRPr="00D26185">
              <w:rPr>
                <w:rStyle w:val="a4"/>
                <w:noProof/>
              </w:rPr>
              <w:t>Информационное обеспечение закупок</w:t>
            </w:r>
            <w:r w:rsidR="005A58A4">
              <w:rPr>
                <w:noProof/>
                <w:webHidden/>
              </w:rPr>
              <w:tab/>
            </w:r>
            <w:r w:rsidR="005A58A4">
              <w:rPr>
                <w:noProof/>
                <w:webHidden/>
              </w:rPr>
              <w:fldChar w:fldCharType="begin"/>
            </w:r>
            <w:r w:rsidR="005A58A4">
              <w:rPr>
                <w:noProof/>
                <w:webHidden/>
              </w:rPr>
              <w:instrText xml:space="preserve"> PAGEREF _Toc90305928 \h </w:instrText>
            </w:r>
            <w:r w:rsidR="005A58A4">
              <w:rPr>
                <w:noProof/>
                <w:webHidden/>
              </w:rPr>
            </w:r>
            <w:r w:rsidR="005A58A4">
              <w:rPr>
                <w:noProof/>
                <w:webHidden/>
              </w:rPr>
              <w:fldChar w:fldCharType="separate"/>
            </w:r>
            <w:r w:rsidR="005A58A4">
              <w:rPr>
                <w:noProof/>
                <w:webHidden/>
              </w:rPr>
              <w:t>5</w:t>
            </w:r>
            <w:r w:rsidR="005A58A4">
              <w:rPr>
                <w:noProof/>
                <w:webHidden/>
              </w:rPr>
              <w:fldChar w:fldCharType="end"/>
            </w:r>
          </w:hyperlink>
        </w:p>
        <w:p w:rsidR="005A58A4" w:rsidRDefault="00690C2B">
          <w:pPr>
            <w:pStyle w:val="13"/>
            <w:tabs>
              <w:tab w:val="left" w:pos="440"/>
              <w:tab w:val="right" w:leader="dot" w:pos="9350"/>
            </w:tabs>
            <w:rPr>
              <w:rFonts w:asciiTheme="minorHAnsi" w:eastAsiaTheme="minorEastAsia" w:hAnsiTheme="minorHAnsi" w:cstheme="minorBidi"/>
              <w:b w:val="0"/>
              <w:bCs w:val="0"/>
              <w:caps w:val="0"/>
              <w:noProof/>
              <w:sz w:val="22"/>
              <w:szCs w:val="22"/>
              <w:lang w:val="ru-RU" w:eastAsia="ru-RU"/>
            </w:rPr>
          </w:pPr>
          <w:hyperlink w:anchor="_Toc90305929" w:history="1">
            <w:r w:rsidR="005A58A4" w:rsidRPr="00D26185">
              <w:rPr>
                <w:rStyle w:val="a4"/>
                <w:noProof/>
              </w:rPr>
              <w:t>3.</w:t>
            </w:r>
            <w:r w:rsidR="005A58A4">
              <w:rPr>
                <w:rFonts w:asciiTheme="minorHAnsi" w:eastAsiaTheme="minorEastAsia" w:hAnsiTheme="minorHAnsi" w:cstheme="minorBidi"/>
                <w:b w:val="0"/>
                <w:bCs w:val="0"/>
                <w:caps w:val="0"/>
                <w:noProof/>
                <w:sz w:val="22"/>
                <w:szCs w:val="22"/>
                <w:lang w:val="ru-RU" w:eastAsia="ru-RU"/>
              </w:rPr>
              <w:tab/>
            </w:r>
            <w:r w:rsidR="005A58A4" w:rsidRPr="00D26185">
              <w:rPr>
                <w:rStyle w:val="a4"/>
                <w:noProof/>
              </w:rPr>
              <w:t>Требования к участникам закупки и закупаемым товарам, работам, услугам</w:t>
            </w:r>
            <w:r w:rsidR="005A58A4">
              <w:rPr>
                <w:noProof/>
                <w:webHidden/>
              </w:rPr>
              <w:tab/>
            </w:r>
            <w:r w:rsidR="005A58A4">
              <w:rPr>
                <w:noProof/>
                <w:webHidden/>
              </w:rPr>
              <w:fldChar w:fldCharType="begin"/>
            </w:r>
            <w:r w:rsidR="005A58A4">
              <w:rPr>
                <w:noProof/>
                <w:webHidden/>
              </w:rPr>
              <w:instrText xml:space="preserve"> PAGEREF _Toc90305929 \h </w:instrText>
            </w:r>
            <w:r w:rsidR="005A58A4">
              <w:rPr>
                <w:noProof/>
                <w:webHidden/>
              </w:rPr>
            </w:r>
            <w:r w:rsidR="005A58A4">
              <w:rPr>
                <w:noProof/>
                <w:webHidden/>
              </w:rPr>
              <w:fldChar w:fldCharType="separate"/>
            </w:r>
            <w:r w:rsidR="005A58A4">
              <w:rPr>
                <w:noProof/>
                <w:webHidden/>
              </w:rPr>
              <w:t>6</w:t>
            </w:r>
            <w:r w:rsidR="005A58A4">
              <w:rPr>
                <w:noProof/>
                <w:webHidden/>
              </w:rPr>
              <w:fldChar w:fldCharType="end"/>
            </w:r>
          </w:hyperlink>
        </w:p>
        <w:p w:rsidR="005A58A4" w:rsidRDefault="00690C2B">
          <w:pPr>
            <w:pStyle w:val="13"/>
            <w:tabs>
              <w:tab w:val="left" w:pos="440"/>
              <w:tab w:val="right" w:leader="dot" w:pos="9350"/>
            </w:tabs>
            <w:rPr>
              <w:rFonts w:asciiTheme="minorHAnsi" w:eastAsiaTheme="minorEastAsia" w:hAnsiTheme="minorHAnsi" w:cstheme="minorBidi"/>
              <w:b w:val="0"/>
              <w:bCs w:val="0"/>
              <w:caps w:val="0"/>
              <w:noProof/>
              <w:sz w:val="22"/>
              <w:szCs w:val="22"/>
              <w:lang w:val="ru-RU" w:eastAsia="ru-RU"/>
            </w:rPr>
          </w:pPr>
          <w:hyperlink w:anchor="_Toc90305930" w:history="1">
            <w:r w:rsidR="005A58A4" w:rsidRPr="00D26185">
              <w:rPr>
                <w:rStyle w:val="a4"/>
                <w:noProof/>
              </w:rPr>
              <w:t>4.</w:t>
            </w:r>
            <w:r w:rsidR="005A58A4">
              <w:rPr>
                <w:rFonts w:asciiTheme="minorHAnsi" w:eastAsiaTheme="minorEastAsia" w:hAnsiTheme="minorHAnsi" w:cstheme="minorBidi"/>
                <w:b w:val="0"/>
                <w:bCs w:val="0"/>
                <w:caps w:val="0"/>
                <w:noProof/>
                <w:sz w:val="22"/>
                <w:szCs w:val="22"/>
                <w:lang w:val="ru-RU" w:eastAsia="ru-RU"/>
              </w:rPr>
              <w:tab/>
            </w:r>
            <w:r w:rsidR="005A58A4" w:rsidRPr="00D26185">
              <w:rPr>
                <w:rStyle w:val="a4"/>
                <w:noProof/>
              </w:rPr>
              <w:t>Способы и формы закупок</w:t>
            </w:r>
            <w:r w:rsidR="005A58A4">
              <w:rPr>
                <w:noProof/>
                <w:webHidden/>
              </w:rPr>
              <w:tab/>
            </w:r>
            <w:r w:rsidR="005A58A4">
              <w:rPr>
                <w:noProof/>
                <w:webHidden/>
              </w:rPr>
              <w:fldChar w:fldCharType="begin"/>
            </w:r>
            <w:r w:rsidR="005A58A4">
              <w:rPr>
                <w:noProof/>
                <w:webHidden/>
              </w:rPr>
              <w:instrText xml:space="preserve"> PAGEREF _Toc90305930 \h </w:instrText>
            </w:r>
            <w:r w:rsidR="005A58A4">
              <w:rPr>
                <w:noProof/>
                <w:webHidden/>
              </w:rPr>
            </w:r>
            <w:r w:rsidR="005A58A4">
              <w:rPr>
                <w:noProof/>
                <w:webHidden/>
              </w:rPr>
              <w:fldChar w:fldCharType="separate"/>
            </w:r>
            <w:r w:rsidR="005A58A4">
              <w:rPr>
                <w:noProof/>
                <w:webHidden/>
              </w:rPr>
              <w:t>9</w:t>
            </w:r>
            <w:r w:rsidR="005A58A4">
              <w:rPr>
                <w:noProof/>
                <w:webHidden/>
              </w:rPr>
              <w:fldChar w:fldCharType="end"/>
            </w:r>
          </w:hyperlink>
        </w:p>
        <w:p w:rsidR="005A58A4" w:rsidRDefault="00690C2B">
          <w:pPr>
            <w:pStyle w:val="13"/>
            <w:tabs>
              <w:tab w:val="left" w:pos="440"/>
              <w:tab w:val="right" w:leader="dot" w:pos="9350"/>
            </w:tabs>
            <w:rPr>
              <w:rFonts w:asciiTheme="minorHAnsi" w:eastAsiaTheme="minorEastAsia" w:hAnsiTheme="minorHAnsi" w:cstheme="minorBidi"/>
              <w:b w:val="0"/>
              <w:bCs w:val="0"/>
              <w:caps w:val="0"/>
              <w:noProof/>
              <w:sz w:val="22"/>
              <w:szCs w:val="22"/>
              <w:lang w:val="ru-RU" w:eastAsia="ru-RU"/>
            </w:rPr>
          </w:pPr>
          <w:hyperlink w:anchor="_Toc90305931" w:history="1">
            <w:r w:rsidR="005A58A4" w:rsidRPr="00D26185">
              <w:rPr>
                <w:rStyle w:val="a4"/>
                <w:noProof/>
              </w:rPr>
              <w:t>5.</w:t>
            </w:r>
            <w:r w:rsidR="005A58A4">
              <w:rPr>
                <w:rFonts w:asciiTheme="minorHAnsi" w:eastAsiaTheme="minorEastAsia" w:hAnsiTheme="minorHAnsi" w:cstheme="minorBidi"/>
                <w:b w:val="0"/>
                <w:bCs w:val="0"/>
                <w:caps w:val="0"/>
                <w:noProof/>
                <w:sz w:val="22"/>
                <w:szCs w:val="22"/>
                <w:lang w:val="ru-RU" w:eastAsia="ru-RU"/>
              </w:rPr>
              <w:tab/>
            </w:r>
            <w:r w:rsidR="005A58A4" w:rsidRPr="00D26185">
              <w:rPr>
                <w:rStyle w:val="a4"/>
                <w:noProof/>
              </w:rPr>
              <w:t>Условия и случаи применения способов закупки</w:t>
            </w:r>
            <w:r w:rsidR="005A58A4">
              <w:rPr>
                <w:noProof/>
                <w:webHidden/>
              </w:rPr>
              <w:tab/>
            </w:r>
            <w:r w:rsidR="005A58A4">
              <w:rPr>
                <w:noProof/>
                <w:webHidden/>
              </w:rPr>
              <w:fldChar w:fldCharType="begin"/>
            </w:r>
            <w:r w:rsidR="005A58A4">
              <w:rPr>
                <w:noProof/>
                <w:webHidden/>
              </w:rPr>
              <w:instrText xml:space="preserve"> PAGEREF _Toc90305931 \h </w:instrText>
            </w:r>
            <w:r w:rsidR="005A58A4">
              <w:rPr>
                <w:noProof/>
                <w:webHidden/>
              </w:rPr>
            </w:r>
            <w:r w:rsidR="005A58A4">
              <w:rPr>
                <w:noProof/>
                <w:webHidden/>
              </w:rPr>
              <w:fldChar w:fldCharType="separate"/>
            </w:r>
            <w:r w:rsidR="005A58A4">
              <w:rPr>
                <w:noProof/>
                <w:webHidden/>
              </w:rPr>
              <w:t>10</w:t>
            </w:r>
            <w:r w:rsidR="005A58A4">
              <w:rPr>
                <w:noProof/>
                <w:webHidden/>
              </w:rPr>
              <w:fldChar w:fldCharType="end"/>
            </w:r>
          </w:hyperlink>
        </w:p>
        <w:p w:rsidR="005A58A4" w:rsidRDefault="00690C2B">
          <w:pPr>
            <w:pStyle w:val="13"/>
            <w:tabs>
              <w:tab w:val="left" w:pos="440"/>
              <w:tab w:val="right" w:leader="dot" w:pos="9350"/>
            </w:tabs>
            <w:rPr>
              <w:rFonts w:asciiTheme="minorHAnsi" w:eastAsiaTheme="minorEastAsia" w:hAnsiTheme="minorHAnsi" w:cstheme="minorBidi"/>
              <w:b w:val="0"/>
              <w:bCs w:val="0"/>
              <w:caps w:val="0"/>
              <w:noProof/>
              <w:sz w:val="22"/>
              <w:szCs w:val="22"/>
              <w:lang w:val="ru-RU" w:eastAsia="ru-RU"/>
            </w:rPr>
          </w:pPr>
          <w:hyperlink w:anchor="_Toc90305932" w:history="1">
            <w:r w:rsidR="005A58A4" w:rsidRPr="00D26185">
              <w:rPr>
                <w:rStyle w:val="a4"/>
                <w:noProof/>
              </w:rPr>
              <w:t>6.</w:t>
            </w:r>
            <w:r w:rsidR="005A58A4">
              <w:rPr>
                <w:rFonts w:asciiTheme="minorHAnsi" w:eastAsiaTheme="minorEastAsia" w:hAnsiTheme="minorHAnsi" w:cstheme="minorBidi"/>
                <w:b w:val="0"/>
                <w:bCs w:val="0"/>
                <w:caps w:val="0"/>
                <w:noProof/>
                <w:sz w:val="22"/>
                <w:szCs w:val="22"/>
                <w:lang w:val="ru-RU" w:eastAsia="ru-RU"/>
              </w:rPr>
              <w:tab/>
            </w:r>
            <w:r w:rsidR="005A58A4" w:rsidRPr="00D26185">
              <w:rPr>
                <w:rStyle w:val="a4"/>
                <w:noProof/>
              </w:rPr>
              <w:t>Особенности проведения закупок в электронной форме</w:t>
            </w:r>
            <w:r w:rsidR="005A58A4">
              <w:rPr>
                <w:noProof/>
                <w:webHidden/>
              </w:rPr>
              <w:tab/>
            </w:r>
            <w:r w:rsidR="005A58A4">
              <w:rPr>
                <w:noProof/>
                <w:webHidden/>
              </w:rPr>
              <w:fldChar w:fldCharType="begin"/>
            </w:r>
            <w:r w:rsidR="005A58A4">
              <w:rPr>
                <w:noProof/>
                <w:webHidden/>
              </w:rPr>
              <w:instrText xml:space="preserve"> PAGEREF _Toc90305932 \h </w:instrText>
            </w:r>
            <w:r w:rsidR="005A58A4">
              <w:rPr>
                <w:noProof/>
                <w:webHidden/>
              </w:rPr>
            </w:r>
            <w:r w:rsidR="005A58A4">
              <w:rPr>
                <w:noProof/>
                <w:webHidden/>
              </w:rPr>
              <w:fldChar w:fldCharType="separate"/>
            </w:r>
            <w:r w:rsidR="005A58A4">
              <w:rPr>
                <w:noProof/>
                <w:webHidden/>
              </w:rPr>
              <w:t>13</w:t>
            </w:r>
            <w:r w:rsidR="005A58A4">
              <w:rPr>
                <w:noProof/>
                <w:webHidden/>
              </w:rPr>
              <w:fldChar w:fldCharType="end"/>
            </w:r>
          </w:hyperlink>
        </w:p>
        <w:p w:rsidR="005A58A4" w:rsidRDefault="00690C2B">
          <w:pPr>
            <w:pStyle w:val="13"/>
            <w:tabs>
              <w:tab w:val="left" w:pos="440"/>
              <w:tab w:val="right" w:leader="dot" w:pos="9350"/>
            </w:tabs>
            <w:rPr>
              <w:rFonts w:asciiTheme="minorHAnsi" w:eastAsiaTheme="minorEastAsia" w:hAnsiTheme="minorHAnsi" w:cstheme="minorBidi"/>
              <w:b w:val="0"/>
              <w:bCs w:val="0"/>
              <w:caps w:val="0"/>
              <w:noProof/>
              <w:sz w:val="22"/>
              <w:szCs w:val="22"/>
              <w:lang w:val="ru-RU" w:eastAsia="ru-RU"/>
            </w:rPr>
          </w:pPr>
          <w:hyperlink w:anchor="_Toc90305933" w:history="1">
            <w:r w:rsidR="005A58A4" w:rsidRPr="00D26185">
              <w:rPr>
                <w:rStyle w:val="a4"/>
                <w:noProof/>
              </w:rPr>
              <w:t>7.</w:t>
            </w:r>
            <w:r w:rsidR="005A58A4">
              <w:rPr>
                <w:rFonts w:asciiTheme="minorHAnsi" w:eastAsiaTheme="minorEastAsia" w:hAnsiTheme="minorHAnsi" w:cstheme="minorBidi"/>
                <w:b w:val="0"/>
                <w:bCs w:val="0"/>
                <w:caps w:val="0"/>
                <w:noProof/>
                <w:sz w:val="22"/>
                <w:szCs w:val="22"/>
                <w:lang w:val="ru-RU" w:eastAsia="ru-RU"/>
              </w:rPr>
              <w:tab/>
            </w:r>
            <w:r w:rsidR="005A58A4" w:rsidRPr="00D26185">
              <w:rPr>
                <w:rStyle w:val="a4"/>
                <w:noProof/>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r w:rsidR="005A58A4">
              <w:rPr>
                <w:noProof/>
                <w:webHidden/>
              </w:rPr>
              <w:tab/>
            </w:r>
            <w:r w:rsidR="005A58A4">
              <w:rPr>
                <w:noProof/>
                <w:webHidden/>
              </w:rPr>
              <w:fldChar w:fldCharType="begin"/>
            </w:r>
            <w:r w:rsidR="005A58A4">
              <w:rPr>
                <w:noProof/>
                <w:webHidden/>
              </w:rPr>
              <w:instrText xml:space="preserve"> PAGEREF _Toc90305933 \h </w:instrText>
            </w:r>
            <w:r w:rsidR="005A58A4">
              <w:rPr>
                <w:noProof/>
                <w:webHidden/>
              </w:rPr>
            </w:r>
            <w:r w:rsidR="005A58A4">
              <w:rPr>
                <w:noProof/>
                <w:webHidden/>
              </w:rPr>
              <w:fldChar w:fldCharType="separate"/>
            </w:r>
            <w:r w:rsidR="005A58A4">
              <w:rPr>
                <w:noProof/>
                <w:webHidden/>
              </w:rPr>
              <w:t>15</w:t>
            </w:r>
            <w:r w:rsidR="005A58A4">
              <w:rPr>
                <w:noProof/>
                <w:webHidden/>
              </w:rPr>
              <w:fldChar w:fldCharType="end"/>
            </w:r>
          </w:hyperlink>
        </w:p>
        <w:p w:rsidR="005A58A4" w:rsidRDefault="00690C2B">
          <w:pPr>
            <w:pStyle w:val="13"/>
            <w:tabs>
              <w:tab w:val="left" w:pos="440"/>
              <w:tab w:val="right" w:leader="dot" w:pos="9350"/>
            </w:tabs>
            <w:rPr>
              <w:rFonts w:asciiTheme="minorHAnsi" w:eastAsiaTheme="minorEastAsia" w:hAnsiTheme="minorHAnsi" w:cstheme="minorBidi"/>
              <w:b w:val="0"/>
              <w:bCs w:val="0"/>
              <w:caps w:val="0"/>
              <w:noProof/>
              <w:sz w:val="22"/>
              <w:szCs w:val="22"/>
              <w:lang w:val="ru-RU" w:eastAsia="ru-RU"/>
            </w:rPr>
          </w:pPr>
          <w:hyperlink w:anchor="_Toc90305934" w:history="1">
            <w:r w:rsidR="005A58A4" w:rsidRPr="00D26185">
              <w:rPr>
                <w:rStyle w:val="a4"/>
                <w:noProof/>
              </w:rPr>
              <w:t>8.</w:t>
            </w:r>
            <w:r w:rsidR="005A58A4">
              <w:rPr>
                <w:rFonts w:asciiTheme="minorHAnsi" w:eastAsiaTheme="minorEastAsia" w:hAnsiTheme="minorHAnsi" w:cstheme="minorBidi"/>
                <w:b w:val="0"/>
                <w:bCs w:val="0"/>
                <w:caps w:val="0"/>
                <w:noProof/>
                <w:sz w:val="22"/>
                <w:szCs w:val="22"/>
                <w:lang w:val="ru-RU" w:eastAsia="ru-RU"/>
              </w:rPr>
              <w:tab/>
            </w:r>
            <w:r w:rsidR="005A58A4" w:rsidRPr="00D26185">
              <w:rPr>
                <w:rStyle w:val="a4"/>
                <w:noProof/>
              </w:rPr>
              <w:t>Обеспечительные и антидемпинговые меры при осуществлении закупок</w:t>
            </w:r>
            <w:r w:rsidR="005A58A4">
              <w:rPr>
                <w:noProof/>
                <w:webHidden/>
              </w:rPr>
              <w:tab/>
            </w:r>
            <w:r w:rsidR="005A58A4">
              <w:rPr>
                <w:noProof/>
                <w:webHidden/>
              </w:rPr>
              <w:fldChar w:fldCharType="begin"/>
            </w:r>
            <w:r w:rsidR="005A58A4">
              <w:rPr>
                <w:noProof/>
                <w:webHidden/>
              </w:rPr>
              <w:instrText xml:space="preserve"> PAGEREF _Toc90305934 \h </w:instrText>
            </w:r>
            <w:r w:rsidR="005A58A4">
              <w:rPr>
                <w:noProof/>
                <w:webHidden/>
              </w:rPr>
            </w:r>
            <w:r w:rsidR="005A58A4">
              <w:rPr>
                <w:noProof/>
                <w:webHidden/>
              </w:rPr>
              <w:fldChar w:fldCharType="separate"/>
            </w:r>
            <w:r w:rsidR="005A58A4">
              <w:rPr>
                <w:noProof/>
                <w:webHidden/>
              </w:rPr>
              <w:t>18</w:t>
            </w:r>
            <w:r w:rsidR="005A58A4">
              <w:rPr>
                <w:noProof/>
                <w:webHidden/>
              </w:rPr>
              <w:fldChar w:fldCharType="end"/>
            </w:r>
          </w:hyperlink>
        </w:p>
        <w:p w:rsidR="005A58A4" w:rsidRDefault="00690C2B">
          <w:pPr>
            <w:pStyle w:val="13"/>
            <w:tabs>
              <w:tab w:val="left" w:pos="440"/>
              <w:tab w:val="right" w:leader="dot" w:pos="9350"/>
            </w:tabs>
            <w:rPr>
              <w:rFonts w:asciiTheme="minorHAnsi" w:eastAsiaTheme="minorEastAsia" w:hAnsiTheme="minorHAnsi" w:cstheme="minorBidi"/>
              <w:b w:val="0"/>
              <w:bCs w:val="0"/>
              <w:caps w:val="0"/>
              <w:noProof/>
              <w:sz w:val="22"/>
              <w:szCs w:val="22"/>
              <w:lang w:val="ru-RU" w:eastAsia="ru-RU"/>
            </w:rPr>
          </w:pPr>
          <w:hyperlink w:anchor="_Toc90305935" w:history="1">
            <w:r w:rsidR="005A58A4" w:rsidRPr="00D26185">
              <w:rPr>
                <w:rStyle w:val="a4"/>
                <w:noProof/>
              </w:rPr>
              <w:t>9.</w:t>
            </w:r>
            <w:r w:rsidR="005A58A4">
              <w:rPr>
                <w:rFonts w:asciiTheme="minorHAnsi" w:eastAsiaTheme="minorEastAsia" w:hAnsiTheme="minorHAnsi" w:cstheme="minorBidi"/>
                <w:b w:val="0"/>
                <w:bCs w:val="0"/>
                <w:caps w:val="0"/>
                <w:noProof/>
                <w:sz w:val="22"/>
                <w:szCs w:val="22"/>
                <w:lang w:val="ru-RU" w:eastAsia="ru-RU"/>
              </w:rPr>
              <w:tab/>
            </w:r>
            <w:r w:rsidR="005A58A4" w:rsidRPr="00D26185">
              <w:rPr>
                <w:rStyle w:val="a4"/>
                <w:noProof/>
              </w:rPr>
              <w:t>Порядок подготовки и проведения закупок</w:t>
            </w:r>
            <w:r w:rsidR="005A58A4">
              <w:rPr>
                <w:noProof/>
                <w:webHidden/>
              </w:rPr>
              <w:tab/>
            </w:r>
            <w:r w:rsidR="005A58A4">
              <w:rPr>
                <w:noProof/>
                <w:webHidden/>
              </w:rPr>
              <w:fldChar w:fldCharType="begin"/>
            </w:r>
            <w:r w:rsidR="005A58A4">
              <w:rPr>
                <w:noProof/>
                <w:webHidden/>
              </w:rPr>
              <w:instrText xml:space="preserve"> PAGEREF _Toc90305935 \h </w:instrText>
            </w:r>
            <w:r w:rsidR="005A58A4">
              <w:rPr>
                <w:noProof/>
                <w:webHidden/>
              </w:rPr>
            </w:r>
            <w:r w:rsidR="005A58A4">
              <w:rPr>
                <w:noProof/>
                <w:webHidden/>
              </w:rPr>
              <w:fldChar w:fldCharType="separate"/>
            </w:r>
            <w:r w:rsidR="005A58A4">
              <w:rPr>
                <w:noProof/>
                <w:webHidden/>
              </w:rPr>
              <w:t>21</w:t>
            </w:r>
            <w:r w:rsidR="005A58A4">
              <w:rPr>
                <w:noProof/>
                <w:webHidden/>
              </w:rPr>
              <w:fldChar w:fldCharType="end"/>
            </w:r>
          </w:hyperlink>
        </w:p>
        <w:p w:rsidR="005A58A4" w:rsidRDefault="00690C2B">
          <w:pPr>
            <w:pStyle w:val="23"/>
            <w:tabs>
              <w:tab w:val="left" w:pos="660"/>
              <w:tab w:val="right" w:leader="dot" w:pos="9350"/>
            </w:tabs>
            <w:rPr>
              <w:rFonts w:eastAsiaTheme="minorEastAsia" w:cstheme="minorBidi"/>
              <w:b w:val="0"/>
              <w:bCs w:val="0"/>
              <w:noProof/>
              <w:sz w:val="22"/>
              <w:szCs w:val="22"/>
              <w:lang w:val="ru-RU" w:eastAsia="ru-RU"/>
            </w:rPr>
          </w:pPr>
          <w:hyperlink w:anchor="_Toc90305936" w:history="1">
            <w:r w:rsidR="005A58A4" w:rsidRPr="00D26185">
              <w:rPr>
                <w:rStyle w:val="a4"/>
                <w:noProof/>
              </w:rPr>
              <w:t>9.1.</w:t>
            </w:r>
            <w:r w:rsidR="005A58A4">
              <w:rPr>
                <w:rFonts w:eastAsiaTheme="minorEastAsia" w:cstheme="minorBidi"/>
                <w:b w:val="0"/>
                <w:bCs w:val="0"/>
                <w:noProof/>
                <w:sz w:val="22"/>
                <w:szCs w:val="22"/>
                <w:lang w:val="ru-RU" w:eastAsia="ru-RU"/>
              </w:rPr>
              <w:tab/>
            </w:r>
            <w:r w:rsidR="005A58A4" w:rsidRPr="00D26185">
              <w:rPr>
                <w:rStyle w:val="a4"/>
                <w:noProof/>
              </w:rPr>
              <w:t>Единая комиссия по осуществлению закупок</w:t>
            </w:r>
            <w:r w:rsidR="005A58A4">
              <w:rPr>
                <w:noProof/>
                <w:webHidden/>
              </w:rPr>
              <w:tab/>
            </w:r>
            <w:r w:rsidR="005A58A4">
              <w:rPr>
                <w:noProof/>
                <w:webHidden/>
              </w:rPr>
              <w:fldChar w:fldCharType="begin"/>
            </w:r>
            <w:r w:rsidR="005A58A4">
              <w:rPr>
                <w:noProof/>
                <w:webHidden/>
              </w:rPr>
              <w:instrText xml:space="preserve"> PAGEREF _Toc90305936 \h </w:instrText>
            </w:r>
            <w:r w:rsidR="005A58A4">
              <w:rPr>
                <w:noProof/>
                <w:webHidden/>
              </w:rPr>
            </w:r>
            <w:r w:rsidR="005A58A4">
              <w:rPr>
                <w:noProof/>
                <w:webHidden/>
              </w:rPr>
              <w:fldChar w:fldCharType="separate"/>
            </w:r>
            <w:r w:rsidR="005A58A4">
              <w:rPr>
                <w:noProof/>
                <w:webHidden/>
              </w:rPr>
              <w:t>21</w:t>
            </w:r>
            <w:r w:rsidR="005A58A4">
              <w:rPr>
                <w:noProof/>
                <w:webHidden/>
              </w:rPr>
              <w:fldChar w:fldCharType="end"/>
            </w:r>
          </w:hyperlink>
        </w:p>
        <w:p w:rsidR="005A58A4" w:rsidRDefault="00690C2B">
          <w:pPr>
            <w:pStyle w:val="23"/>
            <w:tabs>
              <w:tab w:val="left" w:pos="660"/>
              <w:tab w:val="right" w:leader="dot" w:pos="9350"/>
            </w:tabs>
            <w:rPr>
              <w:rFonts w:eastAsiaTheme="minorEastAsia" w:cstheme="minorBidi"/>
              <w:b w:val="0"/>
              <w:bCs w:val="0"/>
              <w:noProof/>
              <w:sz w:val="22"/>
              <w:szCs w:val="22"/>
              <w:lang w:val="ru-RU" w:eastAsia="ru-RU"/>
            </w:rPr>
          </w:pPr>
          <w:hyperlink w:anchor="_Toc90305937" w:history="1">
            <w:r w:rsidR="005A58A4" w:rsidRPr="00D26185">
              <w:rPr>
                <w:rStyle w:val="a4"/>
                <w:noProof/>
              </w:rPr>
              <w:t>9.2.</w:t>
            </w:r>
            <w:r w:rsidR="005A58A4">
              <w:rPr>
                <w:rFonts w:eastAsiaTheme="minorEastAsia" w:cstheme="minorBidi"/>
                <w:b w:val="0"/>
                <w:bCs w:val="0"/>
                <w:noProof/>
                <w:sz w:val="22"/>
                <w:szCs w:val="22"/>
                <w:lang w:val="ru-RU" w:eastAsia="ru-RU"/>
              </w:rPr>
              <w:tab/>
            </w:r>
            <w:r w:rsidR="005A58A4" w:rsidRPr="00D26185">
              <w:rPr>
                <w:rStyle w:val="a4"/>
                <w:noProof/>
              </w:rPr>
              <w:t>Требования к извещению о проведении закупки, документации о закупке</w:t>
            </w:r>
            <w:r w:rsidR="005A58A4">
              <w:rPr>
                <w:noProof/>
                <w:webHidden/>
              </w:rPr>
              <w:tab/>
            </w:r>
            <w:r w:rsidR="005A58A4">
              <w:rPr>
                <w:noProof/>
                <w:webHidden/>
              </w:rPr>
              <w:fldChar w:fldCharType="begin"/>
            </w:r>
            <w:r w:rsidR="005A58A4">
              <w:rPr>
                <w:noProof/>
                <w:webHidden/>
              </w:rPr>
              <w:instrText xml:space="preserve"> PAGEREF _Toc90305937 \h </w:instrText>
            </w:r>
            <w:r w:rsidR="005A58A4">
              <w:rPr>
                <w:noProof/>
                <w:webHidden/>
              </w:rPr>
            </w:r>
            <w:r w:rsidR="005A58A4">
              <w:rPr>
                <w:noProof/>
                <w:webHidden/>
              </w:rPr>
              <w:fldChar w:fldCharType="separate"/>
            </w:r>
            <w:r w:rsidR="005A58A4">
              <w:rPr>
                <w:noProof/>
                <w:webHidden/>
              </w:rPr>
              <w:t>22</w:t>
            </w:r>
            <w:r w:rsidR="005A58A4">
              <w:rPr>
                <w:noProof/>
                <w:webHidden/>
              </w:rPr>
              <w:fldChar w:fldCharType="end"/>
            </w:r>
          </w:hyperlink>
        </w:p>
        <w:p w:rsidR="005A58A4" w:rsidRDefault="00690C2B">
          <w:pPr>
            <w:pStyle w:val="23"/>
            <w:tabs>
              <w:tab w:val="left" w:pos="660"/>
              <w:tab w:val="right" w:leader="dot" w:pos="9350"/>
            </w:tabs>
            <w:rPr>
              <w:rFonts w:eastAsiaTheme="minorEastAsia" w:cstheme="minorBidi"/>
              <w:b w:val="0"/>
              <w:bCs w:val="0"/>
              <w:noProof/>
              <w:sz w:val="22"/>
              <w:szCs w:val="22"/>
              <w:lang w:val="ru-RU" w:eastAsia="ru-RU"/>
            </w:rPr>
          </w:pPr>
          <w:hyperlink w:anchor="_Toc90305938" w:history="1">
            <w:r w:rsidR="005A58A4" w:rsidRPr="00D26185">
              <w:rPr>
                <w:rStyle w:val="a4"/>
                <w:noProof/>
              </w:rPr>
              <w:t>9.3.</w:t>
            </w:r>
            <w:r w:rsidR="005A58A4">
              <w:rPr>
                <w:rFonts w:eastAsiaTheme="minorEastAsia" w:cstheme="minorBidi"/>
                <w:b w:val="0"/>
                <w:bCs w:val="0"/>
                <w:noProof/>
                <w:sz w:val="22"/>
                <w:szCs w:val="22"/>
                <w:lang w:val="ru-RU" w:eastAsia="ru-RU"/>
              </w:rPr>
              <w:tab/>
            </w:r>
            <w:r w:rsidR="005A58A4" w:rsidRPr="00D26185">
              <w:rPr>
                <w:rStyle w:val="a4"/>
                <w:noProof/>
              </w:rPr>
              <w:t>Порядок предоставления разъяснений положений извещения, документации о закупке, иных разъяснений</w:t>
            </w:r>
            <w:r w:rsidR="005A58A4">
              <w:rPr>
                <w:noProof/>
                <w:webHidden/>
              </w:rPr>
              <w:tab/>
            </w:r>
            <w:r w:rsidR="005A58A4">
              <w:rPr>
                <w:noProof/>
                <w:webHidden/>
              </w:rPr>
              <w:fldChar w:fldCharType="begin"/>
            </w:r>
            <w:r w:rsidR="005A58A4">
              <w:rPr>
                <w:noProof/>
                <w:webHidden/>
              </w:rPr>
              <w:instrText xml:space="preserve"> PAGEREF _Toc90305938 \h </w:instrText>
            </w:r>
            <w:r w:rsidR="005A58A4">
              <w:rPr>
                <w:noProof/>
                <w:webHidden/>
              </w:rPr>
            </w:r>
            <w:r w:rsidR="005A58A4">
              <w:rPr>
                <w:noProof/>
                <w:webHidden/>
              </w:rPr>
              <w:fldChar w:fldCharType="separate"/>
            </w:r>
            <w:r w:rsidR="005A58A4">
              <w:rPr>
                <w:noProof/>
                <w:webHidden/>
              </w:rPr>
              <w:t>26</w:t>
            </w:r>
            <w:r w:rsidR="005A58A4">
              <w:rPr>
                <w:noProof/>
                <w:webHidden/>
              </w:rPr>
              <w:fldChar w:fldCharType="end"/>
            </w:r>
          </w:hyperlink>
        </w:p>
        <w:p w:rsidR="005A58A4" w:rsidRDefault="00690C2B">
          <w:pPr>
            <w:pStyle w:val="23"/>
            <w:tabs>
              <w:tab w:val="left" w:pos="660"/>
              <w:tab w:val="right" w:leader="dot" w:pos="9350"/>
            </w:tabs>
            <w:rPr>
              <w:rFonts w:eastAsiaTheme="minorEastAsia" w:cstheme="minorBidi"/>
              <w:b w:val="0"/>
              <w:bCs w:val="0"/>
              <w:noProof/>
              <w:sz w:val="22"/>
              <w:szCs w:val="22"/>
              <w:lang w:val="ru-RU" w:eastAsia="ru-RU"/>
            </w:rPr>
          </w:pPr>
          <w:hyperlink w:anchor="_Toc90305939" w:history="1">
            <w:r w:rsidR="005A58A4" w:rsidRPr="00D26185">
              <w:rPr>
                <w:rStyle w:val="a4"/>
                <w:noProof/>
              </w:rPr>
              <w:t>9.4.</w:t>
            </w:r>
            <w:r w:rsidR="005A58A4">
              <w:rPr>
                <w:rFonts w:eastAsiaTheme="minorEastAsia" w:cstheme="minorBidi"/>
                <w:b w:val="0"/>
                <w:bCs w:val="0"/>
                <w:noProof/>
                <w:sz w:val="22"/>
                <w:szCs w:val="22"/>
                <w:lang w:val="ru-RU" w:eastAsia="ru-RU"/>
              </w:rPr>
              <w:tab/>
            </w:r>
            <w:r w:rsidR="005A58A4" w:rsidRPr="00D26185">
              <w:rPr>
                <w:rStyle w:val="a4"/>
                <w:noProof/>
              </w:rPr>
              <w:t>Порядок подачи заявки на участие в конкурентной закупке и требования к составу такой заявки</w:t>
            </w:r>
            <w:r w:rsidR="005A58A4">
              <w:rPr>
                <w:noProof/>
                <w:webHidden/>
              </w:rPr>
              <w:tab/>
            </w:r>
            <w:r w:rsidR="005A58A4">
              <w:rPr>
                <w:noProof/>
                <w:webHidden/>
              </w:rPr>
              <w:fldChar w:fldCharType="begin"/>
            </w:r>
            <w:r w:rsidR="005A58A4">
              <w:rPr>
                <w:noProof/>
                <w:webHidden/>
              </w:rPr>
              <w:instrText xml:space="preserve"> PAGEREF _Toc90305939 \h </w:instrText>
            </w:r>
            <w:r w:rsidR="005A58A4">
              <w:rPr>
                <w:noProof/>
                <w:webHidden/>
              </w:rPr>
            </w:r>
            <w:r w:rsidR="005A58A4">
              <w:rPr>
                <w:noProof/>
                <w:webHidden/>
              </w:rPr>
              <w:fldChar w:fldCharType="separate"/>
            </w:r>
            <w:r w:rsidR="005A58A4">
              <w:rPr>
                <w:noProof/>
                <w:webHidden/>
              </w:rPr>
              <w:t>27</w:t>
            </w:r>
            <w:r w:rsidR="005A58A4">
              <w:rPr>
                <w:noProof/>
                <w:webHidden/>
              </w:rPr>
              <w:fldChar w:fldCharType="end"/>
            </w:r>
          </w:hyperlink>
        </w:p>
        <w:p w:rsidR="005A58A4" w:rsidRDefault="00690C2B">
          <w:pPr>
            <w:pStyle w:val="23"/>
            <w:tabs>
              <w:tab w:val="left" w:pos="660"/>
              <w:tab w:val="right" w:leader="dot" w:pos="9350"/>
            </w:tabs>
            <w:rPr>
              <w:rFonts w:eastAsiaTheme="minorEastAsia" w:cstheme="minorBidi"/>
              <w:b w:val="0"/>
              <w:bCs w:val="0"/>
              <w:noProof/>
              <w:sz w:val="22"/>
              <w:szCs w:val="22"/>
              <w:lang w:val="ru-RU" w:eastAsia="ru-RU"/>
            </w:rPr>
          </w:pPr>
          <w:hyperlink w:anchor="_Toc90305940" w:history="1">
            <w:r w:rsidR="005A58A4" w:rsidRPr="00D26185">
              <w:rPr>
                <w:rStyle w:val="a4"/>
                <w:noProof/>
              </w:rPr>
              <w:t>9.5.</w:t>
            </w:r>
            <w:r w:rsidR="005A58A4">
              <w:rPr>
                <w:rFonts w:eastAsiaTheme="minorEastAsia" w:cstheme="minorBidi"/>
                <w:b w:val="0"/>
                <w:bCs w:val="0"/>
                <w:noProof/>
                <w:sz w:val="22"/>
                <w:szCs w:val="22"/>
                <w:lang w:val="ru-RU" w:eastAsia="ru-RU"/>
              </w:rPr>
              <w:tab/>
            </w:r>
            <w:r w:rsidR="005A58A4" w:rsidRPr="00D26185">
              <w:rPr>
                <w:rStyle w:val="a4"/>
                <w:noProof/>
              </w:rPr>
              <w:t>Критерии оценки заявок</w:t>
            </w:r>
            <w:r w:rsidR="005A58A4">
              <w:rPr>
                <w:noProof/>
                <w:webHidden/>
              </w:rPr>
              <w:tab/>
            </w:r>
            <w:r w:rsidR="005A58A4">
              <w:rPr>
                <w:noProof/>
                <w:webHidden/>
              </w:rPr>
              <w:fldChar w:fldCharType="begin"/>
            </w:r>
            <w:r w:rsidR="005A58A4">
              <w:rPr>
                <w:noProof/>
                <w:webHidden/>
              </w:rPr>
              <w:instrText xml:space="preserve"> PAGEREF _Toc90305940 \h </w:instrText>
            </w:r>
            <w:r w:rsidR="005A58A4">
              <w:rPr>
                <w:noProof/>
                <w:webHidden/>
              </w:rPr>
            </w:r>
            <w:r w:rsidR="005A58A4">
              <w:rPr>
                <w:noProof/>
                <w:webHidden/>
              </w:rPr>
              <w:fldChar w:fldCharType="separate"/>
            </w:r>
            <w:r w:rsidR="005A58A4">
              <w:rPr>
                <w:noProof/>
                <w:webHidden/>
              </w:rPr>
              <w:t>31</w:t>
            </w:r>
            <w:r w:rsidR="005A58A4">
              <w:rPr>
                <w:noProof/>
                <w:webHidden/>
              </w:rPr>
              <w:fldChar w:fldCharType="end"/>
            </w:r>
          </w:hyperlink>
        </w:p>
        <w:p w:rsidR="005A58A4" w:rsidRDefault="00690C2B">
          <w:pPr>
            <w:pStyle w:val="23"/>
            <w:tabs>
              <w:tab w:val="left" w:pos="660"/>
              <w:tab w:val="right" w:leader="dot" w:pos="9350"/>
            </w:tabs>
            <w:rPr>
              <w:rFonts w:eastAsiaTheme="minorEastAsia" w:cstheme="minorBidi"/>
              <w:b w:val="0"/>
              <w:bCs w:val="0"/>
              <w:noProof/>
              <w:sz w:val="22"/>
              <w:szCs w:val="22"/>
              <w:lang w:val="ru-RU" w:eastAsia="ru-RU"/>
            </w:rPr>
          </w:pPr>
          <w:hyperlink w:anchor="_Toc90305941" w:history="1">
            <w:r w:rsidR="005A58A4" w:rsidRPr="00D26185">
              <w:rPr>
                <w:rStyle w:val="a4"/>
                <w:noProof/>
              </w:rPr>
              <w:t>9.6.</w:t>
            </w:r>
            <w:r w:rsidR="005A58A4">
              <w:rPr>
                <w:rFonts w:eastAsiaTheme="minorEastAsia" w:cstheme="minorBidi"/>
                <w:b w:val="0"/>
                <w:bCs w:val="0"/>
                <w:noProof/>
                <w:sz w:val="22"/>
                <w:szCs w:val="22"/>
                <w:lang w:val="ru-RU" w:eastAsia="ru-RU"/>
              </w:rPr>
              <w:tab/>
            </w:r>
            <w:r w:rsidR="005A58A4" w:rsidRPr="00D26185">
              <w:rPr>
                <w:rStyle w:val="a4"/>
                <w:noProof/>
              </w:rPr>
              <w:t>Порядок проведения конкурса</w:t>
            </w:r>
            <w:r w:rsidR="005A58A4">
              <w:rPr>
                <w:noProof/>
                <w:webHidden/>
              </w:rPr>
              <w:tab/>
            </w:r>
            <w:r w:rsidR="005A58A4">
              <w:rPr>
                <w:noProof/>
                <w:webHidden/>
              </w:rPr>
              <w:fldChar w:fldCharType="begin"/>
            </w:r>
            <w:r w:rsidR="005A58A4">
              <w:rPr>
                <w:noProof/>
                <w:webHidden/>
              </w:rPr>
              <w:instrText xml:space="preserve"> PAGEREF _Toc90305941 \h </w:instrText>
            </w:r>
            <w:r w:rsidR="005A58A4">
              <w:rPr>
                <w:noProof/>
                <w:webHidden/>
              </w:rPr>
            </w:r>
            <w:r w:rsidR="005A58A4">
              <w:rPr>
                <w:noProof/>
                <w:webHidden/>
              </w:rPr>
              <w:fldChar w:fldCharType="separate"/>
            </w:r>
            <w:r w:rsidR="005A58A4">
              <w:rPr>
                <w:noProof/>
                <w:webHidden/>
              </w:rPr>
              <w:t>32</w:t>
            </w:r>
            <w:r w:rsidR="005A58A4">
              <w:rPr>
                <w:noProof/>
                <w:webHidden/>
              </w:rPr>
              <w:fldChar w:fldCharType="end"/>
            </w:r>
          </w:hyperlink>
        </w:p>
        <w:p w:rsidR="005A58A4" w:rsidRDefault="00690C2B">
          <w:pPr>
            <w:pStyle w:val="23"/>
            <w:tabs>
              <w:tab w:val="left" w:pos="660"/>
              <w:tab w:val="right" w:leader="dot" w:pos="9350"/>
            </w:tabs>
            <w:rPr>
              <w:rFonts w:eastAsiaTheme="minorEastAsia" w:cstheme="minorBidi"/>
              <w:b w:val="0"/>
              <w:bCs w:val="0"/>
              <w:noProof/>
              <w:sz w:val="22"/>
              <w:szCs w:val="22"/>
              <w:lang w:val="ru-RU" w:eastAsia="ru-RU"/>
            </w:rPr>
          </w:pPr>
          <w:hyperlink w:anchor="_Toc90305942" w:history="1">
            <w:r w:rsidR="005A58A4" w:rsidRPr="00D26185">
              <w:rPr>
                <w:rStyle w:val="a4"/>
                <w:noProof/>
              </w:rPr>
              <w:t>9.7.</w:t>
            </w:r>
            <w:r w:rsidR="005A58A4">
              <w:rPr>
                <w:rFonts w:eastAsiaTheme="minorEastAsia" w:cstheme="minorBidi"/>
                <w:b w:val="0"/>
                <w:bCs w:val="0"/>
                <w:noProof/>
                <w:sz w:val="22"/>
                <w:szCs w:val="22"/>
                <w:lang w:val="ru-RU" w:eastAsia="ru-RU"/>
              </w:rPr>
              <w:tab/>
            </w:r>
            <w:r w:rsidR="005A58A4" w:rsidRPr="00D26185">
              <w:rPr>
                <w:rStyle w:val="a4"/>
                <w:noProof/>
              </w:rPr>
              <w:t>Порядок проведения аукциона</w:t>
            </w:r>
            <w:r w:rsidR="005A58A4">
              <w:rPr>
                <w:noProof/>
                <w:webHidden/>
              </w:rPr>
              <w:tab/>
            </w:r>
            <w:r w:rsidR="005A58A4">
              <w:rPr>
                <w:noProof/>
                <w:webHidden/>
              </w:rPr>
              <w:fldChar w:fldCharType="begin"/>
            </w:r>
            <w:r w:rsidR="005A58A4">
              <w:rPr>
                <w:noProof/>
                <w:webHidden/>
              </w:rPr>
              <w:instrText xml:space="preserve"> PAGEREF _Toc90305942 \h </w:instrText>
            </w:r>
            <w:r w:rsidR="005A58A4">
              <w:rPr>
                <w:noProof/>
                <w:webHidden/>
              </w:rPr>
            </w:r>
            <w:r w:rsidR="005A58A4">
              <w:rPr>
                <w:noProof/>
                <w:webHidden/>
              </w:rPr>
              <w:fldChar w:fldCharType="separate"/>
            </w:r>
            <w:r w:rsidR="005A58A4">
              <w:rPr>
                <w:noProof/>
                <w:webHidden/>
              </w:rPr>
              <w:t>37</w:t>
            </w:r>
            <w:r w:rsidR="005A58A4">
              <w:rPr>
                <w:noProof/>
                <w:webHidden/>
              </w:rPr>
              <w:fldChar w:fldCharType="end"/>
            </w:r>
          </w:hyperlink>
        </w:p>
        <w:p w:rsidR="005A58A4" w:rsidRDefault="00690C2B">
          <w:pPr>
            <w:pStyle w:val="23"/>
            <w:tabs>
              <w:tab w:val="left" w:pos="660"/>
              <w:tab w:val="right" w:leader="dot" w:pos="9350"/>
            </w:tabs>
            <w:rPr>
              <w:rFonts w:eastAsiaTheme="minorEastAsia" w:cstheme="minorBidi"/>
              <w:b w:val="0"/>
              <w:bCs w:val="0"/>
              <w:noProof/>
              <w:sz w:val="22"/>
              <w:szCs w:val="22"/>
              <w:lang w:val="ru-RU" w:eastAsia="ru-RU"/>
            </w:rPr>
          </w:pPr>
          <w:hyperlink w:anchor="_Toc90305943" w:history="1">
            <w:r w:rsidR="005A58A4" w:rsidRPr="00D26185">
              <w:rPr>
                <w:rStyle w:val="a4"/>
                <w:noProof/>
              </w:rPr>
              <w:t>9.8.</w:t>
            </w:r>
            <w:r w:rsidR="005A58A4">
              <w:rPr>
                <w:rFonts w:eastAsiaTheme="minorEastAsia" w:cstheme="minorBidi"/>
                <w:b w:val="0"/>
                <w:bCs w:val="0"/>
                <w:noProof/>
                <w:sz w:val="22"/>
                <w:szCs w:val="22"/>
                <w:lang w:val="ru-RU" w:eastAsia="ru-RU"/>
              </w:rPr>
              <w:tab/>
            </w:r>
            <w:r w:rsidR="005A58A4" w:rsidRPr="00D26185">
              <w:rPr>
                <w:rStyle w:val="a4"/>
                <w:noProof/>
              </w:rPr>
              <w:t>Порядок проведения запроса предложений</w:t>
            </w:r>
            <w:r w:rsidR="005A58A4">
              <w:rPr>
                <w:noProof/>
                <w:webHidden/>
              </w:rPr>
              <w:tab/>
            </w:r>
            <w:r w:rsidR="005A58A4">
              <w:rPr>
                <w:noProof/>
                <w:webHidden/>
              </w:rPr>
              <w:fldChar w:fldCharType="begin"/>
            </w:r>
            <w:r w:rsidR="005A58A4">
              <w:rPr>
                <w:noProof/>
                <w:webHidden/>
              </w:rPr>
              <w:instrText xml:space="preserve"> PAGEREF _Toc90305943 \h </w:instrText>
            </w:r>
            <w:r w:rsidR="005A58A4">
              <w:rPr>
                <w:noProof/>
                <w:webHidden/>
              </w:rPr>
            </w:r>
            <w:r w:rsidR="005A58A4">
              <w:rPr>
                <w:noProof/>
                <w:webHidden/>
              </w:rPr>
              <w:fldChar w:fldCharType="separate"/>
            </w:r>
            <w:r w:rsidR="005A58A4">
              <w:rPr>
                <w:noProof/>
                <w:webHidden/>
              </w:rPr>
              <w:t>42</w:t>
            </w:r>
            <w:r w:rsidR="005A58A4">
              <w:rPr>
                <w:noProof/>
                <w:webHidden/>
              </w:rPr>
              <w:fldChar w:fldCharType="end"/>
            </w:r>
          </w:hyperlink>
        </w:p>
        <w:p w:rsidR="005A58A4" w:rsidRDefault="00690C2B">
          <w:pPr>
            <w:pStyle w:val="23"/>
            <w:tabs>
              <w:tab w:val="left" w:pos="660"/>
              <w:tab w:val="right" w:leader="dot" w:pos="9350"/>
            </w:tabs>
            <w:rPr>
              <w:rFonts w:eastAsiaTheme="minorEastAsia" w:cstheme="minorBidi"/>
              <w:b w:val="0"/>
              <w:bCs w:val="0"/>
              <w:noProof/>
              <w:sz w:val="22"/>
              <w:szCs w:val="22"/>
              <w:lang w:val="ru-RU" w:eastAsia="ru-RU"/>
            </w:rPr>
          </w:pPr>
          <w:hyperlink w:anchor="_Toc90305944" w:history="1">
            <w:r w:rsidR="005A58A4" w:rsidRPr="00D26185">
              <w:rPr>
                <w:rStyle w:val="a4"/>
                <w:noProof/>
              </w:rPr>
              <w:t>9.9.</w:t>
            </w:r>
            <w:r w:rsidR="005A58A4">
              <w:rPr>
                <w:rFonts w:eastAsiaTheme="minorEastAsia" w:cstheme="minorBidi"/>
                <w:b w:val="0"/>
                <w:bCs w:val="0"/>
                <w:noProof/>
                <w:sz w:val="22"/>
                <w:szCs w:val="22"/>
                <w:lang w:val="ru-RU" w:eastAsia="ru-RU"/>
              </w:rPr>
              <w:tab/>
            </w:r>
            <w:r w:rsidR="005A58A4" w:rsidRPr="00D26185">
              <w:rPr>
                <w:rStyle w:val="a4"/>
                <w:noProof/>
              </w:rPr>
              <w:t>Порядок проведения запроса котировок</w:t>
            </w:r>
            <w:r w:rsidR="005A58A4">
              <w:rPr>
                <w:noProof/>
                <w:webHidden/>
              </w:rPr>
              <w:tab/>
            </w:r>
            <w:r w:rsidR="005A58A4">
              <w:rPr>
                <w:noProof/>
                <w:webHidden/>
              </w:rPr>
              <w:fldChar w:fldCharType="begin"/>
            </w:r>
            <w:r w:rsidR="005A58A4">
              <w:rPr>
                <w:noProof/>
                <w:webHidden/>
              </w:rPr>
              <w:instrText xml:space="preserve"> PAGEREF _Toc90305944 \h </w:instrText>
            </w:r>
            <w:r w:rsidR="005A58A4">
              <w:rPr>
                <w:noProof/>
                <w:webHidden/>
              </w:rPr>
            </w:r>
            <w:r w:rsidR="005A58A4">
              <w:rPr>
                <w:noProof/>
                <w:webHidden/>
              </w:rPr>
              <w:fldChar w:fldCharType="separate"/>
            </w:r>
            <w:r w:rsidR="005A58A4">
              <w:rPr>
                <w:noProof/>
                <w:webHidden/>
              </w:rPr>
              <w:t>48</w:t>
            </w:r>
            <w:r w:rsidR="005A58A4">
              <w:rPr>
                <w:noProof/>
                <w:webHidden/>
              </w:rPr>
              <w:fldChar w:fldCharType="end"/>
            </w:r>
          </w:hyperlink>
        </w:p>
        <w:p w:rsidR="005A58A4" w:rsidRDefault="00690C2B">
          <w:pPr>
            <w:pStyle w:val="13"/>
            <w:tabs>
              <w:tab w:val="left" w:pos="660"/>
              <w:tab w:val="right" w:leader="dot" w:pos="9350"/>
            </w:tabs>
            <w:rPr>
              <w:rFonts w:asciiTheme="minorHAnsi" w:eastAsiaTheme="minorEastAsia" w:hAnsiTheme="minorHAnsi" w:cstheme="minorBidi"/>
              <w:b w:val="0"/>
              <w:bCs w:val="0"/>
              <w:caps w:val="0"/>
              <w:noProof/>
              <w:sz w:val="22"/>
              <w:szCs w:val="22"/>
              <w:lang w:val="ru-RU" w:eastAsia="ru-RU"/>
            </w:rPr>
          </w:pPr>
          <w:hyperlink w:anchor="_Toc90305945" w:history="1">
            <w:r w:rsidR="005A58A4" w:rsidRPr="00D26185">
              <w:rPr>
                <w:rStyle w:val="a4"/>
                <w:noProof/>
              </w:rPr>
              <w:t>10.</w:t>
            </w:r>
            <w:r w:rsidR="005A58A4">
              <w:rPr>
                <w:rFonts w:asciiTheme="minorHAnsi" w:eastAsiaTheme="minorEastAsia" w:hAnsiTheme="minorHAnsi" w:cstheme="minorBidi"/>
                <w:b w:val="0"/>
                <w:bCs w:val="0"/>
                <w:caps w:val="0"/>
                <w:noProof/>
                <w:sz w:val="22"/>
                <w:szCs w:val="22"/>
                <w:lang w:val="ru-RU" w:eastAsia="ru-RU"/>
              </w:rPr>
              <w:tab/>
            </w:r>
            <w:r w:rsidR="005A58A4" w:rsidRPr="00D26185">
              <w:rPr>
                <w:rStyle w:val="a4"/>
                <w:noProof/>
              </w:rPr>
              <w:t>Порядок подготовки и осуществления закупки у единственного поставщика</w:t>
            </w:r>
            <w:r w:rsidR="005A58A4">
              <w:rPr>
                <w:noProof/>
                <w:webHidden/>
              </w:rPr>
              <w:tab/>
            </w:r>
            <w:r w:rsidR="005A58A4">
              <w:rPr>
                <w:noProof/>
                <w:webHidden/>
              </w:rPr>
              <w:fldChar w:fldCharType="begin"/>
            </w:r>
            <w:r w:rsidR="005A58A4">
              <w:rPr>
                <w:noProof/>
                <w:webHidden/>
              </w:rPr>
              <w:instrText xml:space="preserve"> PAGEREF _Toc90305945 \h </w:instrText>
            </w:r>
            <w:r w:rsidR="005A58A4">
              <w:rPr>
                <w:noProof/>
                <w:webHidden/>
              </w:rPr>
            </w:r>
            <w:r w:rsidR="005A58A4">
              <w:rPr>
                <w:noProof/>
                <w:webHidden/>
              </w:rPr>
              <w:fldChar w:fldCharType="separate"/>
            </w:r>
            <w:r w:rsidR="005A58A4">
              <w:rPr>
                <w:noProof/>
                <w:webHidden/>
              </w:rPr>
              <w:t>53</w:t>
            </w:r>
            <w:r w:rsidR="005A58A4">
              <w:rPr>
                <w:noProof/>
                <w:webHidden/>
              </w:rPr>
              <w:fldChar w:fldCharType="end"/>
            </w:r>
          </w:hyperlink>
        </w:p>
        <w:p w:rsidR="005A58A4" w:rsidRDefault="00690C2B">
          <w:pPr>
            <w:pStyle w:val="13"/>
            <w:tabs>
              <w:tab w:val="left" w:pos="660"/>
              <w:tab w:val="right" w:leader="dot" w:pos="9350"/>
            </w:tabs>
            <w:rPr>
              <w:rFonts w:asciiTheme="minorHAnsi" w:eastAsiaTheme="minorEastAsia" w:hAnsiTheme="minorHAnsi" w:cstheme="minorBidi"/>
              <w:b w:val="0"/>
              <w:bCs w:val="0"/>
              <w:caps w:val="0"/>
              <w:noProof/>
              <w:sz w:val="22"/>
              <w:szCs w:val="22"/>
              <w:lang w:val="ru-RU" w:eastAsia="ru-RU"/>
            </w:rPr>
          </w:pPr>
          <w:hyperlink w:anchor="_Toc90305946" w:history="1">
            <w:r w:rsidR="005A58A4" w:rsidRPr="00D26185">
              <w:rPr>
                <w:rStyle w:val="a4"/>
                <w:noProof/>
              </w:rPr>
              <w:t>11.</w:t>
            </w:r>
            <w:r w:rsidR="005A58A4">
              <w:rPr>
                <w:rFonts w:asciiTheme="minorHAnsi" w:eastAsiaTheme="minorEastAsia" w:hAnsiTheme="minorHAnsi" w:cstheme="minorBidi"/>
                <w:b w:val="0"/>
                <w:bCs w:val="0"/>
                <w:caps w:val="0"/>
                <w:noProof/>
                <w:sz w:val="22"/>
                <w:szCs w:val="22"/>
                <w:lang w:val="ru-RU" w:eastAsia="ru-RU"/>
              </w:rPr>
              <w:tab/>
            </w:r>
            <w:r w:rsidR="005A58A4" w:rsidRPr="00D26185">
              <w:rPr>
                <w:rStyle w:val="a4"/>
                <w:noProof/>
              </w:rPr>
              <w:t>Последствия признания конкурентных закупок несостоявшимися</w:t>
            </w:r>
            <w:r w:rsidR="005A58A4">
              <w:rPr>
                <w:noProof/>
                <w:webHidden/>
              </w:rPr>
              <w:tab/>
            </w:r>
            <w:r w:rsidR="005A58A4">
              <w:rPr>
                <w:noProof/>
                <w:webHidden/>
              </w:rPr>
              <w:fldChar w:fldCharType="begin"/>
            </w:r>
            <w:r w:rsidR="005A58A4">
              <w:rPr>
                <w:noProof/>
                <w:webHidden/>
              </w:rPr>
              <w:instrText xml:space="preserve"> PAGEREF _Toc90305946 \h </w:instrText>
            </w:r>
            <w:r w:rsidR="005A58A4">
              <w:rPr>
                <w:noProof/>
                <w:webHidden/>
              </w:rPr>
            </w:r>
            <w:r w:rsidR="005A58A4">
              <w:rPr>
                <w:noProof/>
                <w:webHidden/>
              </w:rPr>
              <w:fldChar w:fldCharType="separate"/>
            </w:r>
            <w:r w:rsidR="005A58A4">
              <w:rPr>
                <w:noProof/>
                <w:webHidden/>
              </w:rPr>
              <w:t>55</w:t>
            </w:r>
            <w:r w:rsidR="005A58A4">
              <w:rPr>
                <w:noProof/>
                <w:webHidden/>
              </w:rPr>
              <w:fldChar w:fldCharType="end"/>
            </w:r>
          </w:hyperlink>
        </w:p>
        <w:p w:rsidR="005A58A4" w:rsidRDefault="00690C2B">
          <w:pPr>
            <w:pStyle w:val="13"/>
            <w:tabs>
              <w:tab w:val="left" w:pos="660"/>
              <w:tab w:val="right" w:leader="dot" w:pos="9350"/>
            </w:tabs>
            <w:rPr>
              <w:rFonts w:asciiTheme="minorHAnsi" w:eastAsiaTheme="minorEastAsia" w:hAnsiTheme="minorHAnsi" w:cstheme="minorBidi"/>
              <w:b w:val="0"/>
              <w:bCs w:val="0"/>
              <w:caps w:val="0"/>
              <w:noProof/>
              <w:sz w:val="22"/>
              <w:szCs w:val="22"/>
              <w:lang w:val="ru-RU" w:eastAsia="ru-RU"/>
            </w:rPr>
          </w:pPr>
          <w:hyperlink w:anchor="_Toc90305947" w:history="1">
            <w:r w:rsidR="005A58A4" w:rsidRPr="00D26185">
              <w:rPr>
                <w:rStyle w:val="a4"/>
                <w:noProof/>
              </w:rPr>
              <w:t>12.</w:t>
            </w:r>
            <w:r w:rsidR="005A58A4">
              <w:rPr>
                <w:rFonts w:asciiTheme="minorHAnsi" w:eastAsiaTheme="minorEastAsia" w:hAnsiTheme="minorHAnsi" w:cstheme="minorBidi"/>
                <w:b w:val="0"/>
                <w:bCs w:val="0"/>
                <w:caps w:val="0"/>
                <w:noProof/>
                <w:sz w:val="22"/>
                <w:szCs w:val="22"/>
                <w:lang w:val="ru-RU" w:eastAsia="ru-RU"/>
              </w:rPr>
              <w:tab/>
            </w:r>
            <w:r w:rsidR="005A58A4" w:rsidRPr="00D26185">
              <w:rPr>
                <w:rStyle w:val="a4"/>
                <w:noProof/>
              </w:rPr>
              <w:t>Заключение, исполнение, изменение и расторжение договора</w:t>
            </w:r>
            <w:r w:rsidR="005A58A4">
              <w:rPr>
                <w:noProof/>
                <w:webHidden/>
              </w:rPr>
              <w:tab/>
            </w:r>
            <w:r w:rsidR="005A58A4">
              <w:rPr>
                <w:noProof/>
                <w:webHidden/>
              </w:rPr>
              <w:fldChar w:fldCharType="begin"/>
            </w:r>
            <w:r w:rsidR="005A58A4">
              <w:rPr>
                <w:noProof/>
                <w:webHidden/>
              </w:rPr>
              <w:instrText xml:space="preserve"> PAGEREF _Toc90305947 \h </w:instrText>
            </w:r>
            <w:r w:rsidR="005A58A4">
              <w:rPr>
                <w:noProof/>
                <w:webHidden/>
              </w:rPr>
            </w:r>
            <w:r w:rsidR="005A58A4">
              <w:rPr>
                <w:noProof/>
                <w:webHidden/>
              </w:rPr>
              <w:fldChar w:fldCharType="separate"/>
            </w:r>
            <w:r w:rsidR="005A58A4">
              <w:rPr>
                <w:noProof/>
                <w:webHidden/>
              </w:rPr>
              <w:t>57</w:t>
            </w:r>
            <w:r w:rsidR="005A58A4">
              <w:rPr>
                <w:noProof/>
                <w:webHidden/>
              </w:rPr>
              <w:fldChar w:fldCharType="end"/>
            </w:r>
          </w:hyperlink>
        </w:p>
        <w:p w:rsidR="005A58A4" w:rsidRDefault="00690C2B">
          <w:pPr>
            <w:pStyle w:val="23"/>
            <w:tabs>
              <w:tab w:val="left" w:pos="660"/>
              <w:tab w:val="right" w:leader="dot" w:pos="9350"/>
            </w:tabs>
            <w:rPr>
              <w:rFonts w:eastAsiaTheme="minorEastAsia" w:cstheme="minorBidi"/>
              <w:b w:val="0"/>
              <w:bCs w:val="0"/>
              <w:noProof/>
              <w:sz w:val="22"/>
              <w:szCs w:val="22"/>
              <w:lang w:val="ru-RU" w:eastAsia="ru-RU"/>
            </w:rPr>
          </w:pPr>
          <w:hyperlink w:anchor="_Toc90305948" w:history="1">
            <w:r w:rsidR="005A58A4" w:rsidRPr="00D26185">
              <w:rPr>
                <w:rStyle w:val="a4"/>
                <w:noProof/>
              </w:rPr>
              <w:t>12.1</w:t>
            </w:r>
            <w:r w:rsidR="005A58A4">
              <w:rPr>
                <w:rFonts w:eastAsiaTheme="minorEastAsia" w:cstheme="minorBidi"/>
                <w:b w:val="0"/>
                <w:bCs w:val="0"/>
                <w:noProof/>
                <w:sz w:val="22"/>
                <w:szCs w:val="22"/>
                <w:lang w:val="ru-RU" w:eastAsia="ru-RU"/>
              </w:rPr>
              <w:tab/>
            </w:r>
            <w:r w:rsidR="005A58A4" w:rsidRPr="00D26185">
              <w:rPr>
                <w:rStyle w:val="a4"/>
                <w:noProof/>
              </w:rPr>
              <w:t>Заключение договора по результатам конкурентной закупки</w:t>
            </w:r>
            <w:r w:rsidR="005A58A4">
              <w:rPr>
                <w:noProof/>
                <w:webHidden/>
              </w:rPr>
              <w:tab/>
            </w:r>
            <w:r w:rsidR="005A58A4">
              <w:rPr>
                <w:noProof/>
                <w:webHidden/>
              </w:rPr>
              <w:fldChar w:fldCharType="begin"/>
            </w:r>
            <w:r w:rsidR="005A58A4">
              <w:rPr>
                <w:noProof/>
                <w:webHidden/>
              </w:rPr>
              <w:instrText xml:space="preserve"> PAGEREF _Toc90305948 \h </w:instrText>
            </w:r>
            <w:r w:rsidR="005A58A4">
              <w:rPr>
                <w:noProof/>
                <w:webHidden/>
              </w:rPr>
            </w:r>
            <w:r w:rsidR="005A58A4">
              <w:rPr>
                <w:noProof/>
                <w:webHidden/>
              </w:rPr>
              <w:fldChar w:fldCharType="separate"/>
            </w:r>
            <w:r w:rsidR="005A58A4">
              <w:rPr>
                <w:noProof/>
                <w:webHidden/>
              </w:rPr>
              <w:t>57</w:t>
            </w:r>
            <w:r w:rsidR="005A58A4">
              <w:rPr>
                <w:noProof/>
                <w:webHidden/>
              </w:rPr>
              <w:fldChar w:fldCharType="end"/>
            </w:r>
          </w:hyperlink>
        </w:p>
        <w:p w:rsidR="005A58A4" w:rsidRDefault="00690C2B">
          <w:pPr>
            <w:pStyle w:val="23"/>
            <w:tabs>
              <w:tab w:val="left" w:pos="660"/>
              <w:tab w:val="right" w:leader="dot" w:pos="9350"/>
            </w:tabs>
            <w:rPr>
              <w:rFonts w:eastAsiaTheme="minorEastAsia" w:cstheme="minorBidi"/>
              <w:b w:val="0"/>
              <w:bCs w:val="0"/>
              <w:noProof/>
              <w:sz w:val="22"/>
              <w:szCs w:val="22"/>
              <w:lang w:val="ru-RU" w:eastAsia="ru-RU"/>
            </w:rPr>
          </w:pPr>
          <w:hyperlink w:anchor="_Toc90305949" w:history="1">
            <w:r w:rsidR="005A58A4" w:rsidRPr="00D26185">
              <w:rPr>
                <w:rStyle w:val="a4"/>
                <w:noProof/>
              </w:rPr>
              <w:t>12.2</w:t>
            </w:r>
            <w:r w:rsidR="005A58A4">
              <w:rPr>
                <w:rFonts w:eastAsiaTheme="minorEastAsia" w:cstheme="minorBidi"/>
                <w:b w:val="0"/>
                <w:bCs w:val="0"/>
                <w:noProof/>
                <w:sz w:val="22"/>
                <w:szCs w:val="22"/>
                <w:lang w:val="ru-RU" w:eastAsia="ru-RU"/>
              </w:rPr>
              <w:tab/>
            </w:r>
            <w:r w:rsidR="005A58A4" w:rsidRPr="00D26185">
              <w:rPr>
                <w:rStyle w:val="a4"/>
                <w:noProof/>
              </w:rPr>
              <w:t>Исполнение, изменение и расторжение договора</w:t>
            </w:r>
            <w:r w:rsidR="005A58A4">
              <w:rPr>
                <w:noProof/>
                <w:webHidden/>
              </w:rPr>
              <w:tab/>
            </w:r>
            <w:r w:rsidR="005A58A4">
              <w:rPr>
                <w:noProof/>
                <w:webHidden/>
              </w:rPr>
              <w:fldChar w:fldCharType="begin"/>
            </w:r>
            <w:r w:rsidR="005A58A4">
              <w:rPr>
                <w:noProof/>
                <w:webHidden/>
              </w:rPr>
              <w:instrText xml:space="preserve"> PAGEREF _Toc90305949 \h </w:instrText>
            </w:r>
            <w:r w:rsidR="005A58A4">
              <w:rPr>
                <w:noProof/>
                <w:webHidden/>
              </w:rPr>
            </w:r>
            <w:r w:rsidR="005A58A4">
              <w:rPr>
                <w:noProof/>
                <w:webHidden/>
              </w:rPr>
              <w:fldChar w:fldCharType="separate"/>
            </w:r>
            <w:r w:rsidR="005A58A4">
              <w:rPr>
                <w:noProof/>
                <w:webHidden/>
              </w:rPr>
              <w:t>58</w:t>
            </w:r>
            <w:r w:rsidR="005A58A4">
              <w:rPr>
                <w:noProof/>
                <w:webHidden/>
              </w:rPr>
              <w:fldChar w:fldCharType="end"/>
            </w:r>
          </w:hyperlink>
        </w:p>
        <w:p w:rsidR="005A58A4" w:rsidRDefault="00690C2B">
          <w:pPr>
            <w:pStyle w:val="13"/>
            <w:tabs>
              <w:tab w:val="left" w:pos="660"/>
              <w:tab w:val="right" w:leader="dot" w:pos="9350"/>
            </w:tabs>
            <w:rPr>
              <w:rFonts w:asciiTheme="minorHAnsi" w:eastAsiaTheme="minorEastAsia" w:hAnsiTheme="minorHAnsi" w:cstheme="minorBidi"/>
              <w:b w:val="0"/>
              <w:bCs w:val="0"/>
              <w:caps w:val="0"/>
              <w:noProof/>
              <w:sz w:val="22"/>
              <w:szCs w:val="22"/>
              <w:lang w:val="ru-RU" w:eastAsia="ru-RU"/>
            </w:rPr>
          </w:pPr>
          <w:hyperlink w:anchor="_Toc90305950" w:history="1">
            <w:r w:rsidR="005A58A4" w:rsidRPr="00D26185">
              <w:rPr>
                <w:rStyle w:val="a4"/>
                <w:noProof/>
              </w:rPr>
              <w:t>13.</w:t>
            </w:r>
            <w:r w:rsidR="005A58A4">
              <w:rPr>
                <w:rFonts w:asciiTheme="minorHAnsi" w:eastAsiaTheme="minorEastAsia" w:hAnsiTheme="minorHAnsi" w:cstheme="minorBidi"/>
                <w:b w:val="0"/>
                <w:bCs w:val="0"/>
                <w:caps w:val="0"/>
                <w:noProof/>
                <w:sz w:val="22"/>
                <w:szCs w:val="22"/>
                <w:lang w:val="ru-RU" w:eastAsia="ru-RU"/>
              </w:rPr>
              <w:tab/>
            </w:r>
            <w:r w:rsidR="005A58A4" w:rsidRPr="00D26185">
              <w:rPr>
                <w:rStyle w:val="a4"/>
                <w:noProof/>
              </w:rPr>
              <w:t>Особенности предоставления приоритета товаров российского происхождения, работ, услуг, выполняемых, оказываемых российскими лицами.</w:t>
            </w:r>
            <w:r w:rsidR="005A58A4">
              <w:rPr>
                <w:noProof/>
                <w:webHidden/>
              </w:rPr>
              <w:tab/>
            </w:r>
            <w:r w:rsidR="005A58A4">
              <w:rPr>
                <w:noProof/>
                <w:webHidden/>
              </w:rPr>
              <w:fldChar w:fldCharType="begin"/>
            </w:r>
            <w:r w:rsidR="005A58A4">
              <w:rPr>
                <w:noProof/>
                <w:webHidden/>
              </w:rPr>
              <w:instrText xml:space="preserve"> PAGEREF _Toc90305950 \h </w:instrText>
            </w:r>
            <w:r w:rsidR="005A58A4">
              <w:rPr>
                <w:noProof/>
                <w:webHidden/>
              </w:rPr>
            </w:r>
            <w:r w:rsidR="005A58A4">
              <w:rPr>
                <w:noProof/>
                <w:webHidden/>
              </w:rPr>
              <w:fldChar w:fldCharType="separate"/>
            </w:r>
            <w:r w:rsidR="005A58A4">
              <w:rPr>
                <w:noProof/>
                <w:webHidden/>
              </w:rPr>
              <w:t>59</w:t>
            </w:r>
            <w:r w:rsidR="005A58A4">
              <w:rPr>
                <w:noProof/>
                <w:webHidden/>
              </w:rPr>
              <w:fldChar w:fldCharType="end"/>
            </w:r>
          </w:hyperlink>
        </w:p>
        <w:p w:rsidR="005A58A4" w:rsidRDefault="00690C2B">
          <w:pPr>
            <w:pStyle w:val="13"/>
            <w:tabs>
              <w:tab w:val="left" w:pos="660"/>
              <w:tab w:val="right" w:leader="dot" w:pos="9350"/>
            </w:tabs>
            <w:rPr>
              <w:rFonts w:asciiTheme="minorHAnsi" w:eastAsiaTheme="minorEastAsia" w:hAnsiTheme="minorHAnsi" w:cstheme="minorBidi"/>
              <w:b w:val="0"/>
              <w:bCs w:val="0"/>
              <w:caps w:val="0"/>
              <w:noProof/>
              <w:sz w:val="22"/>
              <w:szCs w:val="22"/>
              <w:lang w:val="ru-RU" w:eastAsia="ru-RU"/>
            </w:rPr>
          </w:pPr>
          <w:hyperlink w:anchor="_Toc90305951" w:history="1">
            <w:r w:rsidR="005A58A4" w:rsidRPr="00D26185">
              <w:rPr>
                <w:rStyle w:val="a4"/>
                <w:noProof/>
              </w:rPr>
              <w:t>14.</w:t>
            </w:r>
            <w:r w:rsidR="005A58A4">
              <w:rPr>
                <w:rFonts w:asciiTheme="minorHAnsi" w:eastAsiaTheme="minorEastAsia" w:hAnsiTheme="minorHAnsi" w:cstheme="minorBidi"/>
                <w:b w:val="0"/>
                <w:bCs w:val="0"/>
                <w:caps w:val="0"/>
                <w:noProof/>
                <w:sz w:val="22"/>
                <w:szCs w:val="22"/>
                <w:lang w:val="ru-RU" w:eastAsia="ru-RU"/>
              </w:rPr>
              <w:tab/>
            </w:r>
            <w:r w:rsidR="005A58A4" w:rsidRPr="00D26185">
              <w:rPr>
                <w:rStyle w:val="a4"/>
                <w:noProof/>
              </w:rPr>
              <w:t>Закупки у субъектов малого и среднего предпринимательства</w:t>
            </w:r>
            <w:r w:rsidR="005A58A4">
              <w:rPr>
                <w:noProof/>
                <w:webHidden/>
              </w:rPr>
              <w:tab/>
            </w:r>
            <w:r w:rsidR="005A58A4">
              <w:rPr>
                <w:noProof/>
                <w:webHidden/>
              </w:rPr>
              <w:fldChar w:fldCharType="begin"/>
            </w:r>
            <w:r w:rsidR="005A58A4">
              <w:rPr>
                <w:noProof/>
                <w:webHidden/>
              </w:rPr>
              <w:instrText xml:space="preserve"> PAGEREF _Toc90305951 \h </w:instrText>
            </w:r>
            <w:r w:rsidR="005A58A4">
              <w:rPr>
                <w:noProof/>
                <w:webHidden/>
              </w:rPr>
            </w:r>
            <w:r w:rsidR="005A58A4">
              <w:rPr>
                <w:noProof/>
                <w:webHidden/>
              </w:rPr>
              <w:fldChar w:fldCharType="separate"/>
            </w:r>
            <w:r w:rsidR="005A58A4">
              <w:rPr>
                <w:noProof/>
                <w:webHidden/>
              </w:rPr>
              <w:t>62</w:t>
            </w:r>
            <w:r w:rsidR="005A58A4">
              <w:rPr>
                <w:noProof/>
                <w:webHidden/>
              </w:rPr>
              <w:fldChar w:fldCharType="end"/>
            </w:r>
          </w:hyperlink>
        </w:p>
        <w:p w:rsidR="005A58A4" w:rsidRDefault="005A58A4">
          <w:r>
            <w:rPr>
              <w:rFonts w:asciiTheme="majorHAnsi" w:hAnsiTheme="majorHAnsi"/>
              <w:sz w:val="24"/>
              <w:szCs w:val="24"/>
            </w:rPr>
            <w:fldChar w:fldCharType="end"/>
          </w:r>
        </w:p>
      </w:sdtContent>
    </w:sdt>
    <w:bookmarkEnd w:id="2"/>
    <w:p w:rsidR="005C17F6" w:rsidRDefault="005C17F6"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Default="005A58A4" w:rsidP="00815CB4">
      <w:pPr>
        <w:spacing w:after="0"/>
        <w:ind w:left="567" w:right="9" w:hanging="567"/>
        <w:jc w:val="center"/>
        <w:rPr>
          <w:rFonts w:ascii="Times New Roman" w:hAnsi="Times New Roman"/>
          <w:b/>
          <w:color w:val="000000" w:themeColor="text1"/>
          <w:sz w:val="24"/>
          <w:szCs w:val="24"/>
          <w:lang w:val="ru-RU"/>
        </w:rPr>
      </w:pPr>
    </w:p>
    <w:p w:rsidR="005A58A4" w:rsidRPr="00F16CF9" w:rsidRDefault="005A58A4" w:rsidP="00815CB4">
      <w:pPr>
        <w:spacing w:after="0"/>
        <w:ind w:left="567" w:right="9" w:hanging="567"/>
        <w:jc w:val="center"/>
        <w:rPr>
          <w:rFonts w:ascii="Times New Roman" w:hAnsi="Times New Roman"/>
          <w:b/>
          <w:color w:val="000000" w:themeColor="text1"/>
          <w:sz w:val="24"/>
          <w:szCs w:val="24"/>
          <w:lang w:val="ru-RU"/>
        </w:rPr>
      </w:pPr>
    </w:p>
    <w:p w:rsidR="00D51DC9" w:rsidRDefault="009D46A4" w:rsidP="00815CB4">
      <w:pPr>
        <w:pStyle w:val="10"/>
        <w:spacing w:before="0" w:after="0"/>
        <w:ind w:left="851" w:right="9" w:hanging="851"/>
      </w:pPr>
      <w:bookmarkStart w:id="3" w:name="_Toc90305927"/>
      <w:r>
        <w:lastRenderedPageBreak/>
        <w:t>Общие положения</w:t>
      </w:r>
      <w:bookmarkEnd w:id="3"/>
    </w:p>
    <w:p w:rsidR="004A5282" w:rsidRPr="004A5282" w:rsidRDefault="004A5282" w:rsidP="00815CB4">
      <w:pPr>
        <w:widowControl w:val="0"/>
        <w:autoSpaceDE w:val="0"/>
        <w:autoSpaceDN w:val="0"/>
        <w:adjustRightInd w:val="0"/>
        <w:spacing w:after="0"/>
        <w:ind w:left="851" w:right="9" w:hanging="851"/>
        <w:rPr>
          <w:rFonts w:ascii="Times New Roman" w:hAnsi="Times New Roman"/>
          <w:sz w:val="24"/>
          <w:szCs w:val="24"/>
          <w:lang w:val="ru-RU"/>
        </w:rPr>
      </w:pPr>
    </w:p>
    <w:p w:rsidR="00D51DC9" w:rsidRPr="00446025" w:rsidRDefault="00D51DC9" w:rsidP="00815CB4">
      <w:pPr>
        <w:widowControl w:val="0"/>
        <w:autoSpaceDE w:val="0"/>
        <w:autoSpaceDN w:val="0"/>
        <w:adjustRightInd w:val="0"/>
        <w:spacing w:after="0"/>
        <w:ind w:left="851" w:right="9" w:hanging="851"/>
        <w:rPr>
          <w:rFonts w:ascii="Times New Roman" w:hAnsi="Times New Roman"/>
          <w:sz w:val="24"/>
          <w:szCs w:val="24"/>
          <w:lang w:val="ru-RU"/>
        </w:rPr>
      </w:pPr>
    </w:p>
    <w:p w:rsidR="00D51DC9" w:rsidRPr="00A7044C" w:rsidRDefault="009D46A4" w:rsidP="00D35698">
      <w:pPr>
        <w:widowControl w:val="0"/>
        <w:numPr>
          <w:ilvl w:val="0"/>
          <w:numId w:val="1"/>
        </w:numPr>
        <w:tabs>
          <w:tab w:val="clear" w:pos="720"/>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7B1A6A">
        <w:rPr>
          <w:rFonts w:ascii="Times New Roman" w:hAnsi="Times New Roman"/>
          <w:sz w:val="24"/>
          <w:szCs w:val="24"/>
          <w:lang w:val="ru-RU"/>
        </w:rPr>
        <w:t xml:space="preserve">Настоящее Положение является Положением о закупке согласно Федеральному закону Российской Федерации от 18 июля 2011 г. </w:t>
      </w:r>
      <w:r>
        <w:rPr>
          <w:rFonts w:ascii="Times New Roman" w:hAnsi="Times New Roman"/>
          <w:sz w:val="24"/>
          <w:szCs w:val="24"/>
        </w:rPr>
        <w:t>N</w:t>
      </w:r>
      <w:r w:rsidRPr="007B1A6A">
        <w:rPr>
          <w:rFonts w:ascii="Times New Roman" w:hAnsi="Times New Roman"/>
          <w:sz w:val="24"/>
          <w:szCs w:val="24"/>
          <w:lang w:val="ru-RU"/>
        </w:rPr>
        <w:t xml:space="preserve"> 223-ФЗ "О закупках товаров, работ, услуг отдельными видами юридических лиц</w:t>
      </w:r>
      <w:proofErr w:type="gramStart"/>
      <w:r w:rsidRPr="007B1A6A">
        <w:rPr>
          <w:rFonts w:ascii="Times New Roman" w:hAnsi="Times New Roman"/>
          <w:sz w:val="24"/>
          <w:szCs w:val="24"/>
          <w:lang w:val="ru-RU"/>
        </w:rPr>
        <w:t>"</w:t>
      </w:r>
      <w:proofErr w:type="gramEnd"/>
      <w:r w:rsidRPr="007B1A6A">
        <w:rPr>
          <w:rFonts w:ascii="Times New Roman" w:hAnsi="Times New Roman"/>
          <w:sz w:val="24"/>
          <w:szCs w:val="24"/>
          <w:lang w:val="ru-RU"/>
        </w:rPr>
        <w:t xml:space="preserve"> (далее – Федеральный закон №223 – ФЗ</w:t>
      </w:r>
      <w:r w:rsidR="008A6044">
        <w:rPr>
          <w:rFonts w:ascii="Times New Roman" w:hAnsi="Times New Roman"/>
          <w:sz w:val="24"/>
          <w:szCs w:val="24"/>
          <w:lang w:val="ru-RU"/>
        </w:rPr>
        <w:t>, 223-ФЗ</w:t>
      </w:r>
      <w:r w:rsidRPr="007B1A6A">
        <w:rPr>
          <w:rFonts w:ascii="Times New Roman" w:hAnsi="Times New Roman"/>
          <w:sz w:val="24"/>
          <w:szCs w:val="24"/>
          <w:lang w:val="ru-RU"/>
        </w:rPr>
        <w:t xml:space="preserve">). </w:t>
      </w:r>
    </w:p>
    <w:p w:rsidR="00D51DC9" w:rsidRPr="00A7044C" w:rsidRDefault="009D46A4" w:rsidP="00D35698">
      <w:pPr>
        <w:widowControl w:val="0"/>
        <w:numPr>
          <w:ilvl w:val="0"/>
          <w:numId w:val="1"/>
        </w:numPr>
        <w:tabs>
          <w:tab w:val="clear" w:pos="720"/>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7B1A6A">
        <w:rPr>
          <w:rFonts w:ascii="Times New Roman" w:hAnsi="Times New Roman"/>
          <w:sz w:val="24"/>
          <w:szCs w:val="24"/>
          <w:lang w:val="ru-RU"/>
        </w:rPr>
        <w:t xml:space="preserve">Положение о закупке (далее – Положение) распространяется на закупки </w:t>
      </w:r>
      <w:r w:rsidR="004A5282">
        <w:rPr>
          <w:rFonts w:ascii="Times New Roman" w:hAnsi="Times New Roman"/>
          <w:sz w:val="24"/>
          <w:szCs w:val="24"/>
          <w:lang w:val="ru-RU"/>
        </w:rPr>
        <w:t>товаров, работ, услуг</w:t>
      </w:r>
      <w:r w:rsidR="00F253C3">
        <w:rPr>
          <w:rFonts w:ascii="Times New Roman" w:hAnsi="Times New Roman"/>
          <w:sz w:val="24"/>
          <w:szCs w:val="24"/>
          <w:lang w:val="ru-RU"/>
        </w:rPr>
        <w:t xml:space="preserve"> для нужд</w:t>
      </w:r>
      <w:r w:rsidRPr="007B1A6A">
        <w:rPr>
          <w:rFonts w:ascii="Times New Roman" w:hAnsi="Times New Roman"/>
          <w:sz w:val="24"/>
          <w:szCs w:val="24"/>
          <w:lang w:val="ru-RU"/>
        </w:rPr>
        <w:t xml:space="preserve"> </w:t>
      </w:r>
      <w:r w:rsidR="00F86E3E" w:rsidRPr="00F86E3E">
        <w:rPr>
          <w:rFonts w:ascii="Times New Roman" w:hAnsi="Times New Roman"/>
          <w:b/>
          <w:bCs/>
          <w:sz w:val="24"/>
          <w:szCs w:val="24"/>
          <w:lang w:val="ru-RU" w:eastAsia="ru-RU"/>
        </w:rPr>
        <w:t xml:space="preserve">Муниципального унитарного </w:t>
      </w:r>
      <w:proofErr w:type="gramStart"/>
      <w:r w:rsidR="00F86E3E" w:rsidRPr="00F86E3E">
        <w:rPr>
          <w:rFonts w:ascii="Times New Roman" w:hAnsi="Times New Roman"/>
          <w:b/>
          <w:bCs/>
          <w:sz w:val="24"/>
          <w:szCs w:val="24"/>
          <w:lang w:val="ru-RU" w:eastAsia="ru-RU"/>
        </w:rPr>
        <w:t>предприятия  «</w:t>
      </w:r>
      <w:proofErr w:type="spellStart"/>
      <w:proofErr w:type="gramEnd"/>
      <w:r w:rsidR="00F86E3E" w:rsidRPr="00F86E3E">
        <w:rPr>
          <w:rFonts w:ascii="Times New Roman" w:hAnsi="Times New Roman"/>
          <w:b/>
          <w:bCs/>
          <w:sz w:val="24"/>
          <w:szCs w:val="24"/>
          <w:lang w:val="ru-RU" w:eastAsia="ru-RU"/>
        </w:rPr>
        <w:t>Каменсктеплосеть</w:t>
      </w:r>
      <w:proofErr w:type="spellEnd"/>
      <w:r w:rsidR="00F86E3E" w:rsidRPr="00F86E3E">
        <w:rPr>
          <w:rFonts w:ascii="Times New Roman" w:hAnsi="Times New Roman"/>
          <w:b/>
          <w:bCs/>
          <w:sz w:val="24"/>
          <w:szCs w:val="24"/>
          <w:lang w:val="ru-RU" w:eastAsia="ru-RU"/>
        </w:rPr>
        <w:t xml:space="preserve">» </w:t>
      </w:r>
      <w:r w:rsidR="00F86E3E" w:rsidRPr="00F86E3E">
        <w:rPr>
          <w:rFonts w:ascii="Times New Roman" w:hAnsi="Times New Roman"/>
          <w:color w:val="000000"/>
          <w:sz w:val="24"/>
          <w:szCs w:val="24"/>
          <w:lang w:val="ru-RU" w:eastAsia="ru-RU"/>
        </w:rPr>
        <w:t>(</w:t>
      </w:r>
      <w:r w:rsidRPr="007B1A6A">
        <w:rPr>
          <w:rFonts w:ascii="Times New Roman" w:hAnsi="Times New Roman"/>
          <w:sz w:val="24"/>
          <w:szCs w:val="24"/>
          <w:lang w:val="ru-RU"/>
        </w:rPr>
        <w:t>далее</w:t>
      </w:r>
      <w:r w:rsidR="004A5282">
        <w:rPr>
          <w:rFonts w:ascii="Times New Roman" w:hAnsi="Times New Roman"/>
          <w:sz w:val="24"/>
          <w:szCs w:val="24"/>
          <w:lang w:val="ru-RU"/>
        </w:rPr>
        <w:t xml:space="preserve"> -</w:t>
      </w:r>
      <w:r w:rsidRPr="007B1A6A">
        <w:rPr>
          <w:rFonts w:ascii="Times New Roman" w:hAnsi="Times New Roman"/>
          <w:sz w:val="24"/>
          <w:szCs w:val="24"/>
          <w:lang w:val="ru-RU"/>
        </w:rPr>
        <w:t xml:space="preserve"> заказчик</w:t>
      </w:r>
      <w:r w:rsidR="004A5282">
        <w:rPr>
          <w:rFonts w:ascii="Times New Roman" w:hAnsi="Times New Roman"/>
          <w:sz w:val="24"/>
          <w:szCs w:val="24"/>
          <w:lang w:val="ru-RU"/>
        </w:rPr>
        <w:t>)</w:t>
      </w:r>
      <w:r w:rsidRPr="007B1A6A">
        <w:rPr>
          <w:rFonts w:ascii="Times New Roman" w:hAnsi="Times New Roman"/>
          <w:sz w:val="24"/>
          <w:szCs w:val="24"/>
          <w:lang w:val="ru-RU"/>
        </w:rPr>
        <w:t xml:space="preserve">. </w:t>
      </w:r>
    </w:p>
    <w:p w:rsidR="00D51DC9" w:rsidRPr="00A7044C" w:rsidRDefault="009D46A4" w:rsidP="00D35698">
      <w:pPr>
        <w:widowControl w:val="0"/>
        <w:numPr>
          <w:ilvl w:val="0"/>
          <w:numId w:val="1"/>
        </w:numPr>
        <w:tabs>
          <w:tab w:val="clear" w:pos="720"/>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rPr>
      </w:pPr>
      <w:r w:rsidRPr="007B1A6A">
        <w:rPr>
          <w:rFonts w:ascii="Times New Roman" w:hAnsi="Times New Roman"/>
          <w:sz w:val="24"/>
          <w:szCs w:val="24"/>
          <w:lang w:val="ru-RU"/>
        </w:rPr>
        <w:t xml:space="preserve">Положение не распространяется на </w:t>
      </w:r>
      <w:r w:rsidR="00C20727">
        <w:rPr>
          <w:rFonts w:ascii="Times New Roman" w:hAnsi="Times New Roman"/>
          <w:sz w:val="24"/>
          <w:szCs w:val="24"/>
          <w:lang w:val="ru-RU"/>
        </w:rPr>
        <w:t>закупки</w:t>
      </w:r>
      <w:r w:rsidRPr="007B1A6A">
        <w:rPr>
          <w:rFonts w:ascii="Times New Roman" w:hAnsi="Times New Roman"/>
          <w:sz w:val="24"/>
          <w:szCs w:val="24"/>
          <w:lang w:val="ru-RU"/>
        </w:rPr>
        <w:t>,</w:t>
      </w:r>
      <w:r w:rsidR="00C20727">
        <w:rPr>
          <w:rFonts w:ascii="Times New Roman" w:hAnsi="Times New Roman"/>
          <w:sz w:val="24"/>
          <w:szCs w:val="24"/>
          <w:lang w:val="ru-RU"/>
        </w:rPr>
        <w:t xml:space="preserve"> которые осуществляются в </w:t>
      </w:r>
      <w:r w:rsidR="00630234">
        <w:rPr>
          <w:rFonts w:ascii="Times New Roman" w:hAnsi="Times New Roman"/>
          <w:sz w:val="24"/>
          <w:szCs w:val="24"/>
          <w:lang w:val="ru-RU"/>
        </w:rPr>
        <w:t>случаях, установленных</w:t>
      </w:r>
      <w:r w:rsidRPr="007B1A6A">
        <w:rPr>
          <w:rFonts w:ascii="Times New Roman" w:hAnsi="Times New Roman"/>
          <w:sz w:val="24"/>
          <w:szCs w:val="24"/>
          <w:lang w:val="ru-RU"/>
        </w:rPr>
        <w:t xml:space="preserve"> частью </w:t>
      </w:r>
      <w:r>
        <w:rPr>
          <w:rFonts w:ascii="Times New Roman" w:hAnsi="Times New Roman"/>
          <w:sz w:val="24"/>
          <w:szCs w:val="24"/>
        </w:rPr>
        <w:t xml:space="preserve">4 </w:t>
      </w:r>
      <w:proofErr w:type="spellStart"/>
      <w:r>
        <w:rPr>
          <w:rFonts w:ascii="Times New Roman" w:hAnsi="Times New Roman"/>
          <w:sz w:val="24"/>
          <w:szCs w:val="24"/>
        </w:rPr>
        <w:t>статьи</w:t>
      </w:r>
      <w:proofErr w:type="spellEnd"/>
      <w:r>
        <w:rPr>
          <w:rFonts w:ascii="Times New Roman" w:hAnsi="Times New Roman"/>
          <w:sz w:val="24"/>
          <w:szCs w:val="24"/>
        </w:rPr>
        <w:t xml:space="preserve"> 1 </w:t>
      </w:r>
      <w:proofErr w:type="spellStart"/>
      <w:r>
        <w:rPr>
          <w:rFonts w:ascii="Times New Roman" w:hAnsi="Times New Roman"/>
          <w:sz w:val="24"/>
          <w:szCs w:val="24"/>
        </w:rPr>
        <w:t>Федерального</w:t>
      </w:r>
      <w:proofErr w:type="spellEnd"/>
      <w:r>
        <w:rPr>
          <w:rFonts w:ascii="Times New Roman" w:hAnsi="Times New Roman"/>
          <w:sz w:val="24"/>
          <w:szCs w:val="24"/>
        </w:rPr>
        <w:t xml:space="preserve"> </w:t>
      </w:r>
      <w:proofErr w:type="spellStart"/>
      <w:r>
        <w:rPr>
          <w:rFonts w:ascii="Times New Roman" w:hAnsi="Times New Roman"/>
          <w:sz w:val="24"/>
          <w:szCs w:val="24"/>
        </w:rPr>
        <w:t>закон</w:t>
      </w:r>
      <w:proofErr w:type="spellEnd"/>
      <w:r w:rsidR="00C20727">
        <w:rPr>
          <w:rFonts w:ascii="Times New Roman" w:hAnsi="Times New Roman"/>
          <w:sz w:val="24"/>
          <w:szCs w:val="24"/>
          <w:lang w:val="ru-RU"/>
        </w:rPr>
        <w:t>а</w:t>
      </w:r>
      <w:r>
        <w:rPr>
          <w:rFonts w:ascii="Times New Roman" w:hAnsi="Times New Roman"/>
          <w:sz w:val="24"/>
          <w:szCs w:val="24"/>
        </w:rPr>
        <w:t xml:space="preserve"> №</w:t>
      </w:r>
      <w:r w:rsidR="00D21376">
        <w:rPr>
          <w:rFonts w:ascii="Times New Roman" w:hAnsi="Times New Roman"/>
          <w:sz w:val="24"/>
          <w:szCs w:val="24"/>
          <w:lang w:val="ru-RU"/>
        </w:rPr>
        <w:t xml:space="preserve"> </w:t>
      </w:r>
      <w:r>
        <w:rPr>
          <w:rFonts w:ascii="Times New Roman" w:hAnsi="Times New Roman"/>
          <w:sz w:val="24"/>
          <w:szCs w:val="24"/>
        </w:rPr>
        <w:t xml:space="preserve">223 – ФЗ. </w:t>
      </w:r>
    </w:p>
    <w:p w:rsidR="00D51DC9" w:rsidRPr="00A7044C" w:rsidRDefault="009D46A4" w:rsidP="00D35698">
      <w:pPr>
        <w:widowControl w:val="0"/>
        <w:numPr>
          <w:ilvl w:val="0"/>
          <w:numId w:val="1"/>
        </w:numPr>
        <w:tabs>
          <w:tab w:val="clear" w:pos="720"/>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7B1A6A">
        <w:rPr>
          <w:rFonts w:ascii="Times New Roman" w:hAnsi="Times New Roman"/>
          <w:sz w:val="24"/>
          <w:szCs w:val="24"/>
          <w:lang w:val="ru-RU"/>
        </w:rPr>
        <w:t xml:space="preserve">Если в соответствии с законодательством Российской Федерацией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w:t>
      </w:r>
    </w:p>
    <w:p w:rsidR="004A5282" w:rsidRDefault="009D46A4" w:rsidP="00D35698">
      <w:pPr>
        <w:widowControl w:val="0"/>
        <w:numPr>
          <w:ilvl w:val="0"/>
          <w:numId w:val="1"/>
        </w:numPr>
        <w:tabs>
          <w:tab w:val="clear" w:pos="720"/>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7B1A6A">
        <w:rPr>
          <w:rFonts w:ascii="Times New Roman" w:hAnsi="Times New Roman"/>
          <w:sz w:val="24"/>
          <w:szCs w:val="24"/>
          <w:lang w:val="ru-RU"/>
        </w:rPr>
        <w:t xml:space="preserve">Утвержденные ранее внутренние документы заказчика, регламентирующие вопросы закупочной деятельности, утрачивают силу с момента утверждения Положения, в части, противоречащей Положению. </w:t>
      </w:r>
    </w:p>
    <w:p w:rsidR="004A5282" w:rsidRDefault="004A5282" w:rsidP="00D35698">
      <w:pPr>
        <w:widowControl w:val="0"/>
        <w:numPr>
          <w:ilvl w:val="0"/>
          <w:numId w:val="1"/>
        </w:numPr>
        <w:tabs>
          <w:tab w:val="clear" w:pos="720"/>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Закупочная деятельность заказчика осуществляется в соответствии с законодательством Российской Федерации, Положением и </w:t>
      </w:r>
      <w:proofErr w:type="gramStart"/>
      <w:r>
        <w:rPr>
          <w:rFonts w:ascii="Times New Roman" w:hAnsi="Times New Roman"/>
          <w:sz w:val="24"/>
          <w:szCs w:val="24"/>
          <w:lang w:val="ru-RU"/>
        </w:rPr>
        <w:t>иными локальными нормативными актами</w:t>
      </w:r>
      <w:proofErr w:type="gramEnd"/>
      <w:r>
        <w:rPr>
          <w:rFonts w:ascii="Times New Roman" w:hAnsi="Times New Roman"/>
          <w:sz w:val="24"/>
          <w:szCs w:val="24"/>
          <w:lang w:val="ru-RU"/>
        </w:rPr>
        <w:t xml:space="preserve"> и организационно-распорядительными документами заказчика.</w:t>
      </w:r>
    </w:p>
    <w:p w:rsidR="00C8225D" w:rsidRDefault="00C8225D" w:rsidP="00D35698">
      <w:pPr>
        <w:widowControl w:val="0"/>
        <w:numPr>
          <w:ilvl w:val="0"/>
          <w:numId w:val="1"/>
        </w:numPr>
        <w:tabs>
          <w:tab w:val="clear" w:pos="720"/>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Настоящее Положение вступает в силу со дня его </w:t>
      </w:r>
      <w:r w:rsidR="008A6044" w:rsidRPr="008A6044">
        <w:rPr>
          <w:rFonts w:ascii="Times New Roman" w:hAnsi="Times New Roman"/>
          <w:sz w:val="24"/>
          <w:szCs w:val="24"/>
          <w:lang w:val="ru-RU"/>
        </w:rPr>
        <w:t xml:space="preserve">размещения </w:t>
      </w:r>
      <w:r>
        <w:rPr>
          <w:rFonts w:ascii="Times New Roman" w:hAnsi="Times New Roman"/>
          <w:sz w:val="24"/>
          <w:szCs w:val="24"/>
          <w:lang w:val="ru-RU"/>
        </w:rPr>
        <w:t xml:space="preserve">в </w:t>
      </w:r>
      <w:r w:rsidR="008A6044">
        <w:rPr>
          <w:rFonts w:ascii="Times New Roman" w:hAnsi="Times New Roman"/>
          <w:sz w:val="24"/>
          <w:szCs w:val="24"/>
          <w:lang w:val="ru-RU"/>
        </w:rPr>
        <w:t>Единой информационной системе в сфере закупок (далее – ЕИС)</w:t>
      </w:r>
      <w:r>
        <w:rPr>
          <w:rFonts w:ascii="Times New Roman" w:hAnsi="Times New Roman"/>
          <w:sz w:val="24"/>
          <w:szCs w:val="24"/>
          <w:lang w:val="ru-RU"/>
        </w:rPr>
        <w:t>,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075F2B" w:rsidRPr="004A5282" w:rsidRDefault="00075F2B"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p>
    <w:p w:rsidR="004A5282" w:rsidRPr="007B1A6A" w:rsidRDefault="004A5282"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p>
    <w:p w:rsidR="004A5282" w:rsidRDefault="004A5282" w:rsidP="00D35698">
      <w:pPr>
        <w:pStyle w:val="10"/>
        <w:tabs>
          <w:tab w:val="num" w:pos="0"/>
          <w:tab w:val="left" w:pos="851"/>
          <w:tab w:val="left" w:pos="993"/>
        </w:tabs>
        <w:ind w:left="0" w:right="9" w:firstLine="567"/>
      </w:pPr>
      <w:bookmarkStart w:id="4" w:name="_Информационное_обеспечение_закупок"/>
      <w:bookmarkStart w:id="5" w:name="_Toc90305928"/>
      <w:bookmarkEnd w:id="4"/>
      <w:r>
        <w:t>Информационное обеспечение закупок</w:t>
      </w:r>
      <w:bookmarkEnd w:id="5"/>
    </w:p>
    <w:p w:rsidR="004A5282" w:rsidRPr="004A5282" w:rsidRDefault="004A5282"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b/>
          <w:bCs/>
          <w:sz w:val="24"/>
          <w:szCs w:val="24"/>
          <w:lang w:val="ru-RU"/>
        </w:rPr>
      </w:pPr>
    </w:p>
    <w:p w:rsidR="00D51DC9" w:rsidRPr="007F08F6" w:rsidRDefault="00D51DC9"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D51DC9" w:rsidRDefault="00D21376"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Н</w:t>
      </w:r>
      <w:r w:rsidR="007F08F6" w:rsidRPr="007F08F6">
        <w:rPr>
          <w:rFonts w:ascii="Times New Roman" w:hAnsi="Times New Roman"/>
          <w:sz w:val="24"/>
          <w:szCs w:val="24"/>
          <w:lang w:val="ru-RU"/>
        </w:rPr>
        <w:t>астоящее Положение и вносимые в него изменения под</w:t>
      </w:r>
      <w:r w:rsidR="002B0305">
        <w:rPr>
          <w:rFonts w:ascii="Times New Roman" w:hAnsi="Times New Roman"/>
          <w:sz w:val="24"/>
          <w:szCs w:val="24"/>
          <w:lang w:val="ru-RU"/>
        </w:rPr>
        <w:t xml:space="preserve">лежат обязательному размещению </w:t>
      </w:r>
      <w:r w:rsidR="007F08F6" w:rsidRPr="007F08F6">
        <w:rPr>
          <w:rFonts w:ascii="Times New Roman" w:hAnsi="Times New Roman"/>
          <w:sz w:val="24"/>
          <w:szCs w:val="24"/>
          <w:lang w:val="ru-RU"/>
        </w:rPr>
        <w:t xml:space="preserve">в </w:t>
      </w:r>
      <w:r w:rsidR="008A6044">
        <w:rPr>
          <w:rFonts w:ascii="Times New Roman" w:hAnsi="Times New Roman"/>
          <w:sz w:val="24"/>
          <w:szCs w:val="24"/>
          <w:lang w:val="ru-RU"/>
        </w:rPr>
        <w:t>ЕИС</w:t>
      </w:r>
      <w:r w:rsidR="007F08F6" w:rsidRPr="007F08F6">
        <w:rPr>
          <w:rFonts w:ascii="Times New Roman" w:hAnsi="Times New Roman"/>
          <w:sz w:val="24"/>
          <w:szCs w:val="24"/>
          <w:lang w:val="ru-RU"/>
        </w:rPr>
        <w:t xml:space="preserve"> не позднее пятнадцати дней со дня их утверждения. Размещение в </w:t>
      </w:r>
      <w:r w:rsidR="00301DD7">
        <w:rPr>
          <w:rFonts w:ascii="Times New Roman" w:hAnsi="Times New Roman"/>
          <w:sz w:val="24"/>
          <w:szCs w:val="24"/>
          <w:lang w:val="ru-RU"/>
        </w:rPr>
        <w:t>ЕИС</w:t>
      </w:r>
      <w:r w:rsidR="007F08F6" w:rsidRPr="007F08F6">
        <w:rPr>
          <w:rFonts w:ascii="Times New Roman" w:hAnsi="Times New Roman"/>
          <w:sz w:val="24"/>
          <w:szCs w:val="24"/>
          <w:lang w:val="ru-RU"/>
        </w:rPr>
        <w:t xml:space="preserve"> информации о закупке производится Заказчиком в соответствии с порядком, установленном Правительством Российской Федерации.</w:t>
      </w:r>
      <w:r w:rsidR="009D46A4" w:rsidRPr="007B1A6A">
        <w:rPr>
          <w:rFonts w:ascii="Times New Roman" w:hAnsi="Times New Roman"/>
          <w:sz w:val="24"/>
          <w:szCs w:val="24"/>
          <w:lang w:val="ru-RU"/>
        </w:rPr>
        <w:t xml:space="preserve"> </w:t>
      </w:r>
    </w:p>
    <w:p w:rsidR="00E32D9B" w:rsidRDefault="00D21376" w:rsidP="004F1371">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З</w:t>
      </w:r>
      <w:r w:rsidR="007F08F6" w:rsidRPr="007F08F6">
        <w:rPr>
          <w:rFonts w:ascii="Times New Roman" w:hAnsi="Times New Roman"/>
          <w:sz w:val="24"/>
          <w:szCs w:val="24"/>
          <w:lang w:val="ru-RU"/>
        </w:rPr>
        <w:t xml:space="preserve">аказчик размещает в </w:t>
      </w:r>
      <w:r w:rsidR="007F08F6">
        <w:rPr>
          <w:rFonts w:ascii="Times New Roman" w:hAnsi="Times New Roman"/>
          <w:sz w:val="24"/>
          <w:szCs w:val="24"/>
          <w:lang w:val="ru-RU"/>
        </w:rPr>
        <w:t>ЕИС</w:t>
      </w:r>
      <w:r w:rsidR="007F08F6" w:rsidRPr="007F08F6">
        <w:rPr>
          <w:rFonts w:ascii="Times New Roman" w:hAnsi="Times New Roman"/>
          <w:sz w:val="24"/>
          <w:szCs w:val="24"/>
          <w:lang w:val="ru-RU"/>
        </w:rPr>
        <w:t xml:space="preserve"> план закупки товаров, работ, услуг и план закупки инновационной продукции, высокотехнологичной продукции, лекарственных средств. Порядок формирования указанных планов закупки,</w:t>
      </w:r>
      <w:r w:rsidR="007F08F6">
        <w:rPr>
          <w:rFonts w:ascii="Times New Roman" w:hAnsi="Times New Roman"/>
          <w:sz w:val="24"/>
          <w:szCs w:val="24"/>
          <w:lang w:val="ru-RU"/>
        </w:rPr>
        <w:t xml:space="preserve"> требования к их форме,</w:t>
      </w:r>
      <w:r w:rsidR="007F08F6" w:rsidRPr="007F08F6">
        <w:rPr>
          <w:rFonts w:ascii="Times New Roman" w:hAnsi="Times New Roman"/>
          <w:sz w:val="24"/>
          <w:szCs w:val="24"/>
          <w:lang w:val="ru-RU"/>
        </w:rPr>
        <w:t xml:space="preserve"> порядок и сроки их размещения в </w:t>
      </w:r>
      <w:r w:rsidR="007F08F6">
        <w:rPr>
          <w:rFonts w:ascii="Times New Roman" w:hAnsi="Times New Roman"/>
          <w:sz w:val="24"/>
          <w:szCs w:val="24"/>
          <w:lang w:val="ru-RU"/>
        </w:rPr>
        <w:t xml:space="preserve">ЕИС установлены </w:t>
      </w:r>
      <w:r w:rsidR="007F08F6" w:rsidRPr="007F08F6">
        <w:rPr>
          <w:rFonts w:ascii="Times New Roman" w:hAnsi="Times New Roman"/>
          <w:sz w:val="24"/>
          <w:szCs w:val="24"/>
          <w:lang w:val="ru-RU"/>
        </w:rPr>
        <w:t>Правительством Российской Федерации.</w:t>
      </w:r>
    </w:p>
    <w:p w:rsidR="007F08F6" w:rsidRDefault="00D21376"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В ЕИС подлежит размещению следующая информация:</w:t>
      </w:r>
    </w:p>
    <w:p w:rsidR="00D21376" w:rsidRPr="00D21376" w:rsidRDefault="00D21376" w:rsidP="00D35698">
      <w:pPr>
        <w:widowControl w:val="0"/>
        <w:numPr>
          <w:ilvl w:val="1"/>
          <w:numId w:val="3"/>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извещение о закупке и вносимые в него изменения</w:t>
      </w:r>
      <w:r w:rsidRPr="00D21376">
        <w:rPr>
          <w:rFonts w:ascii="Times New Roman" w:hAnsi="Times New Roman"/>
          <w:sz w:val="24"/>
          <w:szCs w:val="24"/>
          <w:lang w:val="ru-RU"/>
        </w:rPr>
        <w:t>;</w:t>
      </w:r>
    </w:p>
    <w:p w:rsidR="00D21376" w:rsidRPr="00D21376" w:rsidRDefault="00D21376" w:rsidP="00D35698">
      <w:pPr>
        <w:widowControl w:val="0"/>
        <w:numPr>
          <w:ilvl w:val="1"/>
          <w:numId w:val="3"/>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закупочная документация и вносимые в нее изменения</w:t>
      </w:r>
      <w:r w:rsidRPr="00D21376">
        <w:rPr>
          <w:rFonts w:ascii="Times New Roman" w:hAnsi="Times New Roman"/>
          <w:sz w:val="24"/>
          <w:szCs w:val="24"/>
          <w:lang w:val="ru-RU"/>
        </w:rPr>
        <w:t>;</w:t>
      </w:r>
    </w:p>
    <w:p w:rsidR="00D21376" w:rsidRPr="00D21376" w:rsidRDefault="00D21376" w:rsidP="00D35698">
      <w:pPr>
        <w:widowControl w:val="0"/>
        <w:numPr>
          <w:ilvl w:val="1"/>
          <w:numId w:val="3"/>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проект договора, являющийся неотъемлемой частью документации о закупке</w:t>
      </w:r>
      <w:r w:rsidRPr="00D21376">
        <w:rPr>
          <w:rFonts w:ascii="Times New Roman" w:hAnsi="Times New Roman"/>
          <w:sz w:val="24"/>
          <w:szCs w:val="24"/>
          <w:lang w:val="ru-RU"/>
        </w:rPr>
        <w:t>;</w:t>
      </w:r>
    </w:p>
    <w:p w:rsidR="00D21376" w:rsidRPr="00D21376" w:rsidRDefault="00D21376" w:rsidP="00D35698">
      <w:pPr>
        <w:widowControl w:val="0"/>
        <w:numPr>
          <w:ilvl w:val="1"/>
          <w:numId w:val="3"/>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разъяснения положений закупочной документации</w:t>
      </w:r>
      <w:r>
        <w:rPr>
          <w:rFonts w:ascii="Times New Roman" w:hAnsi="Times New Roman"/>
          <w:sz w:val="24"/>
          <w:szCs w:val="24"/>
        </w:rPr>
        <w:t>;</w:t>
      </w:r>
    </w:p>
    <w:p w:rsidR="00D21376" w:rsidRDefault="00D21376" w:rsidP="00D35698">
      <w:pPr>
        <w:widowControl w:val="0"/>
        <w:numPr>
          <w:ilvl w:val="1"/>
          <w:numId w:val="3"/>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протоколы, составляемые в ходе закупки</w:t>
      </w:r>
      <w:r w:rsidRPr="00D21376">
        <w:rPr>
          <w:rFonts w:ascii="Times New Roman" w:hAnsi="Times New Roman"/>
          <w:sz w:val="24"/>
          <w:szCs w:val="24"/>
          <w:lang w:val="ru-RU"/>
        </w:rPr>
        <w:t>;</w:t>
      </w:r>
    </w:p>
    <w:p w:rsidR="00494687" w:rsidRDefault="00494687" w:rsidP="00D35698">
      <w:pPr>
        <w:widowControl w:val="0"/>
        <w:numPr>
          <w:ilvl w:val="1"/>
          <w:numId w:val="3"/>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lastRenderedPageBreak/>
        <w:t>план закупки товаров, работ, услуг, предусмотренный Постановлением Правительства РФ от 1</w:t>
      </w:r>
      <w:r w:rsidR="00FB5222">
        <w:rPr>
          <w:rFonts w:ascii="Times New Roman" w:hAnsi="Times New Roman"/>
          <w:sz w:val="24"/>
          <w:szCs w:val="24"/>
          <w:lang w:val="ru-RU"/>
        </w:rPr>
        <w:t>7</w:t>
      </w:r>
      <w:r>
        <w:rPr>
          <w:rFonts w:ascii="Times New Roman" w:hAnsi="Times New Roman"/>
          <w:sz w:val="24"/>
          <w:szCs w:val="24"/>
          <w:lang w:val="ru-RU"/>
        </w:rPr>
        <w:t>.09.2012 № 932 (далее – план закупки)</w:t>
      </w:r>
      <w:r w:rsidR="00FB5222" w:rsidRPr="00FB5222">
        <w:rPr>
          <w:rFonts w:ascii="Times New Roman" w:hAnsi="Times New Roman"/>
          <w:sz w:val="24"/>
          <w:szCs w:val="24"/>
          <w:lang w:val="ru-RU"/>
        </w:rPr>
        <w:t>;</w:t>
      </w:r>
    </w:p>
    <w:p w:rsidR="00494687" w:rsidRDefault="00494687" w:rsidP="00D35698">
      <w:pPr>
        <w:widowControl w:val="0"/>
        <w:numPr>
          <w:ilvl w:val="1"/>
          <w:numId w:val="3"/>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сведения о количестве и общей стоимости договоров, заключенных заказчиком по результатам закупки, предусмотренные частью 19 статьи 4 223-ФЗ (далее – ежемесячные отчеты)</w:t>
      </w:r>
    </w:p>
    <w:p w:rsidR="00494687" w:rsidRPr="00D21376" w:rsidRDefault="00494687" w:rsidP="00D35698">
      <w:pPr>
        <w:widowControl w:val="0"/>
        <w:numPr>
          <w:ilvl w:val="1"/>
          <w:numId w:val="3"/>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реестр договоров, заключенных заказчиком по результатам закупки, предусмотренный Постановлением Правительства РФ от 31.10.2014 № 1132 (далее – реестр договоров)</w:t>
      </w:r>
    </w:p>
    <w:p w:rsidR="00D21376" w:rsidRDefault="00D21376" w:rsidP="00D35698">
      <w:pPr>
        <w:widowControl w:val="0"/>
        <w:numPr>
          <w:ilvl w:val="1"/>
          <w:numId w:val="3"/>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иная информация, размещение которой в ЕИС предусмотрено Федеральным законом № 223-ФЗ и настоящим Положением.</w:t>
      </w:r>
    </w:p>
    <w:p w:rsidR="00CD54A9" w:rsidRDefault="00CD54A9"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Извещение и документация о закупке размещаетс</w:t>
      </w:r>
      <w:r w:rsidR="00141613">
        <w:rPr>
          <w:rFonts w:ascii="Times New Roman" w:hAnsi="Times New Roman"/>
          <w:sz w:val="24"/>
          <w:szCs w:val="24"/>
          <w:lang w:val="ru-RU"/>
        </w:rPr>
        <w:t>я в ЕИС в сроки, указанные в</w:t>
      </w:r>
      <w:r w:rsidR="00A6145F">
        <w:rPr>
          <w:rFonts w:ascii="Times New Roman" w:hAnsi="Times New Roman"/>
          <w:sz w:val="24"/>
          <w:szCs w:val="24"/>
          <w:lang w:val="ru-RU"/>
        </w:rPr>
        <w:t xml:space="preserve"> разделе 9.2 </w:t>
      </w:r>
      <w:r>
        <w:rPr>
          <w:rFonts w:ascii="Times New Roman" w:hAnsi="Times New Roman"/>
          <w:sz w:val="24"/>
          <w:szCs w:val="24"/>
          <w:lang w:val="ru-RU"/>
        </w:rPr>
        <w:t>настоящего Положения.</w:t>
      </w:r>
    </w:p>
    <w:p w:rsidR="00CD54A9" w:rsidRDefault="00C85EF8"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bookmarkStart w:id="6" w:name="_Ref454193734"/>
      <w:r>
        <w:rPr>
          <w:rFonts w:ascii="Times New Roman" w:hAnsi="Times New Roman"/>
          <w:sz w:val="24"/>
          <w:szCs w:val="24"/>
          <w:lang w:val="ru-RU"/>
        </w:rPr>
        <w:t>Изменения, вносимые в извещение и документацию, п</w:t>
      </w:r>
      <w:r w:rsidR="00CD54A9">
        <w:rPr>
          <w:rFonts w:ascii="Times New Roman" w:hAnsi="Times New Roman"/>
          <w:sz w:val="24"/>
          <w:szCs w:val="24"/>
          <w:lang w:val="ru-RU"/>
        </w:rPr>
        <w:t xml:space="preserve">ротоколы, </w:t>
      </w:r>
      <w:r>
        <w:rPr>
          <w:rFonts w:ascii="Times New Roman" w:hAnsi="Times New Roman"/>
          <w:sz w:val="24"/>
          <w:szCs w:val="24"/>
          <w:lang w:val="ru-RU"/>
        </w:rPr>
        <w:t>составляемые</w:t>
      </w:r>
      <w:r w:rsidR="00CD54A9">
        <w:rPr>
          <w:rFonts w:ascii="Times New Roman" w:hAnsi="Times New Roman"/>
          <w:sz w:val="24"/>
          <w:szCs w:val="24"/>
          <w:lang w:val="ru-RU"/>
        </w:rPr>
        <w:t xml:space="preserve"> в ходе проведения закупки, разъяснения положений закупочной документации размещаются в ЕИС в течение 3 (трех) дней со дня </w:t>
      </w:r>
      <w:r>
        <w:rPr>
          <w:rFonts w:ascii="Times New Roman" w:hAnsi="Times New Roman"/>
          <w:sz w:val="24"/>
          <w:szCs w:val="24"/>
          <w:lang w:val="ru-RU"/>
        </w:rPr>
        <w:t xml:space="preserve">принятия решений о внесении изменений, </w:t>
      </w:r>
      <w:r w:rsidR="00CD54A9">
        <w:rPr>
          <w:rFonts w:ascii="Times New Roman" w:hAnsi="Times New Roman"/>
          <w:sz w:val="24"/>
          <w:szCs w:val="24"/>
          <w:lang w:val="ru-RU"/>
        </w:rPr>
        <w:t xml:space="preserve">подписания </w:t>
      </w:r>
      <w:r>
        <w:rPr>
          <w:rFonts w:ascii="Times New Roman" w:hAnsi="Times New Roman"/>
          <w:sz w:val="24"/>
          <w:szCs w:val="24"/>
          <w:lang w:val="ru-RU"/>
        </w:rPr>
        <w:t>п</w:t>
      </w:r>
      <w:r w:rsidR="00CD54A9">
        <w:rPr>
          <w:rFonts w:ascii="Times New Roman" w:hAnsi="Times New Roman"/>
          <w:sz w:val="24"/>
          <w:szCs w:val="24"/>
          <w:lang w:val="ru-RU"/>
        </w:rPr>
        <w:t>ротоколов, предоставления разъяснений.</w:t>
      </w:r>
      <w:bookmarkEnd w:id="6"/>
    </w:p>
    <w:p w:rsidR="00D21376" w:rsidRDefault="00D21376"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D21376">
        <w:rPr>
          <w:rFonts w:ascii="Times New Roman" w:hAnsi="Times New Roman"/>
          <w:sz w:val="24"/>
          <w:szCs w:val="24"/>
          <w:lang w:val="ru-RU"/>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w:t>
      </w:r>
      <w:r>
        <w:rPr>
          <w:rFonts w:ascii="Times New Roman" w:hAnsi="Times New Roman"/>
          <w:sz w:val="24"/>
          <w:szCs w:val="24"/>
          <w:lang w:val="ru-RU"/>
        </w:rPr>
        <w:t xml:space="preserve">соответствующее </w:t>
      </w:r>
      <w:r w:rsidRPr="00D21376">
        <w:rPr>
          <w:rFonts w:ascii="Times New Roman" w:hAnsi="Times New Roman"/>
          <w:sz w:val="24"/>
          <w:szCs w:val="24"/>
          <w:lang w:val="ru-RU"/>
        </w:rPr>
        <w:t>решение Правительства Российской Федерации</w:t>
      </w:r>
      <w:r>
        <w:rPr>
          <w:rFonts w:ascii="Times New Roman" w:hAnsi="Times New Roman"/>
          <w:sz w:val="24"/>
          <w:szCs w:val="24"/>
          <w:lang w:val="ru-RU"/>
        </w:rPr>
        <w:t>.</w:t>
      </w:r>
    </w:p>
    <w:p w:rsidR="00AC41B4" w:rsidRDefault="00D21376"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Заказчик вправе не размещать в ЕИС</w:t>
      </w:r>
      <w:r w:rsidR="00C226D8">
        <w:rPr>
          <w:rFonts w:ascii="Times New Roman" w:hAnsi="Times New Roman"/>
          <w:sz w:val="24"/>
          <w:szCs w:val="24"/>
          <w:lang w:val="ru-RU"/>
        </w:rPr>
        <w:t xml:space="preserve"> информацию о закупках в случаях, предусмотренных частью 15 статьи 4 223-ФЗ и частью 5 статьи 4 223-ФЗ.</w:t>
      </w:r>
    </w:p>
    <w:p w:rsidR="00786595" w:rsidRPr="000140F4" w:rsidRDefault="00786595" w:rsidP="00D35698">
      <w:pPr>
        <w:pStyle w:val="10"/>
        <w:tabs>
          <w:tab w:val="num" w:pos="0"/>
          <w:tab w:val="left" w:pos="851"/>
          <w:tab w:val="left" w:pos="993"/>
        </w:tabs>
        <w:ind w:left="0" w:right="9" w:firstLine="567"/>
      </w:pPr>
      <w:bookmarkStart w:id="7" w:name="_Toc90305929"/>
      <w:r w:rsidRPr="000140F4">
        <w:t>Требования к участникам закупки</w:t>
      </w:r>
      <w:r w:rsidR="00540821" w:rsidRPr="000140F4">
        <w:t xml:space="preserve"> и закупае</w:t>
      </w:r>
      <w:r w:rsidR="00AC41B4" w:rsidRPr="000140F4">
        <w:t>мым товарам, работам, услугам</w:t>
      </w:r>
      <w:bookmarkEnd w:id="7"/>
    </w:p>
    <w:p w:rsidR="00786595" w:rsidRPr="000140F4" w:rsidRDefault="00786595"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786595" w:rsidRPr="000140F4" w:rsidRDefault="00786595"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0140F4">
        <w:rPr>
          <w:rFonts w:ascii="Times New Roman" w:hAnsi="Times New Roman"/>
          <w:sz w:val="24"/>
          <w:szCs w:val="24"/>
          <w:lang w:val="ru-RU"/>
        </w:rPr>
        <w:t xml:space="preserve">При </w:t>
      </w:r>
      <w:r w:rsidRPr="00C05941">
        <w:rPr>
          <w:rFonts w:ascii="Times New Roman" w:hAnsi="Times New Roman"/>
          <w:color w:val="000000" w:themeColor="text1"/>
          <w:sz w:val="24"/>
          <w:szCs w:val="24"/>
          <w:lang w:val="ru-RU"/>
        </w:rPr>
        <w:t xml:space="preserve">проведении </w:t>
      </w:r>
      <w:r w:rsidR="00D14128" w:rsidRPr="00C05941">
        <w:rPr>
          <w:rFonts w:ascii="Times New Roman" w:hAnsi="Times New Roman"/>
          <w:color w:val="000000" w:themeColor="text1"/>
          <w:sz w:val="24"/>
          <w:szCs w:val="24"/>
          <w:lang w:val="ru-RU"/>
        </w:rPr>
        <w:t xml:space="preserve">конкурентных </w:t>
      </w:r>
      <w:r w:rsidRPr="000140F4">
        <w:rPr>
          <w:rFonts w:ascii="Times New Roman" w:hAnsi="Times New Roman"/>
          <w:sz w:val="24"/>
          <w:szCs w:val="24"/>
          <w:lang w:val="ru-RU"/>
        </w:rPr>
        <w:t xml:space="preserve">закупок заказчик </w:t>
      </w:r>
      <w:r w:rsidR="00C05941">
        <w:rPr>
          <w:rFonts w:ascii="Times New Roman" w:hAnsi="Times New Roman"/>
          <w:sz w:val="24"/>
          <w:szCs w:val="24"/>
          <w:lang w:val="ru-RU"/>
        </w:rPr>
        <w:t xml:space="preserve">вправе </w:t>
      </w:r>
      <w:r w:rsidRPr="000140F4">
        <w:rPr>
          <w:rFonts w:ascii="Times New Roman" w:hAnsi="Times New Roman"/>
          <w:sz w:val="24"/>
          <w:szCs w:val="24"/>
          <w:lang w:val="ru-RU"/>
        </w:rPr>
        <w:t>устан</w:t>
      </w:r>
      <w:r w:rsidR="00C05941">
        <w:rPr>
          <w:rFonts w:ascii="Times New Roman" w:hAnsi="Times New Roman"/>
          <w:sz w:val="24"/>
          <w:szCs w:val="24"/>
          <w:lang w:val="ru-RU"/>
        </w:rPr>
        <w:t>о</w:t>
      </w:r>
      <w:r w:rsidRPr="000140F4">
        <w:rPr>
          <w:rFonts w:ascii="Times New Roman" w:hAnsi="Times New Roman"/>
          <w:sz w:val="24"/>
          <w:szCs w:val="24"/>
          <w:lang w:val="ru-RU"/>
        </w:rPr>
        <w:t>в</w:t>
      </w:r>
      <w:r w:rsidR="00C05941">
        <w:rPr>
          <w:rFonts w:ascii="Times New Roman" w:hAnsi="Times New Roman"/>
          <w:sz w:val="24"/>
          <w:szCs w:val="24"/>
          <w:lang w:val="ru-RU"/>
        </w:rPr>
        <w:t>ить</w:t>
      </w:r>
      <w:r w:rsidRPr="000140F4">
        <w:rPr>
          <w:rFonts w:ascii="Times New Roman" w:hAnsi="Times New Roman"/>
          <w:sz w:val="24"/>
          <w:szCs w:val="24"/>
          <w:lang w:val="ru-RU"/>
        </w:rPr>
        <w:t xml:space="preserve"> </w:t>
      </w:r>
      <w:r w:rsidR="00540821" w:rsidRPr="000140F4">
        <w:rPr>
          <w:rFonts w:ascii="Times New Roman" w:hAnsi="Times New Roman"/>
          <w:sz w:val="24"/>
          <w:szCs w:val="24"/>
          <w:lang w:val="ru-RU"/>
        </w:rPr>
        <w:t xml:space="preserve">следующие </w:t>
      </w:r>
      <w:r w:rsidRPr="000140F4">
        <w:rPr>
          <w:rFonts w:ascii="Times New Roman" w:hAnsi="Times New Roman"/>
          <w:sz w:val="24"/>
          <w:szCs w:val="24"/>
          <w:lang w:val="ru-RU"/>
        </w:rPr>
        <w:t xml:space="preserve">единые обязательные требования к участникам закупки: </w:t>
      </w:r>
    </w:p>
    <w:p w:rsidR="00D14128" w:rsidRPr="00C05941" w:rsidRDefault="00D14128"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color w:val="000000" w:themeColor="text1"/>
          <w:sz w:val="24"/>
          <w:szCs w:val="24"/>
          <w:lang w:val="ru-RU"/>
        </w:rPr>
      </w:pPr>
      <w:r w:rsidRPr="00C05941">
        <w:rPr>
          <w:rFonts w:ascii="Times New Roman" w:hAnsi="Times New Roman"/>
          <w:color w:val="000000" w:themeColor="text1"/>
          <w:sz w:val="24"/>
          <w:szCs w:val="24"/>
          <w:lang w:val="ru-RU"/>
        </w:rPr>
        <w:t xml:space="preserve">а) </w:t>
      </w:r>
      <w:proofErr w:type="spellStart"/>
      <w:r w:rsidRPr="00C05941">
        <w:rPr>
          <w:rFonts w:ascii="Times New Roman" w:hAnsi="Times New Roman"/>
          <w:color w:val="000000" w:themeColor="text1"/>
          <w:sz w:val="24"/>
          <w:szCs w:val="24"/>
          <w:lang w:val="ru-RU"/>
        </w:rPr>
        <w:t>непроведение</w:t>
      </w:r>
      <w:proofErr w:type="spellEnd"/>
      <w:r w:rsidRPr="00C05941">
        <w:rPr>
          <w:rFonts w:ascii="Times New Roman" w:hAnsi="Times New Roman"/>
          <w:color w:val="000000" w:themeColor="text1"/>
          <w:sz w:val="24"/>
          <w:szCs w:val="24"/>
          <w:lang w:val="ru-RU"/>
        </w:rPr>
        <w:t xml:space="preserve"> ликвидации участника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14128" w:rsidRPr="00C05941" w:rsidRDefault="00D14128"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color w:val="000000" w:themeColor="text1"/>
          <w:sz w:val="24"/>
          <w:szCs w:val="24"/>
          <w:lang w:val="ru-RU"/>
        </w:rPr>
      </w:pPr>
      <w:r w:rsidRPr="00C05941">
        <w:rPr>
          <w:rFonts w:ascii="Times New Roman" w:hAnsi="Times New Roman"/>
          <w:color w:val="000000" w:themeColor="text1"/>
          <w:sz w:val="24"/>
          <w:szCs w:val="24"/>
          <w:lang w:val="ru-RU"/>
        </w:rPr>
        <w:t xml:space="preserve">б) </w:t>
      </w:r>
      <w:proofErr w:type="spellStart"/>
      <w:r w:rsidRPr="00C05941">
        <w:rPr>
          <w:rFonts w:ascii="Times New Roman" w:hAnsi="Times New Roman"/>
          <w:color w:val="000000" w:themeColor="text1"/>
          <w:sz w:val="24"/>
          <w:szCs w:val="24"/>
          <w:lang w:val="ru-RU"/>
        </w:rPr>
        <w:t>неприостановление</w:t>
      </w:r>
      <w:proofErr w:type="spellEnd"/>
      <w:r w:rsidRPr="00C05941">
        <w:rPr>
          <w:rFonts w:ascii="Times New Roman" w:hAnsi="Times New Roman"/>
          <w:color w:val="000000" w:themeColor="text1"/>
          <w:sz w:val="24"/>
          <w:szCs w:val="24"/>
          <w:lang w:val="ru-RU"/>
        </w:rPr>
        <w:t xml:space="preserve"> деятельности участника в порядке, установленном Кодексом Российской Федерации об административных правонарушениях;</w:t>
      </w:r>
    </w:p>
    <w:p w:rsidR="00D14128" w:rsidRPr="00C05941" w:rsidRDefault="00D14128"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color w:val="000000" w:themeColor="text1"/>
          <w:sz w:val="24"/>
          <w:szCs w:val="24"/>
          <w:lang w:val="ru-RU"/>
        </w:rPr>
      </w:pPr>
      <w:r w:rsidRPr="00C05941">
        <w:rPr>
          <w:rFonts w:ascii="Times New Roman" w:hAnsi="Times New Roman"/>
          <w:color w:val="000000" w:themeColor="text1"/>
          <w:sz w:val="24"/>
          <w:szCs w:val="24"/>
          <w:lang w:val="ru-RU"/>
        </w:rPr>
        <w:t xml:space="preserve">в) 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w:t>
      </w:r>
      <w:r w:rsidRPr="00C05941">
        <w:rPr>
          <w:rFonts w:ascii="Times New Roman" w:hAnsi="Times New Roman"/>
          <w:color w:val="000000" w:themeColor="text1"/>
          <w:sz w:val="24"/>
          <w:szCs w:val="24"/>
          <w:lang w:val="ru-RU"/>
        </w:rPr>
        <w:lastRenderedPageBreak/>
        <w:t>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D14128" w:rsidRPr="00C05941" w:rsidRDefault="00D14128"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color w:val="000000" w:themeColor="text1"/>
          <w:sz w:val="24"/>
          <w:szCs w:val="24"/>
          <w:lang w:val="ru-RU"/>
        </w:rPr>
      </w:pPr>
      <w:r w:rsidRPr="00C05941">
        <w:rPr>
          <w:rFonts w:ascii="Times New Roman" w:hAnsi="Times New Roman"/>
          <w:color w:val="000000" w:themeColor="text1"/>
          <w:sz w:val="24"/>
          <w:szCs w:val="24"/>
          <w:lang w:val="ru-RU"/>
        </w:rPr>
        <w:t>г) отсутствие у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14128" w:rsidRPr="00C05941" w:rsidRDefault="00D14128"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color w:val="000000" w:themeColor="text1"/>
          <w:sz w:val="24"/>
          <w:szCs w:val="24"/>
          <w:lang w:val="ru-RU"/>
        </w:rPr>
      </w:pPr>
      <w:r w:rsidRPr="00C05941">
        <w:rPr>
          <w:rFonts w:ascii="Times New Roman" w:hAnsi="Times New Roman"/>
          <w:color w:val="000000" w:themeColor="text1"/>
          <w:sz w:val="24"/>
          <w:szCs w:val="24"/>
          <w:lang w:val="ru-RU"/>
        </w:rPr>
        <w:t>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14128" w:rsidRPr="00C05941" w:rsidRDefault="00D14128"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color w:val="000000" w:themeColor="text1"/>
          <w:sz w:val="24"/>
          <w:szCs w:val="24"/>
          <w:lang w:val="ru-RU"/>
        </w:rPr>
      </w:pPr>
      <w:r w:rsidRPr="00C05941">
        <w:rPr>
          <w:rFonts w:ascii="Times New Roman" w:hAnsi="Times New Roman"/>
          <w:color w:val="000000" w:themeColor="text1"/>
          <w:sz w:val="24"/>
          <w:szCs w:val="24"/>
          <w:lang w:val="ru-RU"/>
        </w:rPr>
        <w:t>е) соответствие участника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14128" w:rsidRPr="00C05941" w:rsidRDefault="00D14128"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color w:val="000000" w:themeColor="text1"/>
          <w:sz w:val="24"/>
          <w:szCs w:val="24"/>
          <w:lang w:val="ru-RU"/>
        </w:rPr>
      </w:pPr>
      <w:r w:rsidRPr="00C05941">
        <w:rPr>
          <w:rFonts w:ascii="Times New Roman" w:hAnsi="Times New Roman"/>
          <w:color w:val="000000" w:themeColor="text1"/>
          <w:sz w:val="24"/>
          <w:szCs w:val="24"/>
          <w:lang w:val="ru-RU"/>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14128" w:rsidRPr="00C05941" w:rsidRDefault="00D14128"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color w:val="000000" w:themeColor="text1"/>
          <w:sz w:val="24"/>
          <w:szCs w:val="24"/>
          <w:lang w:val="ru-RU"/>
        </w:rPr>
      </w:pPr>
      <w:r w:rsidRPr="00C05941">
        <w:rPr>
          <w:rFonts w:ascii="Times New Roman" w:hAnsi="Times New Roman"/>
          <w:color w:val="000000" w:themeColor="text1"/>
          <w:sz w:val="24"/>
          <w:szCs w:val="24"/>
          <w:lang w:val="ru-RU"/>
        </w:rPr>
        <w:t>з)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rsidR="00D14128" w:rsidRPr="000140F4" w:rsidRDefault="00D14128"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0140F4">
        <w:rPr>
          <w:rFonts w:ascii="Times New Roman" w:hAnsi="Times New Roman"/>
          <w:sz w:val="24"/>
          <w:szCs w:val="24"/>
          <w:lang w:val="ru-RU"/>
        </w:rPr>
        <w:t>е)</w:t>
      </w:r>
      <w:r w:rsidR="00AA0DA8" w:rsidRPr="000140F4">
        <w:rPr>
          <w:rFonts w:ascii="Times New Roman" w:hAnsi="Times New Roman"/>
          <w:sz w:val="24"/>
          <w:szCs w:val="24"/>
          <w:lang w:val="ru-RU"/>
        </w:rPr>
        <w:t xml:space="preserve"> </w:t>
      </w:r>
      <w:r w:rsidRPr="000140F4">
        <w:rPr>
          <w:rFonts w:ascii="Times New Roman" w:hAnsi="Times New Roman"/>
          <w:sz w:val="24"/>
          <w:szCs w:val="24"/>
          <w:lang w:val="ru-RU"/>
        </w:rPr>
        <w:t>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14128" w:rsidRPr="000140F4" w:rsidRDefault="00D14128"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0140F4">
        <w:rPr>
          <w:rFonts w:ascii="Times New Roman" w:hAnsi="Times New Roman"/>
          <w:sz w:val="24"/>
          <w:szCs w:val="24"/>
          <w:lang w:val="ru-RU"/>
        </w:rPr>
        <w:t>к)</w:t>
      </w:r>
      <w:r w:rsidR="00AA0DA8" w:rsidRPr="000140F4">
        <w:rPr>
          <w:rFonts w:ascii="Times New Roman" w:hAnsi="Times New Roman"/>
          <w:sz w:val="24"/>
          <w:szCs w:val="24"/>
          <w:lang w:val="ru-RU"/>
        </w:rPr>
        <w:t xml:space="preserve"> </w:t>
      </w:r>
      <w:r w:rsidRPr="000140F4">
        <w:rPr>
          <w:rFonts w:ascii="Times New Roman" w:hAnsi="Times New Roman"/>
          <w:sz w:val="24"/>
          <w:szCs w:val="24"/>
          <w:lang w:val="ru-RU"/>
        </w:rPr>
        <w:t>отсутствие сведений об участнике закупки в реестре недобросовестных поставщиков, предусмотренном 223-ФЗ.</w:t>
      </w:r>
    </w:p>
    <w:p w:rsidR="00540821" w:rsidRPr="000140F4" w:rsidRDefault="00540821"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0140F4">
        <w:rPr>
          <w:rFonts w:ascii="Times New Roman" w:hAnsi="Times New Roman"/>
          <w:sz w:val="24"/>
          <w:szCs w:val="24"/>
          <w:lang w:val="ru-RU"/>
        </w:rPr>
        <w:t>При проведении</w:t>
      </w:r>
      <w:r w:rsidR="00B55351" w:rsidRPr="000140F4">
        <w:rPr>
          <w:rFonts w:ascii="Times New Roman" w:hAnsi="Times New Roman"/>
          <w:sz w:val="24"/>
          <w:szCs w:val="24"/>
          <w:lang w:val="ru-RU"/>
        </w:rPr>
        <w:t xml:space="preserve"> конкурентной</w:t>
      </w:r>
      <w:r w:rsidRPr="000140F4">
        <w:rPr>
          <w:rFonts w:ascii="Times New Roman" w:hAnsi="Times New Roman"/>
          <w:sz w:val="24"/>
          <w:szCs w:val="24"/>
          <w:lang w:val="ru-RU"/>
        </w:rPr>
        <w:t xml:space="preserve"> закупки заказчик вправе установить дополнительные требования к участникам закупки:</w:t>
      </w:r>
    </w:p>
    <w:p w:rsidR="00540821" w:rsidRPr="000140F4" w:rsidRDefault="00540821" w:rsidP="00F7736F">
      <w:pPr>
        <w:widowControl w:val="0"/>
        <w:numPr>
          <w:ilvl w:val="0"/>
          <w:numId w:val="13"/>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0140F4">
        <w:rPr>
          <w:rFonts w:ascii="Times New Roman" w:hAnsi="Times New Roman"/>
          <w:sz w:val="24"/>
          <w:szCs w:val="24"/>
          <w:lang w:val="ru-RU"/>
        </w:rPr>
        <w:t>требования к кв</w:t>
      </w:r>
      <w:r w:rsidR="00AC41B4" w:rsidRPr="000140F4">
        <w:rPr>
          <w:rFonts w:ascii="Times New Roman" w:hAnsi="Times New Roman"/>
          <w:sz w:val="24"/>
          <w:szCs w:val="24"/>
          <w:lang w:val="ru-RU"/>
        </w:rPr>
        <w:t>алификации сотрудников участника закупки</w:t>
      </w:r>
      <w:r w:rsidR="009F2B03" w:rsidRPr="000140F4">
        <w:rPr>
          <w:rFonts w:ascii="Times New Roman" w:hAnsi="Times New Roman"/>
          <w:sz w:val="24"/>
          <w:szCs w:val="24"/>
          <w:lang w:val="ru-RU"/>
        </w:rPr>
        <w:t>, привлекаемых к исполнению договора,</w:t>
      </w:r>
      <w:r w:rsidR="00506846" w:rsidRPr="000140F4">
        <w:rPr>
          <w:rFonts w:ascii="Times New Roman" w:hAnsi="Times New Roman"/>
          <w:sz w:val="24"/>
          <w:szCs w:val="24"/>
          <w:lang w:val="ru-RU"/>
        </w:rPr>
        <w:t xml:space="preserve"> или лиц, привлекаемых к исполнению договора </w:t>
      </w:r>
      <w:r w:rsidR="00FF3D1F" w:rsidRPr="000140F4">
        <w:rPr>
          <w:rFonts w:ascii="Times New Roman" w:hAnsi="Times New Roman"/>
          <w:sz w:val="24"/>
          <w:szCs w:val="24"/>
          <w:lang w:val="ru-RU"/>
        </w:rPr>
        <w:t>участником закупки</w:t>
      </w:r>
      <w:r w:rsidR="00506846" w:rsidRPr="000140F4">
        <w:rPr>
          <w:rFonts w:ascii="Times New Roman" w:hAnsi="Times New Roman"/>
          <w:sz w:val="24"/>
          <w:szCs w:val="24"/>
          <w:lang w:val="ru-RU"/>
        </w:rPr>
        <w:t xml:space="preserve"> на основании гражданско-правовых договоров, </w:t>
      </w:r>
      <w:r w:rsidR="00AC41B4" w:rsidRPr="000140F4">
        <w:rPr>
          <w:rFonts w:ascii="Times New Roman" w:hAnsi="Times New Roman"/>
          <w:sz w:val="24"/>
          <w:szCs w:val="24"/>
          <w:lang w:val="ru-RU"/>
        </w:rPr>
        <w:t>в частности требования к наличию</w:t>
      </w:r>
      <w:r w:rsidRPr="000140F4">
        <w:rPr>
          <w:rFonts w:ascii="Times New Roman" w:hAnsi="Times New Roman"/>
          <w:sz w:val="24"/>
          <w:szCs w:val="24"/>
          <w:lang w:val="ru-RU"/>
        </w:rPr>
        <w:t xml:space="preserve"> необходимого уровня образования, навыков и</w:t>
      </w:r>
      <w:r w:rsidR="009F2B03" w:rsidRPr="000140F4">
        <w:rPr>
          <w:rFonts w:ascii="Times New Roman" w:hAnsi="Times New Roman"/>
          <w:sz w:val="24"/>
          <w:szCs w:val="24"/>
          <w:lang w:val="ru-RU"/>
        </w:rPr>
        <w:t xml:space="preserve"> (или)</w:t>
      </w:r>
      <w:r w:rsidRPr="000140F4">
        <w:rPr>
          <w:rFonts w:ascii="Times New Roman" w:hAnsi="Times New Roman"/>
          <w:sz w:val="24"/>
          <w:szCs w:val="24"/>
          <w:lang w:val="ru-RU"/>
        </w:rPr>
        <w:t xml:space="preserve"> знаний, необходимых для исполнения </w:t>
      </w:r>
      <w:r w:rsidRPr="000140F4">
        <w:rPr>
          <w:rFonts w:ascii="Times New Roman" w:hAnsi="Times New Roman"/>
          <w:sz w:val="24"/>
          <w:szCs w:val="24"/>
          <w:lang w:val="ru-RU"/>
        </w:rPr>
        <w:lastRenderedPageBreak/>
        <w:t>договора;</w:t>
      </w:r>
    </w:p>
    <w:p w:rsidR="00E11BEE" w:rsidRPr="000140F4" w:rsidRDefault="00540821" w:rsidP="00F7736F">
      <w:pPr>
        <w:widowControl w:val="0"/>
        <w:numPr>
          <w:ilvl w:val="0"/>
          <w:numId w:val="13"/>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0140F4">
        <w:rPr>
          <w:rFonts w:ascii="Times New Roman" w:hAnsi="Times New Roman"/>
          <w:sz w:val="24"/>
          <w:szCs w:val="24"/>
          <w:lang w:val="ru-RU"/>
        </w:rPr>
        <w:t xml:space="preserve">требования к </w:t>
      </w:r>
      <w:r w:rsidR="00B5683C" w:rsidRPr="000140F4">
        <w:rPr>
          <w:rFonts w:ascii="Times New Roman" w:hAnsi="Times New Roman"/>
          <w:sz w:val="24"/>
          <w:szCs w:val="24"/>
          <w:lang w:val="ru-RU"/>
        </w:rPr>
        <w:t xml:space="preserve">наличию опыта </w:t>
      </w:r>
      <w:r w:rsidR="00AC41B4" w:rsidRPr="000140F4">
        <w:rPr>
          <w:rFonts w:ascii="Times New Roman" w:hAnsi="Times New Roman"/>
          <w:sz w:val="24"/>
          <w:szCs w:val="24"/>
          <w:lang w:val="ru-RU"/>
        </w:rPr>
        <w:t>исполнения</w:t>
      </w:r>
      <w:r w:rsidR="00B5683C" w:rsidRPr="000140F4">
        <w:rPr>
          <w:rFonts w:ascii="Times New Roman" w:hAnsi="Times New Roman"/>
          <w:sz w:val="24"/>
          <w:szCs w:val="24"/>
          <w:lang w:val="ru-RU"/>
        </w:rPr>
        <w:t xml:space="preserve"> </w:t>
      </w:r>
      <w:r w:rsidR="00B31032" w:rsidRPr="000140F4">
        <w:rPr>
          <w:rFonts w:ascii="Times New Roman" w:hAnsi="Times New Roman"/>
          <w:sz w:val="24"/>
          <w:szCs w:val="24"/>
          <w:lang w:val="ru-RU"/>
        </w:rPr>
        <w:t>участника</w:t>
      </w:r>
      <w:r w:rsidR="00E11BEE" w:rsidRPr="000140F4">
        <w:rPr>
          <w:rFonts w:ascii="Times New Roman" w:hAnsi="Times New Roman"/>
          <w:sz w:val="24"/>
          <w:szCs w:val="24"/>
          <w:lang w:val="ru-RU"/>
        </w:rPr>
        <w:t xml:space="preserve"> закупки</w:t>
      </w:r>
      <w:r w:rsidR="009F2B03" w:rsidRPr="000140F4">
        <w:rPr>
          <w:rFonts w:ascii="Times New Roman" w:hAnsi="Times New Roman"/>
          <w:sz w:val="24"/>
          <w:szCs w:val="24"/>
          <w:lang w:val="ru-RU"/>
        </w:rPr>
        <w:t xml:space="preserve"> договоров</w:t>
      </w:r>
      <w:r w:rsidRPr="000140F4">
        <w:rPr>
          <w:rFonts w:ascii="Times New Roman" w:hAnsi="Times New Roman"/>
          <w:sz w:val="24"/>
          <w:szCs w:val="24"/>
          <w:lang w:val="ru-RU"/>
        </w:rPr>
        <w:t>,</w:t>
      </w:r>
      <w:r w:rsidR="00506846" w:rsidRPr="000140F4">
        <w:rPr>
          <w:rFonts w:ascii="Times New Roman" w:hAnsi="Times New Roman"/>
          <w:sz w:val="24"/>
          <w:szCs w:val="24"/>
          <w:lang w:val="ru-RU"/>
        </w:rPr>
        <w:t xml:space="preserve"> аналог</w:t>
      </w:r>
      <w:r w:rsidR="009F2B03" w:rsidRPr="000140F4">
        <w:rPr>
          <w:rFonts w:ascii="Times New Roman" w:hAnsi="Times New Roman"/>
          <w:sz w:val="24"/>
          <w:szCs w:val="24"/>
          <w:lang w:val="ru-RU"/>
        </w:rPr>
        <w:t>ичных</w:t>
      </w:r>
      <w:r w:rsidR="00506846" w:rsidRPr="000140F4">
        <w:rPr>
          <w:rFonts w:ascii="Times New Roman" w:hAnsi="Times New Roman"/>
          <w:sz w:val="24"/>
          <w:szCs w:val="24"/>
          <w:lang w:val="ru-RU"/>
        </w:rPr>
        <w:t xml:space="preserve"> предмету закупки</w:t>
      </w:r>
      <w:r w:rsidR="009F2B03" w:rsidRPr="000140F4">
        <w:rPr>
          <w:rFonts w:ascii="Times New Roman" w:hAnsi="Times New Roman"/>
          <w:sz w:val="24"/>
          <w:szCs w:val="24"/>
          <w:lang w:val="ru-RU"/>
        </w:rPr>
        <w:t xml:space="preserve"> (с обязательным указанием в закупочной документации определения, какие именно договоры с точки зрения их предмета являются аналогичными предмету закупки)</w:t>
      </w:r>
      <w:r w:rsidR="00506846" w:rsidRPr="000140F4">
        <w:rPr>
          <w:rFonts w:ascii="Times New Roman" w:hAnsi="Times New Roman"/>
          <w:sz w:val="24"/>
          <w:szCs w:val="24"/>
          <w:lang w:val="ru-RU"/>
        </w:rPr>
        <w:t xml:space="preserve">, </w:t>
      </w:r>
      <w:r w:rsidR="00E11BEE" w:rsidRPr="000140F4">
        <w:rPr>
          <w:rFonts w:ascii="Times New Roman" w:hAnsi="Times New Roman"/>
          <w:sz w:val="24"/>
          <w:szCs w:val="24"/>
          <w:lang w:val="ru-RU"/>
        </w:rPr>
        <w:t xml:space="preserve">при этом максимальный денежный размер данного требования не может превышать </w:t>
      </w:r>
      <w:r w:rsidR="002D2980" w:rsidRPr="000140F4">
        <w:rPr>
          <w:rFonts w:ascii="Times New Roman" w:hAnsi="Times New Roman"/>
          <w:sz w:val="24"/>
          <w:szCs w:val="24"/>
          <w:lang w:val="ru-RU"/>
        </w:rPr>
        <w:t>1</w:t>
      </w:r>
      <w:r w:rsidR="00E11BEE" w:rsidRPr="000140F4">
        <w:rPr>
          <w:rFonts w:ascii="Times New Roman" w:hAnsi="Times New Roman"/>
          <w:sz w:val="24"/>
          <w:szCs w:val="24"/>
          <w:lang w:val="ru-RU"/>
        </w:rPr>
        <w:t>50 процентов от начальной (максимальной) цены договора;</w:t>
      </w:r>
    </w:p>
    <w:p w:rsidR="00540821" w:rsidRPr="000140F4" w:rsidRDefault="00A7044C" w:rsidP="00F7736F">
      <w:pPr>
        <w:widowControl w:val="0"/>
        <w:numPr>
          <w:ilvl w:val="0"/>
          <w:numId w:val="13"/>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0140F4">
        <w:rPr>
          <w:rFonts w:ascii="Times New Roman" w:hAnsi="Times New Roman"/>
          <w:sz w:val="24"/>
          <w:szCs w:val="24"/>
          <w:lang w:val="ru-RU"/>
        </w:rPr>
        <w:t>требования к наличию</w:t>
      </w:r>
      <w:r w:rsidR="00E11BEE" w:rsidRPr="000140F4">
        <w:rPr>
          <w:rFonts w:ascii="Times New Roman" w:hAnsi="Times New Roman"/>
          <w:sz w:val="24"/>
          <w:szCs w:val="24"/>
          <w:lang w:val="ru-RU"/>
        </w:rPr>
        <w:t xml:space="preserve"> (в том числе на правах аренды)</w:t>
      </w:r>
      <w:r w:rsidRPr="000140F4">
        <w:rPr>
          <w:rFonts w:ascii="Times New Roman" w:hAnsi="Times New Roman"/>
          <w:sz w:val="24"/>
          <w:szCs w:val="24"/>
          <w:lang w:val="ru-RU"/>
        </w:rPr>
        <w:t xml:space="preserve"> у участника</w:t>
      </w:r>
      <w:r w:rsidR="00E11BEE" w:rsidRPr="000140F4">
        <w:rPr>
          <w:rFonts w:ascii="Times New Roman" w:hAnsi="Times New Roman"/>
          <w:sz w:val="24"/>
          <w:szCs w:val="24"/>
          <w:lang w:val="ru-RU"/>
        </w:rPr>
        <w:t xml:space="preserve"> закупки машин, оборудования, иного имущества, в том числе недвижимого, необходимого</w:t>
      </w:r>
      <w:r w:rsidRPr="000140F4">
        <w:rPr>
          <w:rFonts w:ascii="Times New Roman" w:hAnsi="Times New Roman"/>
          <w:sz w:val="24"/>
          <w:szCs w:val="24"/>
          <w:lang w:val="ru-RU"/>
        </w:rPr>
        <w:t xml:space="preserve"> для исполнения договора</w:t>
      </w:r>
      <w:r w:rsidR="00506846" w:rsidRPr="000140F4">
        <w:rPr>
          <w:rFonts w:ascii="Times New Roman" w:hAnsi="Times New Roman"/>
          <w:sz w:val="24"/>
          <w:szCs w:val="24"/>
          <w:lang w:val="ru-RU"/>
        </w:rPr>
        <w:t>. П</w:t>
      </w:r>
      <w:r w:rsidR="00E11BEE" w:rsidRPr="000140F4">
        <w:rPr>
          <w:rFonts w:ascii="Times New Roman" w:hAnsi="Times New Roman"/>
          <w:sz w:val="24"/>
          <w:szCs w:val="24"/>
          <w:lang w:val="ru-RU"/>
        </w:rPr>
        <w:t>ри этом не допускается устанавливать требования о наличии имущества, использование которого</w:t>
      </w:r>
      <w:r w:rsidR="009F2B03" w:rsidRPr="000140F4">
        <w:rPr>
          <w:rFonts w:ascii="Times New Roman" w:hAnsi="Times New Roman"/>
          <w:sz w:val="24"/>
          <w:szCs w:val="24"/>
          <w:lang w:val="ru-RU"/>
        </w:rPr>
        <w:t xml:space="preserve"> в процессе исполнения договора, заключаемого по результатам закупки,</w:t>
      </w:r>
      <w:r w:rsidR="00E11BEE" w:rsidRPr="000140F4">
        <w:rPr>
          <w:rFonts w:ascii="Times New Roman" w:hAnsi="Times New Roman"/>
          <w:sz w:val="24"/>
          <w:szCs w:val="24"/>
          <w:lang w:val="ru-RU"/>
        </w:rPr>
        <w:t xml:space="preserve"> не подразумевается закупочной документацией</w:t>
      </w:r>
      <w:r w:rsidR="002D2980" w:rsidRPr="000140F4">
        <w:rPr>
          <w:rFonts w:ascii="Times New Roman" w:hAnsi="Times New Roman"/>
          <w:sz w:val="24"/>
          <w:szCs w:val="24"/>
          <w:lang w:val="ru-RU"/>
        </w:rPr>
        <w:t xml:space="preserve"> и (или) существом работ, услуг, являющихся предметом закупки</w:t>
      </w:r>
      <w:r w:rsidR="00E11BEE" w:rsidRPr="000140F4">
        <w:rPr>
          <w:rFonts w:ascii="Times New Roman" w:hAnsi="Times New Roman"/>
          <w:sz w:val="24"/>
          <w:szCs w:val="24"/>
          <w:lang w:val="ru-RU"/>
        </w:rPr>
        <w:t>;</w:t>
      </w:r>
    </w:p>
    <w:p w:rsidR="00545E9D" w:rsidRPr="004C68C7" w:rsidRDefault="00AC41B4" w:rsidP="005D64E3">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C68C7">
        <w:rPr>
          <w:rFonts w:ascii="Times New Roman" w:hAnsi="Times New Roman"/>
          <w:sz w:val="24"/>
          <w:szCs w:val="24"/>
          <w:lang w:val="ru-RU"/>
        </w:rPr>
        <w:t xml:space="preserve">Устанавливать </w:t>
      </w:r>
      <w:r w:rsidR="00B55351" w:rsidRPr="004C68C7">
        <w:rPr>
          <w:rFonts w:ascii="Times New Roman" w:hAnsi="Times New Roman"/>
          <w:sz w:val="24"/>
          <w:szCs w:val="24"/>
          <w:lang w:val="ru-RU"/>
        </w:rPr>
        <w:t xml:space="preserve">в закупочной документации </w:t>
      </w:r>
      <w:r w:rsidRPr="004C68C7">
        <w:rPr>
          <w:rFonts w:ascii="Times New Roman" w:hAnsi="Times New Roman"/>
          <w:sz w:val="24"/>
          <w:szCs w:val="24"/>
          <w:lang w:val="ru-RU"/>
        </w:rPr>
        <w:t>иные требования, отличные от указанных в пунктах 3.1 – 3.2. настоящего Положения, не допускается.</w:t>
      </w:r>
      <w:r w:rsidR="004C68C7" w:rsidRPr="004C68C7">
        <w:rPr>
          <w:rFonts w:ascii="Times New Roman" w:eastAsiaTheme="minorHAnsi" w:hAnsi="Times New Roman"/>
          <w:sz w:val="24"/>
          <w:szCs w:val="24"/>
          <w:lang w:val="ru-RU"/>
        </w:rPr>
        <w:t xml:space="preserve"> </w:t>
      </w:r>
      <w:r w:rsidR="004C68C7" w:rsidRPr="004C68C7">
        <w:rPr>
          <w:rFonts w:ascii="Times New Roman" w:hAnsi="Times New Roman"/>
          <w:sz w:val="24"/>
          <w:szCs w:val="24"/>
          <w:lang w:val="ru-RU"/>
        </w:rPr>
        <w:t>При проведении конкурентной закупки с участием субъектов малого и среднего предпринимательства, требования, установленные в документации о такой закупке не должны противоречить требованиями статьи 3.4 Федерального закона № 223-ФЗ.</w:t>
      </w:r>
    </w:p>
    <w:p w:rsidR="009A7380" w:rsidRPr="00545E9D" w:rsidRDefault="009A7380" w:rsidP="00DC5502">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545E9D">
        <w:rPr>
          <w:rFonts w:ascii="Times New Roman" w:hAnsi="Times New Roman"/>
          <w:sz w:val="24"/>
          <w:szCs w:val="24"/>
          <w:lang w:val="ru-RU"/>
        </w:rPr>
        <w:t>Требования, предъявляемые к участникам закупки</w:t>
      </w:r>
      <w:r w:rsidR="00012239" w:rsidRPr="00545E9D">
        <w:rPr>
          <w:rFonts w:ascii="Times New Roman" w:hAnsi="Times New Roman"/>
          <w:sz w:val="24"/>
          <w:szCs w:val="24"/>
          <w:lang w:val="ru-RU"/>
        </w:rPr>
        <w:t>,</w:t>
      </w:r>
      <w:r w:rsidRPr="00545E9D">
        <w:rPr>
          <w:rFonts w:ascii="Times New Roman" w:hAnsi="Times New Roman"/>
          <w:sz w:val="24"/>
          <w:szCs w:val="24"/>
          <w:lang w:val="ru-RU"/>
        </w:rPr>
        <w:t xml:space="preserve"> применяются в равной степени ко всем участникам</w:t>
      </w:r>
      <w:r w:rsidR="00012239" w:rsidRPr="00545E9D">
        <w:rPr>
          <w:rFonts w:ascii="Times New Roman" w:hAnsi="Times New Roman"/>
          <w:sz w:val="24"/>
          <w:szCs w:val="24"/>
          <w:lang w:val="ru-RU"/>
        </w:rPr>
        <w:t xml:space="preserve"> закупки</w:t>
      </w:r>
      <w:r w:rsidRPr="00545E9D">
        <w:rPr>
          <w:rFonts w:ascii="Times New Roman" w:hAnsi="Times New Roman"/>
          <w:sz w:val="24"/>
          <w:szCs w:val="24"/>
          <w:lang w:val="ru-RU"/>
        </w:rPr>
        <w:t>.</w:t>
      </w:r>
    </w:p>
    <w:p w:rsidR="00545E9D" w:rsidRPr="004C68C7" w:rsidRDefault="00161B24" w:rsidP="005D64E3">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color w:val="FF0000"/>
          <w:sz w:val="24"/>
          <w:szCs w:val="24"/>
          <w:lang w:val="ru-RU"/>
        </w:rPr>
      </w:pPr>
      <w:r w:rsidRPr="004C68C7">
        <w:rPr>
          <w:rFonts w:ascii="Times New Roman" w:hAnsi="Times New Roman"/>
          <w:sz w:val="24"/>
          <w:szCs w:val="24"/>
          <w:lang w:val="ru-RU"/>
        </w:rPr>
        <w:t>При установлении требований к участнику закупки заказчик обязан установить в документации исчерпывающий перечень документов, которые необходимо предоставить участнику для подтверждения соответст</w:t>
      </w:r>
      <w:r w:rsidR="00506846" w:rsidRPr="004C68C7">
        <w:rPr>
          <w:rFonts w:ascii="Times New Roman" w:hAnsi="Times New Roman"/>
          <w:sz w:val="24"/>
          <w:szCs w:val="24"/>
          <w:lang w:val="ru-RU"/>
        </w:rPr>
        <w:t>вия таким требования</w:t>
      </w:r>
      <w:r w:rsidR="00684FAD" w:rsidRPr="004C68C7">
        <w:rPr>
          <w:rFonts w:ascii="Times New Roman" w:hAnsi="Times New Roman"/>
          <w:sz w:val="24"/>
          <w:szCs w:val="24"/>
          <w:lang w:val="ru-RU"/>
        </w:rPr>
        <w:t>м, с учетом требований раздела 9.2</w:t>
      </w:r>
      <w:r w:rsidR="00506846" w:rsidRPr="004C68C7">
        <w:rPr>
          <w:rFonts w:ascii="Times New Roman" w:hAnsi="Times New Roman"/>
          <w:sz w:val="24"/>
          <w:szCs w:val="24"/>
          <w:lang w:val="ru-RU"/>
        </w:rPr>
        <w:t xml:space="preserve"> настоящего Положения.</w:t>
      </w:r>
      <w:r w:rsidR="002663AC" w:rsidRPr="004C68C7">
        <w:rPr>
          <w:rFonts w:ascii="Times New Roman" w:hAnsi="Times New Roman"/>
          <w:sz w:val="24"/>
          <w:szCs w:val="24"/>
          <w:lang w:val="ru-RU"/>
        </w:rPr>
        <w:t xml:space="preserve"> </w:t>
      </w:r>
      <w:r w:rsidR="004C68C7" w:rsidRPr="004C68C7">
        <w:rPr>
          <w:rFonts w:ascii="Times New Roman" w:hAnsi="Times New Roman"/>
          <w:sz w:val="24"/>
          <w:szCs w:val="24"/>
          <w:lang w:val="ru-RU"/>
        </w:rPr>
        <w:t>При проведении конкурентной закупки с участием субъектов малого и среднего предпринимательства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ч.19.1 ст.3.4 Федерального закона № 223-ФЗ.</w:t>
      </w:r>
    </w:p>
    <w:p w:rsidR="00A7044C" w:rsidRPr="00545E9D" w:rsidRDefault="00A7044C" w:rsidP="00DC5502">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545E9D">
        <w:rPr>
          <w:rFonts w:ascii="Times New Roman" w:hAnsi="Times New Roman"/>
          <w:sz w:val="24"/>
          <w:szCs w:val="24"/>
          <w:lang w:val="ru-RU"/>
        </w:rPr>
        <w:t>В случае</w:t>
      </w:r>
      <w:r w:rsidR="002663AC" w:rsidRPr="00545E9D">
        <w:rPr>
          <w:rFonts w:ascii="Times New Roman" w:hAnsi="Times New Roman"/>
          <w:sz w:val="24"/>
          <w:szCs w:val="24"/>
          <w:lang w:val="ru-RU"/>
        </w:rPr>
        <w:t xml:space="preserve">, если документацией о закупке установлено применение к участникам такой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 </w:t>
      </w:r>
    </w:p>
    <w:p w:rsidR="002663AC" w:rsidRPr="000140F4" w:rsidRDefault="002663AC"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0140F4">
        <w:rPr>
          <w:rFonts w:ascii="Times New Roman" w:hAnsi="Times New Roman"/>
          <w:sz w:val="24"/>
          <w:szCs w:val="24"/>
          <w:lang w:val="ru-RU"/>
        </w:rPr>
        <w:t xml:space="preserve">При этом, указанные в документации требования к участникам не должны противоречить критериям оценки, указанным в документации, в случае, если такие требования и критерии относятся к одному и тому же показателю (например, одновременное наличие требования о наличии опыта исполнения аналогичных договоров и критерия оценки, касающегося такого опыта). </w:t>
      </w:r>
    </w:p>
    <w:p w:rsidR="00B55351" w:rsidRPr="000140F4" w:rsidRDefault="00B55351"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0140F4">
        <w:rPr>
          <w:rFonts w:ascii="Times New Roman" w:hAnsi="Times New Roman"/>
          <w:sz w:val="24"/>
          <w:szCs w:val="24"/>
          <w:lang w:val="ru-RU"/>
        </w:rPr>
        <w:t>В случае проведения закупки у единственного поставщика</w:t>
      </w:r>
      <w:r w:rsidR="00B8437C" w:rsidRPr="000140F4">
        <w:rPr>
          <w:rFonts w:ascii="Times New Roman" w:hAnsi="Times New Roman"/>
          <w:sz w:val="24"/>
          <w:szCs w:val="24"/>
          <w:lang w:val="ru-RU"/>
        </w:rPr>
        <w:t xml:space="preserve"> (исполнителя, подрядчика) (далее по тексту всего Положения – закупка у единственного поставщика)</w:t>
      </w:r>
      <w:r w:rsidRPr="000140F4">
        <w:rPr>
          <w:rFonts w:ascii="Times New Roman" w:hAnsi="Times New Roman"/>
          <w:sz w:val="24"/>
          <w:szCs w:val="24"/>
          <w:lang w:val="ru-RU"/>
        </w:rPr>
        <w:t xml:space="preserve">, заказчик </w:t>
      </w:r>
      <w:r w:rsidR="008A6044" w:rsidRPr="000140F4">
        <w:rPr>
          <w:rFonts w:ascii="Times New Roman" w:hAnsi="Times New Roman"/>
          <w:sz w:val="24"/>
          <w:szCs w:val="24"/>
          <w:lang w:val="ru-RU"/>
        </w:rPr>
        <w:t>вправе</w:t>
      </w:r>
      <w:r w:rsidR="002D2980" w:rsidRPr="000140F4">
        <w:rPr>
          <w:rFonts w:ascii="Times New Roman" w:hAnsi="Times New Roman"/>
          <w:sz w:val="24"/>
          <w:szCs w:val="24"/>
          <w:lang w:val="ru-RU"/>
        </w:rPr>
        <w:t xml:space="preserve"> (но не обязан)</w:t>
      </w:r>
      <w:r w:rsidRPr="000140F4">
        <w:rPr>
          <w:rFonts w:ascii="Times New Roman" w:hAnsi="Times New Roman"/>
          <w:sz w:val="24"/>
          <w:szCs w:val="24"/>
          <w:lang w:val="ru-RU"/>
        </w:rPr>
        <w:t xml:space="preserve"> обеспечить контроль соответствия участника закупки, с которым заключается договор, требованиям</w:t>
      </w:r>
      <w:r w:rsidR="002D2980" w:rsidRPr="000140F4">
        <w:rPr>
          <w:rFonts w:ascii="Times New Roman" w:hAnsi="Times New Roman"/>
          <w:sz w:val="24"/>
          <w:szCs w:val="24"/>
          <w:lang w:val="ru-RU"/>
        </w:rPr>
        <w:t>,</w:t>
      </w:r>
      <w:r w:rsidRPr="000140F4">
        <w:rPr>
          <w:rFonts w:ascii="Times New Roman" w:hAnsi="Times New Roman"/>
          <w:sz w:val="24"/>
          <w:szCs w:val="24"/>
          <w:lang w:val="ru-RU"/>
        </w:rPr>
        <w:t xml:space="preserve"> </w:t>
      </w:r>
      <w:r w:rsidR="00684FAD" w:rsidRPr="000140F4">
        <w:rPr>
          <w:rFonts w:ascii="Times New Roman" w:hAnsi="Times New Roman"/>
          <w:sz w:val="24"/>
          <w:szCs w:val="24"/>
          <w:lang w:val="ru-RU"/>
        </w:rPr>
        <w:t>предусмотренным</w:t>
      </w:r>
      <w:r w:rsidRPr="000140F4">
        <w:rPr>
          <w:rFonts w:ascii="Times New Roman" w:hAnsi="Times New Roman"/>
          <w:sz w:val="24"/>
          <w:szCs w:val="24"/>
          <w:lang w:val="ru-RU"/>
        </w:rPr>
        <w:t xml:space="preserve"> пунктом 3.1. </w:t>
      </w:r>
      <w:r w:rsidR="008A6044" w:rsidRPr="000140F4">
        <w:rPr>
          <w:rFonts w:ascii="Times New Roman" w:hAnsi="Times New Roman"/>
          <w:sz w:val="24"/>
          <w:szCs w:val="24"/>
          <w:lang w:val="ru-RU"/>
        </w:rPr>
        <w:t>При принятии решения об обеспечении такого контроля з</w:t>
      </w:r>
      <w:r w:rsidRPr="000140F4">
        <w:rPr>
          <w:rFonts w:ascii="Times New Roman" w:hAnsi="Times New Roman"/>
          <w:sz w:val="24"/>
          <w:szCs w:val="24"/>
          <w:lang w:val="ru-RU"/>
        </w:rPr>
        <w:t>аказчик вправе не оформлять результаты такого контроля документально.</w:t>
      </w:r>
    </w:p>
    <w:p w:rsidR="00B55502" w:rsidRPr="000140F4" w:rsidRDefault="00B55502"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0140F4">
        <w:rPr>
          <w:rFonts w:ascii="Times New Roman" w:hAnsi="Times New Roman"/>
          <w:sz w:val="24"/>
          <w:szCs w:val="24"/>
          <w:lang w:val="ru-RU"/>
        </w:rPr>
        <w:lastRenderedPageBreak/>
        <w:t>Товары, приобретаемые заказчиком, должны быть новыми, не бывшими в употреблении, если закупочной документацией не предусмотрено иное.</w:t>
      </w:r>
    </w:p>
    <w:p w:rsidR="00B55502" w:rsidRPr="000140F4" w:rsidRDefault="00B55502"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0140F4">
        <w:rPr>
          <w:rFonts w:ascii="Times New Roman" w:hAnsi="Times New Roman"/>
          <w:sz w:val="24"/>
          <w:szCs w:val="24"/>
          <w:lang w:val="ru-RU"/>
        </w:rPr>
        <w:t>При описании в документации о конкурентной закупке предмета закупки заказчик должен руководствоваться следующими правилами:</w:t>
      </w:r>
    </w:p>
    <w:p w:rsidR="00B55502" w:rsidRPr="000140F4" w:rsidRDefault="00B55502"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0140F4">
        <w:rPr>
          <w:rFonts w:ascii="Times New Roman" w:hAnsi="Times New Roman"/>
          <w:sz w:val="24"/>
          <w:szCs w:val="24"/>
          <w:lang w:val="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B55502" w:rsidRPr="000140F4" w:rsidRDefault="00B55502"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0140F4">
        <w:rPr>
          <w:rFonts w:ascii="Times New Roman" w:hAnsi="Times New Roman"/>
          <w:sz w:val="24"/>
          <w:szCs w:val="24"/>
          <w:lang w:val="ru-RU"/>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B55502" w:rsidRPr="000140F4" w:rsidRDefault="00B55502"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0140F4">
        <w:rPr>
          <w:rFonts w:ascii="Times New Roman" w:hAnsi="Times New Roman"/>
          <w:sz w:val="24"/>
          <w:szCs w:val="24"/>
          <w:lang w:val="ru-RU"/>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B55502" w:rsidRPr="000140F4" w:rsidRDefault="00B55502"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0140F4">
        <w:rPr>
          <w:rFonts w:ascii="Times New Roman" w:hAnsi="Times New Roman"/>
          <w:sz w:val="24"/>
          <w:szCs w:val="24"/>
          <w:lang w:val="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B55502" w:rsidRPr="000140F4" w:rsidRDefault="00B55502"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0140F4">
        <w:rPr>
          <w:rFonts w:ascii="Times New Roman" w:hAnsi="Times New Roman"/>
          <w:sz w:val="24"/>
          <w:szCs w:val="24"/>
          <w:lang w:val="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55502" w:rsidRPr="000140F4" w:rsidRDefault="00B55502"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0140F4">
        <w:rPr>
          <w:rFonts w:ascii="Times New Roman" w:hAnsi="Times New Roman"/>
          <w:sz w:val="24"/>
          <w:szCs w:val="24"/>
          <w:lang w:val="ru-RU"/>
        </w:rPr>
        <w:t>в) закупок товаров, необходимых для исполнения государственного или муниципального контракта;</w:t>
      </w:r>
    </w:p>
    <w:p w:rsidR="004627B1" w:rsidRDefault="00B55502"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0140F4">
        <w:rPr>
          <w:rFonts w:ascii="Times New Roman" w:hAnsi="Times New Roman"/>
          <w:sz w:val="24"/>
          <w:szCs w:val="24"/>
          <w:lang w:val="ru-RU"/>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C68C7" w:rsidRPr="004C68C7" w:rsidRDefault="004C68C7" w:rsidP="004C68C7">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4C68C7">
        <w:rPr>
          <w:rFonts w:ascii="Times New Roman" w:hAnsi="Times New Roman"/>
          <w:sz w:val="24"/>
          <w:szCs w:val="24"/>
          <w:lang w:val="ru-RU"/>
        </w:rPr>
        <w:t>3.10.  При выявлении несоответствия участника закупки требованиям, установленным в настоящем разделе Положения и извещении или документации о закупке, Комиссия вправе отказать участнику закупки в допуске к участию в закупке.</w:t>
      </w:r>
    </w:p>
    <w:p w:rsidR="004C68C7" w:rsidRDefault="004C68C7" w:rsidP="004C68C7">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4C68C7">
        <w:rPr>
          <w:rFonts w:ascii="Times New Roman" w:hAnsi="Times New Roman"/>
          <w:sz w:val="24"/>
          <w:szCs w:val="24"/>
          <w:lang w:val="ru-RU"/>
        </w:rPr>
        <w:t xml:space="preserve">3.11. </w:t>
      </w:r>
      <w:r w:rsidRPr="004C68C7">
        <w:rPr>
          <w:rFonts w:ascii="Times New Roman" w:hAnsi="Times New Roman"/>
          <w:sz w:val="24"/>
          <w:szCs w:val="24"/>
          <w:lang w:val="ru-RU"/>
        </w:rPr>
        <w:tab/>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3.6 настоящего раздела, не допускается</w:t>
      </w:r>
      <w:r>
        <w:rPr>
          <w:rFonts w:ascii="Times New Roman" w:hAnsi="Times New Roman"/>
          <w:sz w:val="24"/>
          <w:szCs w:val="24"/>
          <w:lang w:val="ru-RU"/>
        </w:rPr>
        <w:t>.</w:t>
      </w:r>
    </w:p>
    <w:p w:rsidR="00996424" w:rsidRDefault="00996424" w:rsidP="00D35698">
      <w:pPr>
        <w:pStyle w:val="10"/>
        <w:tabs>
          <w:tab w:val="num" w:pos="0"/>
          <w:tab w:val="left" w:pos="851"/>
          <w:tab w:val="left" w:pos="993"/>
        </w:tabs>
        <w:ind w:left="0" w:right="9" w:firstLine="567"/>
      </w:pPr>
      <w:bookmarkStart w:id="8" w:name="_Toc90305930"/>
      <w:r>
        <w:t>Способы и формы закупок</w:t>
      </w:r>
      <w:bookmarkEnd w:id="8"/>
    </w:p>
    <w:p w:rsidR="00996424" w:rsidRPr="007F08F6" w:rsidRDefault="00996424"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996424" w:rsidRDefault="00996424"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Настоящим Положением предусмотрены следующие способы закупок:</w:t>
      </w:r>
      <w:r w:rsidRPr="007B1A6A">
        <w:rPr>
          <w:rFonts w:ascii="Times New Roman" w:hAnsi="Times New Roman"/>
          <w:sz w:val="24"/>
          <w:szCs w:val="24"/>
          <w:lang w:val="ru-RU"/>
        </w:rPr>
        <w:t xml:space="preserve"> </w:t>
      </w:r>
    </w:p>
    <w:p w:rsidR="00996424" w:rsidRDefault="002425CF" w:rsidP="00F7736F">
      <w:pPr>
        <w:widowControl w:val="0"/>
        <w:numPr>
          <w:ilvl w:val="0"/>
          <w:numId w:val="4"/>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к</w:t>
      </w:r>
      <w:r w:rsidR="00996424">
        <w:rPr>
          <w:rFonts w:ascii="Times New Roman" w:hAnsi="Times New Roman"/>
          <w:sz w:val="24"/>
          <w:szCs w:val="24"/>
          <w:lang w:val="ru-RU"/>
        </w:rPr>
        <w:t>онкурс</w:t>
      </w:r>
      <w:r>
        <w:rPr>
          <w:rFonts w:ascii="Times New Roman" w:hAnsi="Times New Roman"/>
          <w:sz w:val="24"/>
          <w:szCs w:val="24"/>
          <w:lang w:val="ru-RU"/>
        </w:rPr>
        <w:t xml:space="preserve"> в электронной форме (далее – конкурс)</w:t>
      </w:r>
      <w:r w:rsidR="00996424" w:rsidRPr="002425CF">
        <w:rPr>
          <w:rFonts w:ascii="Times New Roman" w:hAnsi="Times New Roman"/>
          <w:sz w:val="24"/>
          <w:szCs w:val="24"/>
          <w:lang w:val="ru-RU"/>
        </w:rPr>
        <w:t>;</w:t>
      </w:r>
    </w:p>
    <w:p w:rsidR="002425CF" w:rsidRPr="002425CF" w:rsidRDefault="002425CF" w:rsidP="00F7736F">
      <w:pPr>
        <w:widowControl w:val="0"/>
        <w:numPr>
          <w:ilvl w:val="0"/>
          <w:numId w:val="4"/>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аукцион в электронной форме (далее – аукцион)</w:t>
      </w:r>
      <w:r w:rsidRPr="002425CF">
        <w:rPr>
          <w:rFonts w:ascii="Times New Roman" w:hAnsi="Times New Roman"/>
          <w:sz w:val="24"/>
          <w:szCs w:val="24"/>
          <w:lang w:val="ru-RU"/>
        </w:rPr>
        <w:t>;</w:t>
      </w:r>
    </w:p>
    <w:p w:rsidR="002425CF" w:rsidRPr="002425CF" w:rsidRDefault="002425CF" w:rsidP="00F7736F">
      <w:pPr>
        <w:widowControl w:val="0"/>
        <w:numPr>
          <w:ilvl w:val="0"/>
          <w:numId w:val="4"/>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запрос </w:t>
      </w:r>
      <w:r w:rsidR="00540038">
        <w:rPr>
          <w:rFonts w:ascii="Times New Roman" w:hAnsi="Times New Roman"/>
          <w:sz w:val="24"/>
          <w:szCs w:val="24"/>
          <w:lang w:val="ru-RU"/>
        </w:rPr>
        <w:t xml:space="preserve">предложений </w:t>
      </w:r>
      <w:r>
        <w:rPr>
          <w:rFonts w:ascii="Times New Roman" w:hAnsi="Times New Roman"/>
          <w:sz w:val="24"/>
          <w:szCs w:val="24"/>
          <w:lang w:val="ru-RU"/>
        </w:rPr>
        <w:t xml:space="preserve">в электронной форме (далее – запрос </w:t>
      </w:r>
      <w:r w:rsidR="00540038">
        <w:rPr>
          <w:rFonts w:ascii="Times New Roman" w:hAnsi="Times New Roman"/>
          <w:sz w:val="24"/>
          <w:szCs w:val="24"/>
          <w:lang w:val="ru-RU"/>
        </w:rPr>
        <w:t>предложений</w:t>
      </w:r>
      <w:r>
        <w:rPr>
          <w:rFonts w:ascii="Times New Roman" w:hAnsi="Times New Roman"/>
          <w:sz w:val="24"/>
          <w:szCs w:val="24"/>
          <w:lang w:val="ru-RU"/>
        </w:rPr>
        <w:t>)</w:t>
      </w:r>
      <w:r w:rsidRPr="002425CF">
        <w:rPr>
          <w:rFonts w:ascii="Times New Roman" w:hAnsi="Times New Roman"/>
          <w:sz w:val="24"/>
          <w:szCs w:val="24"/>
          <w:lang w:val="ru-RU"/>
        </w:rPr>
        <w:t>;</w:t>
      </w:r>
    </w:p>
    <w:p w:rsidR="002425CF" w:rsidRDefault="00540038" w:rsidP="00F7736F">
      <w:pPr>
        <w:widowControl w:val="0"/>
        <w:numPr>
          <w:ilvl w:val="0"/>
          <w:numId w:val="4"/>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запрос </w:t>
      </w:r>
      <w:r w:rsidR="009F2B03">
        <w:rPr>
          <w:rFonts w:ascii="Times New Roman" w:hAnsi="Times New Roman"/>
          <w:sz w:val="24"/>
          <w:szCs w:val="24"/>
          <w:lang w:val="ru-RU"/>
        </w:rPr>
        <w:t>котировок</w:t>
      </w:r>
      <w:r>
        <w:rPr>
          <w:rFonts w:ascii="Times New Roman" w:hAnsi="Times New Roman"/>
          <w:sz w:val="24"/>
          <w:szCs w:val="24"/>
          <w:lang w:val="ru-RU"/>
        </w:rPr>
        <w:t xml:space="preserve"> в электронной форме (далее – запрос </w:t>
      </w:r>
      <w:r w:rsidR="009C445D">
        <w:rPr>
          <w:rFonts w:ascii="Times New Roman" w:hAnsi="Times New Roman"/>
          <w:sz w:val="24"/>
          <w:szCs w:val="24"/>
          <w:lang w:val="ru-RU"/>
        </w:rPr>
        <w:t>котировок</w:t>
      </w:r>
      <w:r>
        <w:rPr>
          <w:rFonts w:ascii="Times New Roman" w:hAnsi="Times New Roman"/>
          <w:sz w:val="24"/>
          <w:szCs w:val="24"/>
          <w:lang w:val="ru-RU"/>
        </w:rPr>
        <w:t>)</w:t>
      </w:r>
      <w:r w:rsidRPr="00540038">
        <w:rPr>
          <w:rFonts w:ascii="Times New Roman" w:hAnsi="Times New Roman"/>
          <w:sz w:val="24"/>
          <w:szCs w:val="24"/>
          <w:lang w:val="ru-RU"/>
        </w:rPr>
        <w:t>;</w:t>
      </w:r>
    </w:p>
    <w:p w:rsidR="00996424" w:rsidRDefault="00996424" w:rsidP="00F7736F">
      <w:pPr>
        <w:widowControl w:val="0"/>
        <w:numPr>
          <w:ilvl w:val="0"/>
          <w:numId w:val="4"/>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0A5A46">
        <w:rPr>
          <w:rFonts w:ascii="Times New Roman" w:hAnsi="Times New Roman"/>
          <w:sz w:val="24"/>
          <w:szCs w:val="24"/>
          <w:lang w:val="ru-RU"/>
        </w:rPr>
        <w:lastRenderedPageBreak/>
        <w:t>закупка у единственного поставщика</w:t>
      </w:r>
      <w:r w:rsidR="00B8437C">
        <w:rPr>
          <w:rFonts w:ascii="Times New Roman" w:hAnsi="Times New Roman"/>
          <w:sz w:val="24"/>
          <w:szCs w:val="24"/>
          <w:lang w:val="ru-RU"/>
        </w:rPr>
        <w:t xml:space="preserve"> (исполнителя, подрядчика) (далее – закупка у единственного поставщика)</w:t>
      </w:r>
      <w:r w:rsidR="002D2980" w:rsidRPr="00B8437C">
        <w:rPr>
          <w:rFonts w:ascii="Times New Roman" w:hAnsi="Times New Roman"/>
          <w:sz w:val="24"/>
          <w:szCs w:val="24"/>
          <w:lang w:val="ru-RU"/>
        </w:rPr>
        <w:t>;</w:t>
      </w:r>
    </w:p>
    <w:p w:rsidR="00540038" w:rsidRDefault="00540038"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Закупки</w:t>
      </w:r>
      <w:r w:rsidR="00996424">
        <w:rPr>
          <w:rFonts w:ascii="Times New Roman" w:hAnsi="Times New Roman"/>
          <w:sz w:val="24"/>
          <w:szCs w:val="24"/>
          <w:lang w:val="ru-RU"/>
        </w:rPr>
        <w:t>, указанные в подпунктах</w:t>
      </w:r>
      <w:r w:rsidR="00996424" w:rsidRPr="004627B1">
        <w:rPr>
          <w:rFonts w:ascii="Times New Roman" w:hAnsi="Times New Roman"/>
          <w:sz w:val="24"/>
          <w:szCs w:val="24"/>
          <w:lang w:val="ru-RU"/>
        </w:rPr>
        <w:t xml:space="preserve"> </w:t>
      </w:r>
      <w:r w:rsidR="00996424">
        <w:rPr>
          <w:rFonts w:ascii="Times New Roman" w:hAnsi="Times New Roman"/>
          <w:sz w:val="24"/>
          <w:szCs w:val="24"/>
          <w:lang w:val="ru-RU"/>
        </w:rPr>
        <w:t>1-</w:t>
      </w:r>
      <w:r w:rsidR="00C03221">
        <w:rPr>
          <w:rFonts w:ascii="Times New Roman" w:hAnsi="Times New Roman"/>
          <w:sz w:val="24"/>
          <w:szCs w:val="24"/>
          <w:lang w:val="ru-RU"/>
        </w:rPr>
        <w:t>4</w:t>
      </w:r>
      <w:r w:rsidR="00996424">
        <w:rPr>
          <w:rFonts w:ascii="Times New Roman" w:hAnsi="Times New Roman"/>
          <w:sz w:val="24"/>
          <w:szCs w:val="24"/>
          <w:lang w:val="ru-RU"/>
        </w:rPr>
        <w:t xml:space="preserve"> пункта 4.1 настоящего Положения,</w:t>
      </w:r>
      <w:r w:rsidR="00996424" w:rsidRPr="004627B1">
        <w:rPr>
          <w:rFonts w:ascii="Times New Roman" w:hAnsi="Times New Roman"/>
          <w:sz w:val="24"/>
          <w:szCs w:val="24"/>
          <w:lang w:val="ru-RU"/>
        </w:rPr>
        <w:t xml:space="preserve"> являются конкурентными </w:t>
      </w:r>
      <w:r w:rsidR="002425CF">
        <w:rPr>
          <w:rFonts w:ascii="Times New Roman" w:hAnsi="Times New Roman"/>
          <w:sz w:val="24"/>
          <w:szCs w:val="24"/>
          <w:lang w:val="ru-RU"/>
        </w:rPr>
        <w:t>закупками</w:t>
      </w:r>
      <w:r>
        <w:rPr>
          <w:rFonts w:ascii="Times New Roman" w:hAnsi="Times New Roman"/>
          <w:sz w:val="24"/>
          <w:szCs w:val="24"/>
          <w:lang w:val="ru-RU"/>
        </w:rPr>
        <w:t>.</w:t>
      </w:r>
    </w:p>
    <w:p w:rsidR="00996424" w:rsidRPr="004627B1" w:rsidRDefault="00540038"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Зак</w:t>
      </w:r>
      <w:r w:rsidR="00262185">
        <w:rPr>
          <w:rFonts w:ascii="Times New Roman" w:hAnsi="Times New Roman"/>
          <w:sz w:val="24"/>
          <w:szCs w:val="24"/>
          <w:lang w:val="ru-RU"/>
        </w:rPr>
        <w:t>упки, указанные в подпунктах 1-</w:t>
      </w:r>
      <w:r w:rsidR="00C03221">
        <w:rPr>
          <w:rFonts w:ascii="Times New Roman" w:hAnsi="Times New Roman"/>
          <w:sz w:val="24"/>
          <w:szCs w:val="24"/>
          <w:lang w:val="ru-RU"/>
        </w:rPr>
        <w:t>4</w:t>
      </w:r>
      <w:r>
        <w:rPr>
          <w:rFonts w:ascii="Times New Roman" w:hAnsi="Times New Roman"/>
          <w:sz w:val="24"/>
          <w:szCs w:val="24"/>
          <w:lang w:val="ru-RU"/>
        </w:rPr>
        <w:t xml:space="preserve"> пункта 4.1 настоящего Положения, являются торгами в понимании статей 447-448 Гражданского кодекса РФ. </w:t>
      </w:r>
    </w:p>
    <w:p w:rsidR="00996424" w:rsidRPr="004627B1" w:rsidRDefault="002D2980"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Закупки, указанные в подпункт</w:t>
      </w:r>
      <w:r w:rsidR="00044573">
        <w:rPr>
          <w:rFonts w:ascii="Times New Roman" w:hAnsi="Times New Roman"/>
          <w:sz w:val="24"/>
          <w:szCs w:val="24"/>
          <w:lang w:val="ru-RU"/>
        </w:rPr>
        <w:t>е</w:t>
      </w:r>
      <w:r>
        <w:rPr>
          <w:rFonts w:ascii="Times New Roman" w:hAnsi="Times New Roman"/>
          <w:sz w:val="24"/>
          <w:szCs w:val="24"/>
          <w:lang w:val="ru-RU"/>
        </w:rPr>
        <w:t xml:space="preserve"> </w:t>
      </w:r>
      <w:r w:rsidR="00C03221">
        <w:rPr>
          <w:rFonts w:ascii="Times New Roman" w:hAnsi="Times New Roman"/>
          <w:sz w:val="24"/>
          <w:szCs w:val="24"/>
          <w:lang w:val="ru-RU"/>
        </w:rPr>
        <w:t>5</w:t>
      </w:r>
      <w:r>
        <w:rPr>
          <w:rFonts w:ascii="Times New Roman" w:hAnsi="Times New Roman"/>
          <w:sz w:val="24"/>
          <w:szCs w:val="24"/>
          <w:lang w:val="ru-RU"/>
        </w:rPr>
        <w:t xml:space="preserve"> пункта 4.1 настоящего Положения, являются неконкурентными закупками.</w:t>
      </w:r>
    </w:p>
    <w:p w:rsidR="00996424" w:rsidRDefault="00996424"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 xml:space="preserve">Любая конкурентная </w:t>
      </w:r>
      <w:r w:rsidR="008A2EE4">
        <w:rPr>
          <w:rFonts w:ascii="Times New Roman" w:hAnsi="Times New Roman"/>
          <w:sz w:val="24"/>
          <w:szCs w:val="24"/>
          <w:lang w:val="ru-RU"/>
        </w:rPr>
        <w:t>закупка</w:t>
      </w:r>
      <w:r w:rsidRPr="004627B1">
        <w:rPr>
          <w:rFonts w:ascii="Times New Roman" w:hAnsi="Times New Roman"/>
          <w:sz w:val="24"/>
          <w:szCs w:val="24"/>
          <w:lang w:val="ru-RU"/>
        </w:rPr>
        <w:t xml:space="preserve"> может включать несколько лотов, по каждому из которых может быть выбран отдельный победитель и заключен отдельный договор. </w:t>
      </w:r>
      <w:r>
        <w:rPr>
          <w:rFonts w:ascii="Times New Roman" w:hAnsi="Times New Roman"/>
          <w:sz w:val="24"/>
          <w:szCs w:val="24"/>
          <w:lang w:val="ru-RU"/>
        </w:rPr>
        <w:t>Подача предложений на часть лота не допускается.</w:t>
      </w:r>
      <w:r w:rsidR="002D2980">
        <w:rPr>
          <w:rFonts w:ascii="Times New Roman" w:hAnsi="Times New Roman"/>
          <w:sz w:val="24"/>
          <w:szCs w:val="24"/>
          <w:lang w:val="ru-RU"/>
        </w:rPr>
        <w:t xml:space="preserve"> </w:t>
      </w:r>
    </w:p>
    <w:p w:rsidR="001F73D4" w:rsidRPr="004627B1" w:rsidRDefault="001F73D4"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Любая конкурентная закупка может быть проведена только в электронной форме, за исключением случаев, когда законодательством Российской Федерации предусмотрена иная форма проведения конкурентной закупки.</w:t>
      </w:r>
    </w:p>
    <w:p w:rsidR="001F73D4" w:rsidRPr="004627B1" w:rsidRDefault="001F73D4"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p>
    <w:p w:rsidR="00996424" w:rsidRDefault="00996424"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p>
    <w:p w:rsidR="004627B1" w:rsidRPr="00C94751" w:rsidRDefault="004627B1" w:rsidP="00D35698">
      <w:pPr>
        <w:pStyle w:val="10"/>
        <w:tabs>
          <w:tab w:val="num" w:pos="0"/>
          <w:tab w:val="left" w:pos="851"/>
          <w:tab w:val="left" w:pos="993"/>
        </w:tabs>
        <w:ind w:left="0" w:right="9" w:firstLine="567"/>
      </w:pPr>
      <w:bookmarkStart w:id="9" w:name="_Toc90305931"/>
      <w:r w:rsidRPr="00C94751">
        <w:t>Условия</w:t>
      </w:r>
      <w:r w:rsidR="002425CF">
        <w:t xml:space="preserve"> и случаи</w:t>
      </w:r>
      <w:r w:rsidR="00B96194">
        <w:t xml:space="preserve"> применения способов закупки</w:t>
      </w:r>
      <w:bookmarkEnd w:id="9"/>
    </w:p>
    <w:p w:rsidR="004627B1" w:rsidRPr="007F08F6" w:rsidRDefault="004627B1"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4627B1" w:rsidRPr="004627B1" w:rsidRDefault="004627B1"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 xml:space="preserve">Заказчик вправе осуществлять закупку путем проведения конкурса в любых случаях. </w:t>
      </w:r>
    </w:p>
    <w:p w:rsidR="004627B1" w:rsidRPr="004627B1" w:rsidRDefault="004627B1"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Заказчик вправе осуществлять закупку путем проведения аукциона при выполнении</w:t>
      </w:r>
      <w:r w:rsidR="006861FE">
        <w:rPr>
          <w:rFonts w:ascii="Times New Roman" w:hAnsi="Times New Roman"/>
          <w:sz w:val="24"/>
          <w:szCs w:val="24"/>
          <w:lang w:val="ru-RU"/>
        </w:rPr>
        <w:t xml:space="preserve"> хотя бы</w:t>
      </w:r>
      <w:r w:rsidRPr="004627B1">
        <w:rPr>
          <w:rFonts w:ascii="Times New Roman" w:hAnsi="Times New Roman"/>
          <w:sz w:val="24"/>
          <w:szCs w:val="24"/>
          <w:lang w:val="ru-RU"/>
        </w:rPr>
        <w:t xml:space="preserve"> одного из следующих условий:</w:t>
      </w:r>
    </w:p>
    <w:p w:rsidR="004627B1" w:rsidRPr="004627B1" w:rsidRDefault="00AA0DA8" w:rsidP="00F7736F">
      <w:pPr>
        <w:widowControl w:val="0"/>
        <w:numPr>
          <w:ilvl w:val="1"/>
          <w:numId w:val="4"/>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предметом</w:t>
      </w:r>
      <w:r w:rsidR="004627B1" w:rsidRPr="004627B1">
        <w:rPr>
          <w:rFonts w:ascii="Times New Roman" w:hAnsi="Times New Roman"/>
          <w:sz w:val="24"/>
          <w:szCs w:val="24"/>
          <w:lang w:val="ru-RU"/>
        </w:rPr>
        <w:t xml:space="preserve"> закупки является продукция, по которой существует функционирующий рынок;</w:t>
      </w:r>
    </w:p>
    <w:p w:rsidR="004627B1" w:rsidRDefault="004627B1" w:rsidP="00F7736F">
      <w:pPr>
        <w:widowControl w:val="0"/>
        <w:numPr>
          <w:ilvl w:val="1"/>
          <w:numId w:val="4"/>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объектом закупки являются товары, работы, услуги, в отношении которых целесообразно проводить оценку только по ценовым критериям.</w:t>
      </w:r>
    </w:p>
    <w:p w:rsidR="009F2B03" w:rsidRDefault="009F2B03"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Заказчик вправе осуществлять закупку путем проведения </w:t>
      </w:r>
      <w:r w:rsidR="00A15D98">
        <w:rPr>
          <w:rFonts w:ascii="Times New Roman" w:hAnsi="Times New Roman"/>
          <w:sz w:val="24"/>
          <w:szCs w:val="24"/>
          <w:lang w:val="ru-RU"/>
        </w:rPr>
        <w:t>запроса котировок</w:t>
      </w:r>
      <w:r>
        <w:rPr>
          <w:rFonts w:ascii="Times New Roman" w:hAnsi="Times New Roman"/>
          <w:sz w:val="24"/>
          <w:szCs w:val="24"/>
          <w:lang w:val="ru-RU"/>
        </w:rPr>
        <w:t xml:space="preserve"> при одновременном выполнении следующих условий:</w:t>
      </w:r>
    </w:p>
    <w:p w:rsidR="009F2B03" w:rsidRPr="004627B1" w:rsidRDefault="00AA0DA8" w:rsidP="003C7F67">
      <w:pPr>
        <w:widowControl w:val="0"/>
        <w:numPr>
          <w:ilvl w:val="1"/>
          <w:numId w:val="80"/>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предметом</w:t>
      </w:r>
      <w:r w:rsidR="009F2B03" w:rsidRPr="004627B1">
        <w:rPr>
          <w:rFonts w:ascii="Times New Roman" w:hAnsi="Times New Roman"/>
          <w:sz w:val="24"/>
          <w:szCs w:val="24"/>
          <w:lang w:val="ru-RU"/>
        </w:rPr>
        <w:t xml:space="preserve"> закупки является продукция, по которой существует функционирующий рынок;</w:t>
      </w:r>
    </w:p>
    <w:p w:rsidR="009F2B03" w:rsidRDefault="009F2B03" w:rsidP="003C7F67">
      <w:pPr>
        <w:widowControl w:val="0"/>
        <w:numPr>
          <w:ilvl w:val="1"/>
          <w:numId w:val="80"/>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объектом закупки являются товары, работы, услуги, в отношении которых целесообразно проводить оце</w:t>
      </w:r>
      <w:r>
        <w:rPr>
          <w:rFonts w:ascii="Times New Roman" w:hAnsi="Times New Roman"/>
          <w:sz w:val="24"/>
          <w:szCs w:val="24"/>
          <w:lang w:val="ru-RU"/>
        </w:rPr>
        <w:t>нку только по ценовым критериям</w:t>
      </w:r>
      <w:r w:rsidRPr="000A5A46">
        <w:rPr>
          <w:rFonts w:ascii="Times New Roman" w:hAnsi="Times New Roman"/>
          <w:sz w:val="24"/>
          <w:szCs w:val="24"/>
          <w:lang w:val="ru-RU"/>
        </w:rPr>
        <w:t>;</w:t>
      </w:r>
    </w:p>
    <w:p w:rsidR="009F2B03" w:rsidRPr="009F2B03" w:rsidRDefault="009F2B03" w:rsidP="003C7F67">
      <w:pPr>
        <w:widowControl w:val="0"/>
        <w:numPr>
          <w:ilvl w:val="1"/>
          <w:numId w:val="80"/>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начальная (максимальная) цена договора не превышает </w:t>
      </w:r>
      <w:r w:rsidR="00DB296E">
        <w:rPr>
          <w:rFonts w:ascii="Times New Roman" w:hAnsi="Times New Roman"/>
          <w:sz w:val="24"/>
          <w:szCs w:val="24"/>
          <w:lang w:val="ru-RU"/>
        </w:rPr>
        <w:t>5 (пять</w:t>
      </w:r>
      <w:r>
        <w:rPr>
          <w:rFonts w:ascii="Times New Roman" w:hAnsi="Times New Roman"/>
          <w:sz w:val="24"/>
          <w:szCs w:val="24"/>
          <w:lang w:val="ru-RU"/>
        </w:rPr>
        <w:t>) миллиона рублей.</w:t>
      </w:r>
    </w:p>
    <w:p w:rsidR="00262185" w:rsidRPr="004627B1" w:rsidRDefault="00262185"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Заказчик вправе осуществлять закупку путем проведения з</w:t>
      </w:r>
      <w:r w:rsidRPr="004627B1">
        <w:rPr>
          <w:rFonts w:ascii="Times New Roman" w:hAnsi="Times New Roman"/>
          <w:sz w:val="24"/>
          <w:szCs w:val="24"/>
          <w:lang w:val="ru-RU"/>
        </w:rPr>
        <w:t>апрос</w:t>
      </w:r>
      <w:r>
        <w:rPr>
          <w:rFonts w:ascii="Times New Roman" w:hAnsi="Times New Roman"/>
          <w:sz w:val="24"/>
          <w:szCs w:val="24"/>
          <w:lang w:val="ru-RU"/>
        </w:rPr>
        <w:t>а</w:t>
      </w:r>
      <w:r w:rsidRPr="004627B1">
        <w:rPr>
          <w:rFonts w:ascii="Times New Roman" w:hAnsi="Times New Roman"/>
          <w:sz w:val="24"/>
          <w:szCs w:val="24"/>
          <w:lang w:val="ru-RU"/>
        </w:rPr>
        <w:t xml:space="preserve"> предложений</w:t>
      </w:r>
      <w:r>
        <w:rPr>
          <w:rFonts w:ascii="Times New Roman" w:hAnsi="Times New Roman"/>
          <w:sz w:val="24"/>
          <w:szCs w:val="24"/>
          <w:lang w:val="ru-RU"/>
        </w:rPr>
        <w:t xml:space="preserve"> </w:t>
      </w:r>
      <w:r w:rsidRPr="004627B1">
        <w:rPr>
          <w:rFonts w:ascii="Times New Roman" w:hAnsi="Times New Roman"/>
          <w:sz w:val="24"/>
          <w:szCs w:val="24"/>
          <w:lang w:val="ru-RU"/>
        </w:rPr>
        <w:t>при одновременном выполнении следующих условий:</w:t>
      </w:r>
    </w:p>
    <w:p w:rsidR="00262185" w:rsidRPr="00540038" w:rsidRDefault="00262185" w:rsidP="00F7736F">
      <w:pPr>
        <w:widowControl w:val="0"/>
        <w:numPr>
          <w:ilvl w:val="0"/>
          <w:numId w:val="5"/>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начальная (максимальная) цена договора не превышает </w:t>
      </w:r>
      <w:r w:rsidR="00DB296E">
        <w:rPr>
          <w:rFonts w:ascii="Times New Roman" w:hAnsi="Times New Roman"/>
          <w:sz w:val="24"/>
          <w:szCs w:val="24"/>
          <w:lang w:val="ru-RU"/>
        </w:rPr>
        <w:t>5 (пять</w:t>
      </w:r>
      <w:r>
        <w:rPr>
          <w:rFonts w:ascii="Times New Roman" w:hAnsi="Times New Roman"/>
          <w:sz w:val="24"/>
          <w:szCs w:val="24"/>
          <w:lang w:val="ru-RU"/>
        </w:rPr>
        <w:t>) миллиона рублей</w:t>
      </w:r>
      <w:r w:rsidRPr="004627B1">
        <w:rPr>
          <w:rFonts w:ascii="Times New Roman" w:hAnsi="Times New Roman"/>
          <w:sz w:val="24"/>
          <w:szCs w:val="24"/>
          <w:lang w:val="ru-RU"/>
        </w:rPr>
        <w:t>;</w:t>
      </w:r>
    </w:p>
    <w:p w:rsidR="00262185" w:rsidRPr="004627B1" w:rsidRDefault="00AA0DA8" w:rsidP="00F7736F">
      <w:pPr>
        <w:widowControl w:val="0"/>
        <w:numPr>
          <w:ilvl w:val="0"/>
          <w:numId w:val="5"/>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предметом</w:t>
      </w:r>
      <w:r w:rsidR="00262185" w:rsidRPr="004627B1">
        <w:rPr>
          <w:rFonts w:ascii="Times New Roman" w:hAnsi="Times New Roman"/>
          <w:sz w:val="24"/>
          <w:szCs w:val="24"/>
          <w:lang w:val="ru-RU"/>
        </w:rPr>
        <w:t xml:space="preserve"> закупки являются товары, работы, услуги, в отношении которых целесообразно проводить оценку </w:t>
      </w:r>
      <w:r w:rsidR="00262185">
        <w:rPr>
          <w:rFonts w:ascii="Times New Roman" w:hAnsi="Times New Roman"/>
          <w:sz w:val="24"/>
          <w:szCs w:val="24"/>
          <w:lang w:val="ru-RU"/>
        </w:rPr>
        <w:t>по ценовым и неценовым критериям</w:t>
      </w:r>
      <w:r w:rsidR="00262185" w:rsidRPr="00161B24">
        <w:rPr>
          <w:rFonts w:ascii="Times New Roman" w:hAnsi="Times New Roman"/>
          <w:sz w:val="24"/>
          <w:szCs w:val="24"/>
          <w:lang w:val="ru-RU"/>
        </w:rPr>
        <w:t>;</w:t>
      </w:r>
    </w:p>
    <w:p w:rsidR="004627B1" w:rsidRPr="004627B1" w:rsidRDefault="004627B1" w:rsidP="00D35698">
      <w:pPr>
        <w:widowControl w:val="0"/>
        <w:numPr>
          <w:ilvl w:val="1"/>
          <w:numId w:val="2"/>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Закупка у единственного поставщика может проводиться в следующих случаях:</w:t>
      </w:r>
    </w:p>
    <w:p w:rsidR="004627B1" w:rsidRP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 147-ФЗ.</w:t>
      </w:r>
    </w:p>
    <w:p w:rsidR="004627B1" w:rsidRP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 xml:space="preserve">заключается договор на оказание услуг по регулируемым в соответствии с законодательством Российской Федерации ценам (тарифам): водоснабжения, </w:t>
      </w:r>
      <w:r w:rsidRPr="004627B1">
        <w:rPr>
          <w:rFonts w:ascii="Times New Roman" w:hAnsi="Times New Roman"/>
          <w:sz w:val="24"/>
          <w:szCs w:val="24"/>
          <w:lang w:val="ru-RU"/>
        </w:rPr>
        <w:lastRenderedPageBreak/>
        <w:t>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4627B1" w:rsidRP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заключается договор энергоснабжения или купли-продажи электрической энергии с гарантирующим поставщиком электрической энергии;</w:t>
      </w:r>
    </w:p>
    <w:p w:rsidR="005B14A2" w:rsidRDefault="005B14A2"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закупки товаров, работ, услуг, стоимость которых не пр</w:t>
      </w:r>
      <w:r w:rsidR="001644C8">
        <w:rPr>
          <w:rFonts w:ascii="Times New Roman" w:hAnsi="Times New Roman"/>
          <w:sz w:val="24"/>
          <w:szCs w:val="24"/>
          <w:lang w:val="ru-RU"/>
        </w:rPr>
        <w:t xml:space="preserve">евышает </w:t>
      </w:r>
      <w:r w:rsidR="00DC6B43">
        <w:rPr>
          <w:rFonts w:ascii="Times New Roman" w:hAnsi="Times New Roman"/>
          <w:sz w:val="24"/>
          <w:szCs w:val="24"/>
          <w:lang w:val="ru-RU"/>
        </w:rPr>
        <w:t xml:space="preserve">2 000 000 </w:t>
      </w:r>
      <w:r w:rsidR="004D2663">
        <w:rPr>
          <w:rFonts w:ascii="Times New Roman" w:hAnsi="Times New Roman"/>
          <w:sz w:val="24"/>
          <w:szCs w:val="24"/>
          <w:lang w:val="ru-RU"/>
        </w:rPr>
        <w:t>(</w:t>
      </w:r>
      <w:r w:rsidR="00DC6B43">
        <w:rPr>
          <w:rFonts w:ascii="Times New Roman" w:hAnsi="Times New Roman"/>
          <w:sz w:val="24"/>
          <w:szCs w:val="24"/>
          <w:lang w:val="ru-RU"/>
        </w:rPr>
        <w:t>два</w:t>
      </w:r>
      <w:r w:rsidR="004D2663">
        <w:rPr>
          <w:rFonts w:ascii="Times New Roman" w:hAnsi="Times New Roman"/>
          <w:sz w:val="24"/>
          <w:szCs w:val="24"/>
          <w:lang w:val="ru-RU"/>
        </w:rPr>
        <w:t xml:space="preserve"> миллион</w:t>
      </w:r>
      <w:r w:rsidR="00DC6B43">
        <w:rPr>
          <w:rFonts w:ascii="Times New Roman" w:hAnsi="Times New Roman"/>
          <w:sz w:val="24"/>
          <w:szCs w:val="24"/>
          <w:lang w:val="ru-RU"/>
        </w:rPr>
        <w:t>а</w:t>
      </w:r>
      <w:r w:rsidR="004D2663">
        <w:rPr>
          <w:rFonts w:ascii="Times New Roman" w:hAnsi="Times New Roman"/>
          <w:sz w:val="24"/>
          <w:szCs w:val="24"/>
          <w:lang w:val="ru-RU"/>
        </w:rPr>
        <w:t>) рублей</w:t>
      </w:r>
      <w:r w:rsidR="00DC6B43">
        <w:rPr>
          <w:rFonts w:ascii="Times New Roman" w:hAnsi="Times New Roman"/>
          <w:sz w:val="24"/>
          <w:szCs w:val="24"/>
          <w:lang w:val="ru-RU"/>
        </w:rPr>
        <w:t xml:space="preserve"> 00 копеек</w:t>
      </w:r>
      <w:r w:rsidR="004D2663" w:rsidRPr="004D2663">
        <w:rPr>
          <w:rFonts w:ascii="Times New Roman" w:hAnsi="Times New Roman"/>
          <w:sz w:val="24"/>
          <w:szCs w:val="24"/>
          <w:lang w:val="ru-RU"/>
        </w:rPr>
        <w:t>;</w:t>
      </w:r>
    </w:p>
    <w:p w:rsidR="005B14A2" w:rsidRPr="005B14A2" w:rsidRDefault="00804E16"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заключение с иностранным юридическим лицом договора поставки товаров, выполнения работ, оказания услуг, которые соответственно поставляются, выполняются или оказываются на территории Российской Федерации</w:t>
      </w:r>
      <w:r w:rsidR="005B14A2" w:rsidRPr="005B14A2">
        <w:rPr>
          <w:rFonts w:ascii="Times New Roman" w:hAnsi="Times New Roman"/>
          <w:sz w:val="24"/>
          <w:szCs w:val="24"/>
          <w:lang w:val="ru-RU"/>
        </w:rPr>
        <w:t>;</w:t>
      </w:r>
    </w:p>
    <w:p w:rsidR="004627B1" w:rsidRP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 xml:space="preserve">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w:t>
      </w:r>
      <w:proofErr w:type="spellStart"/>
      <w:r w:rsidRPr="004627B1">
        <w:rPr>
          <w:rFonts w:ascii="Times New Roman" w:hAnsi="Times New Roman"/>
          <w:sz w:val="24"/>
          <w:szCs w:val="24"/>
          <w:lang w:val="ru-RU"/>
        </w:rPr>
        <w:t>телематические</w:t>
      </w:r>
      <w:proofErr w:type="spellEnd"/>
      <w:r w:rsidRPr="004627B1">
        <w:rPr>
          <w:rFonts w:ascii="Times New Roman" w:hAnsi="Times New Roman"/>
          <w:sz w:val="24"/>
          <w:szCs w:val="24"/>
          <w:lang w:val="ru-RU"/>
        </w:rPr>
        <w:t xml:space="preserve"> услуги, услуги связи по передаче данных); </w:t>
      </w:r>
    </w:p>
    <w:p w:rsid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4627B1" w:rsidRPr="004627B1" w:rsidRDefault="002503DB" w:rsidP="00F7736F">
      <w:pPr>
        <w:widowControl w:val="0"/>
        <w:numPr>
          <w:ilvl w:val="0"/>
          <w:numId w:val="6"/>
        </w:numPr>
        <w:tabs>
          <w:tab w:val="num" w:pos="0"/>
          <w:tab w:val="left" w:pos="851"/>
          <w:tab w:val="left" w:pos="993"/>
          <w:tab w:val="left" w:pos="1276"/>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удовлетворение потребностей</w:t>
      </w:r>
      <w:r w:rsidR="005D6EEA">
        <w:rPr>
          <w:rFonts w:ascii="Times New Roman" w:hAnsi="Times New Roman"/>
          <w:sz w:val="24"/>
          <w:szCs w:val="24"/>
          <w:lang w:val="ru-RU"/>
        </w:rPr>
        <w:t>, возникших</w:t>
      </w:r>
      <w:r>
        <w:rPr>
          <w:rFonts w:ascii="Times New Roman" w:hAnsi="Times New Roman"/>
          <w:sz w:val="24"/>
          <w:szCs w:val="24"/>
          <w:lang w:val="ru-RU"/>
        </w:rPr>
        <w:t xml:space="preserve"> </w:t>
      </w:r>
      <w:r w:rsidR="004627B1" w:rsidRPr="004627B1">
        <w:rPr>
          <w:rFonts w:ascii="Times New Roman" w:hAnsi="Times New Roman"/>
          <w:sz w:val="24"/>
          <w:szCs w:val="24"/>
          <w:lang w:val="ru-RU"/>
        </w:rPr>
        <w:t>вследствие</w:t>
      </w:r>
      <w:r w:rsidR="005D6EEA">
        <w:rPr>
          <w:rFonts w:ascii="Times New Roman" w:hAnsi="Times New Roman"/>
          <w:sz w:val="24"/>
          <w:szCs w:val="24"/>
          <w:lang w:val="ru-RU"/>
        </w:rPr>
        <w:t xml:space="preserve"> аварии,</w:t>
      </w:r>
      <w:r w:rsidR="005D6EEA" w:rsidRPr="005D6EEA">
        <w:rPr>
          <w:rFonts w:ascii="Times New Roman" w:hAnsi="Times New Roman"/>
          <w:sz w:val="24"/>
          <w:szCs w:val="24"/>
          <w:lang w:val="ru-RU"/>
        </w:rPr>
        <w:t xml:space="preserve">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r>
        <w:rPr>
          <w:rFonts w:ascii="Times New Roman" w:hAnsi="Times New Roman"/>
          <w:sz w:val="24"/>
          <w:szCs w:val="24"/>
          <w:lang w:val="ru-RU"/>
        </w:rPr>
        <w:t xml:space="preserve">. В случае проведения закупки на основании настоящего </w:t>
      </w:r>
      <w:r w:rsidR="001E12CC">
        <w:rPr>
          <w:rFonts w:ascii="Times New Roman" w:hAnsi="Times New Roman"/>
          <w:sz w:val="24"/>
          <w:szCs w:val="24"/>
          <w:lang w:val="ru-RU"/>
        </w:rPr>
        <w:t>под</w:t>
      </w:r>
      <w:r>
        <w:rPr>
          <w:rFonts w:ascii="Times New Roman" w:hAnsi="Times New Roman"/>
          <w:sz w:val="24"/>
          <w:szCs w:val="24"/>
          <w:lang w:val="ru-RU"/>
        </w:rPr>
        <w:t>пункта</w:t>
      </w:r>
      <w:r w:rsidR="003710DC">
        <w:rPr>
          <w:rFonts w:ascii="Times New Roman" w:hAnsi="Times New Roman"/>
          <w:sz w:val="24"/>
          <w:szCs w:val="24"/>
          <w:lang w:val="ru-RU"/>
        </w:rPr>
        <w:t xml:space="preserve"> (вне зависимости от суммы сделки)</w:t>
      </w:r>
      <w:r>
        <w:rPr>
          <w:rFonts w:ascii="Times New Roman" w:hAnsi="Times New Roman"/>
          <w:sz w:val="24"/>
          <w:szCs w:val="24"/>
          <w:lang w:val="ru-RU"/>
        </w:rPr>
        <w:t xml:space="preserve"> заказчик обязан разместить</w:t>
      </w:r>
      <w:r w:rsidR="005D6EEA">
        <w:rPr>
          <w:rFonts w:ascii="Times New Roman" w:hAnsi="Times New Roman"/>
          <w:sz w:val="24"/>
          <w:szCs w:val="24"/>
          <w:lang w:val="ru-RU"/>
        </w:rPr>
        <w:t xml:space="preserve"> в ЕИС извещение о закупке и документацию о закупке </w:t>
      </w:r>
      <w:r w:rsidR="00F74D55">
        <w:rPr>
          <w:rFonts w:ascii="Times New Roman" w:hAnsi="Times New Roman"/>
          <w:sz w:val="24"/>
          <w:szCs w:val="24"/>
          <w:lang w:val="ru-RU"/>
        </w:rPr>
        <w:t>не позднее чем через 1 (один) рабочий день со дня заключения договора</w:t>
      </w:r>
      <w:r w:rsidR="005D6EEA">
        <w:rPr>
          <w:rFonts w:ascii="Times New Roman" w:hAnsi="Times New Roman"/>
          <w:sz w:val="24"/>
          <w:szCs w:val="24"/>
          <w:lang w:val="ru-RU"/>
        </w:rPr>
        <w:t>, а также</w:t>
      </w:r>
      <w:r>
        <w:rPr>
          <w:rFonts w:ascii="Times New Roman" w:hAnsi="Times New Roman"/>
          <w:sz w:val="24"/>
          <w:szCs w:val="24"/>
          <w:lang w:val="ru-RU"/>
        </w:rPr>
        <w:t xml:space="preserve"> одновременно с </w:t>
      </w:r>
      <w:r w:rsidR="005D6EEA">
        <w:rPr>
          <w:rFonts w:ascii="Times New Roman" w:hAnsi="Times New Roman"/>
          <w:sz w:val="24"/>
          <w:szCs w:val="24"/>
          <w:lang w:val="ru-RU"/>
        </w:rPr>
        <w:t>размещением извещения о закупке</w:t>
      </w:r>
      <w:r>
        <w:rPr>
          <w:rFonts w:ascii="Times New Roman" w:hAnsi="Times New Roman"/>
          <w:sz w:val="24"/>
          <w:szCs w:val="24"/>
          <w:lang w:val="ru-RU"/>
        </w:rPr>
        <w:t xml:space="preserve"> и  </w:t>
      </w:r>
      <w:r w:rsidR="005D6EEA">
        <w:rPr>
          <w:rFonts w:ascii="Times New Roman" w:hAnsi="Times New Roman"/>
          <w:sz w:val="24"/>
          <w:szCs w:val="24"/>
          <w:lang w:val="ru-RU"/>
        </w:rPr>
        <w:t xml:space="preserve">закупочной </w:t>
      </w:r>
      <w:r>
        <w:rPr>
          <w:rFonts w:ascii="Times New Roman" w:hAnsi="Times New Roman"/>
          <w:sz w:val="24"/>
          <w:szCs w:val="24"/>
          <w:lang w:val="ru-RU"/>
        </w:rPr>
        <w:t>документацией</w:t>
      </w:r>
      <w:r w:rsidR="001E12CC">
        <w:rPr>
          <w:rFonts w:ascii="Times New Roman" w:hAnsi="Times New Roman"/>
          <w:sz w:val="24"/>
          <w:szCs w:val="24"/>
          <w:lang w:val="ru-RU"/>
        </w:rPr>
        <w:t xml:space="preserve"> разместить в ЕИС</w:t>
      </w:r>
      <w:r>
        <w:rPr>
          <w:rFonts w:ascii="Times New Roman" w:hAnsi="Times New Roman"/>
          <w:sz w:val="24"/>
          <w:szCs w:val="24"/>
          <w:lang w:val="ru-RU"/>
        </w:rPr>
        <w:t xml:space="preserve"> отчет</w:t>
      </w:r>
      <w:r w:rsidR="005D6EEA">
        <w:rPr>
          <w:rFonts w:ascii="Times New Roman" w:hAnsi="Times New Roman"/>
          <w:sz w:val="24"/>
          <w:szCs w:val="24"/>
          <w:lang w:val="ru-RU"/>
        </w:rPr>
        <w:t>-обоснование о проведении закупки, составленный в свободной форме, с обязательным описанием событий и происшествий</w:t>
      </w:r>
      <w:r w:rsidR="00BD1B7A">
        <w:rPr>
          <w:rFonts w:ascii="Times New Roman" w:hAnsi="Times New Roman"/>
          <w:sz w:val="24"/>
          <w:szCs w:val="24"/>
          <w:lang w:val="ru-RU"/>
        </w:rPr>
        <w:t xml:space="preserve"> (включая их хронологию)</w:t>
      </w:r>
      <w:r w:rsidR="005D6EEA">
        <w:rPr>
          <w:rFonts w:ascii="Times New Roman" w:hAnsi="Times New Roman"/>
          <w:sz w:val="24"/>
          <w:szCs w:val="24"/>
          <w:lang w:val="ru-RU"/>
        </w:rPr>
        <w:t>, возникновение которых привело к наличию удовлетворяемой потребности, а также указание реквизитов документов, подтверждающих факт возникновения аварии или иных чрезвычайных обстоятельств</w:t>
      </w:r>
      <w:r w:rsidRPr="002503DB">
        <w:rPr>
          <w:rFonts w:ascii="Times New Roman" w:hAnsi="Times New Roman"/>
          <w:sz w:val="24"/>
          <w:szCs w:val="24"/>
          <w:lang w:val="ru-RU"/>
        </w:rPr>
        <w:t>;</w:t>
      </w:r>
    </w:p>
    <w:p w:rsidR="001E12CC" w:rsidRDefault="001E12CC"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осуществление закупки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r w:rsidRPr="001E12CC">
        <w:rPr>
          <w:rFonts w:ascii="Times New Roman" w:hAnsi="Times New Roman"/>
          <w:sz w:val="24"/>
          <w:szCs w:val="24"/>
          <w:lang w:val="ru-RU"/>
        </w:rPr>
        <w:t>;</w:t>
      </w:r>
    </w:p>
    <w:p w:rsidR="004627B1" w:rsidRP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возникла потребность в услугах по опубликованию информации в конкретном печатном издании;</w:t>
      </w:r>
    </w:p>
    <w:p w:rsidR="004627B1" w:rsidRP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 xml:space="preserve">заключается договор на участие в мероприятии с поставщиком, являющимся организатором такого мероприятия или уполномоченным организатором мероприятия; </w:t>
      </w:r>
    </w:p>
    <w:p w:rsidR="004627B1" w:rsidRP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 xml:space="preserve">осуществляется оплата членских взносов и иных обязательных платежей; </w:t>
      </w:r>
    </w:p>
    <w:p w:rsidR="004627B1" w:rsidRP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 xml:space="preserve">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4627B1" w:rsidRP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 xml:space="preserve">возникла потребность в закупке услуг, связанных с обеспечением визитов делегаций, представителей иностранных государств, в том числе гостиничное </w:t>
      </w:r>
      <w:r w:rsidRPr="004627B1">
        <w:rPr>
          <w:rFonts w:ascii="Times New Roman" w:hAnsi="Times New Roman"/>
          <w:sz w:val="24"/>
          <w:szCs w:val="24"/>
          <w:lang w:val="ru-RU"/>
        </w:rPr>
        <w:lastRenderedPageBreak/>
        <w:t xml:space="preserve">обслуживание или наем жилого помещения, транспортное обслуживание, обеспечение питания, услуги связи и иные сопутствующие расходы; </w:t>
      </w:r>
    </w:p>
    <w:p w:rsidR="004627B1" w:rsidRP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 xml:space="preserve">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 </w:t>
      </w:r>
    </w:p>
    <w:p w:rsidR="004627B1" w:rsidRP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 xml:space="preserve">закупка осуществляется для выполнения работ по мобилизационной подготовке; </w:t>
      </w:r>
    </w:p>
    <w:p w:rsidR="004627B1" w:rsidRP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 xml:space="preserve">возникла необходимость в продукции для исполнения обязательств по договору, в соответствии с которым заказчик является исполнителем, приобретение которой иными процедурами закупок в предусмотренные для исполнения обязательств по такому договору сроки невозможно; </w:t>
      </w:r>
    </w:p>
    <w:p w:rsid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возникла потребность в закупке юридических услуг, в том числе услуги нотариусов и адвокатов;</w:t>
      </w:r>
    </w:p>
    <w:p w:rsidR="000B524B" w:rsidRPr="004627B1" w:rsidRDefault="000B524B"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возникла потребность в закупке консультационных услуг</w:t>
      </w:r>
      <w:r w:rsidR="009416D6">
        <w:rPr>
          <w:rFonts w:ascii="Times New Roman" w:hAnsi="Times New Roman"/>
          <w:sz w:val="24"/>
          <w:szCs w:val="24"/>
          <w:lang w:val="ru-RU"/>
        </w:rPr>
        <w:t>, услуг обучения</w:t>
      </w:r>
      <w:r>
        <w:rPr>
          <w:rFonts w:ascii="Times New Roman" w:hAnsi="Times New Roman"/>
          <w:sz w:val="24"/>
          <w:szCs w:val="24"/>
          <w:lang w:val="ru-RU"/>
        </w:rPr>
        <w:t xml:space="preserve"> в сфере закупочной деятельности</w:t>
      </w:r>
      <w:r w:rsidRPr="000B524B">
        <w:rPr>
          <w:rFonts w:ascii="Times New Roman" w:hAnsi="Times New Roman"/>
          <w:sz w:val="24"/>
          <w:szCs w:val="24"/>
          <w:lang w:val="ru-RU"/>
        </w:rPr>
        <w:t>;</w:t>
      </w:r>
    </w:p>
    <w:p w:rsidR="004627B1" w:rsidRP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 xml:space="preserve">в связи с неисполнением или ненадлежащим исполнением поставщиком своих обязательств по </w:t>
      </w:r>
      <w:r w:rsidR="001E12CC">
        <w:rPr>
          <w:rFonts w:ascii="Times New Roman" w:hAnsi="Times New Roman"/>
          <w:sz w:val="24"/>
          <w:szCs w:val="24"/>
          <w:lang w:val="ru-RU"/>
        </w:rPr>
        <w:t xml:space="preserve">ранее заключенному </w:t>
      </w:r>
      <w:r w:rsidRPr="004627B1">
        <w:rPr>
          <w:rFonts w:ascii="Times New Roman" w:hAnsi="Times New Roman"/>
          <w:sz w:val="24"/>
          <w:szCs w:val="24"/>
          <w:lang w:val="ru-RU"/>
        </w:rPr>
        <w:t xml:space="preserve">договору такой договор </w:t>
      </w:r>
      <w:r w:rsidR="001E12CC">
        <w:rPr>
          <w:rFonts w:ascii="Times New Roman" w:hAnsi="Times New Roman"/>
          <w:sz w:val="24"/>
          <w:szCs w:val="24"/>
          <w:lang w:val="ru-RU"/>
        </w:rPr>
        <w:t xml:space="preserve">был </w:t>
      </w:r>
      <w:r w:rsidRPr="004627B1">
        <w:rPr>
          <w:rFonts w:ascii="Times New Roman" w:hAnsi="Times New Roman"/>
          <w:sz w:val="24"/>
          <w:szCs w:val="24"/>
          <w:lang w:val="ru-RU"/>
        </w:rPr>
        <w:t>расторгнут</w:t>
      </w:r>
      <w:r w:rsidR="001E12CC">
        <w:rPr>
          <w:rFonts w:ascii="Times New Roman" w:hAnsi="Times New Roman"/>
          <w:sz w:val="24"/>
          <w:szCs w:val="24"/>
          <w:lang w:val="ru-RU"/>
        </w:rPr>
        <w:t xml:space="preserve">, и заказчику необходимо закупить товары (работы, услуги) являющиеся предметом расторгнутого договора. При этом </w:t>
      </w:r>
      <w:r w:rsidRPr="004627B1">
        <w:rPr>
          <w:rFonts w:ascii="Times New Roman" w:hAnsi="Times New Roman"/>
          <w:sz w:val="24"/>
          <w:szCs w:val="24"/>
          <w:lang w:val="ru-RU"/>
        </w:rPr>
        <w:t>если до расторжения договора 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w:t>
      </w:r>
      <w:r w:rsidR="001E12CC">
        <w:rPr>
          <w:rFonts w:ascii="Times New Roman" w:hAnsi="Times New Roman"/>
          <w:sz w:val="24"/>
          <w:szCs w:val="24"/>
          <w:lang w:val="ru-RU"/>
        </w:rPr>
        <w:t>льным уменьшением цены договора</w:t>
      </w:r>
      <w:r w:rsidR="001E12CC" w:rsidRPr="001E12CC">
        <w:rPr>
          <w:rFonts w:ascii="Times New Roman" w:hAnsi="Times New Roman"/>
          <w:sz w:val="24"/>
          <w:szCs w:val="24"/>
          <w:lang w:val="ru-RU"/>
        </w:rPr>
        <w:t>;</w:t>
      </w:r>
      <w:r w:rsidRPr="004627B1">
        <w:rPr>
          <w:rFonts w:ascii="Times New Roman" w:hAnsi="Times New Roman"/>
          <w:sz w:val="24"/>
          <w:szCs w:val="24"/>
          <w:lang w:val="ru-RU"/>
        </w:rPr>
        <w:t xml:space="preserve"> </w:t>
      </w:r>
    </w:p>
    <w:p w:rsidR="004627B1"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w:t>
      </w:r>
      <w:r w:rsidR="001E12CC">
        <w:rPr>
          <w:rFonts w:ascii="Times New Roman" w:hAnsi="Times New Roman"/>
          <w:sz w:val="24"/>
          <w:szCs w:val="24"/>
          <w:lang w:val="ru-RU"/>
        </w:rPr>
        <w:t xml:space="preserve"> свидетельствующими об уникальности технологии,</w:t>
      </w:r>
      <w:r w:rsidRPr="004627B1">
        <w:rPr>
          <w:rFonts w:ascii="Times New Roman" w:hAnsi="Times New Roman"/>
          <w:sz w:val="24"/>
          <w:szCs w:val="24"/>
          <w:lang w:val="ru-RU"/>
        </w:rPr>
        <w:t xml:space="preserve"> и только один поставщик может поставить такую продукцию; </w:t>
      </w:r>
    </w:p>
    <w:p w:rsidR="009416D6" w:rsidRDefault="004627B1"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4627B1">
        <w:rPr>
          <w:rFonts w:ascii="Times New Roman" w:hAnsi="Times New Roman"/>
          <w:sz w:val="24"/>
          <w:szCs w:val="24"/>
          <w:lang w:val="ru-RU"/>
        </w:rPr>
        <w:t>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w:t>
      </w:r>
      <w:r w:rsidR="001E12CC">
        <w:rPr>
          <w:rFonts w:ascii="Times New Roman" w:hAnsi="Times New Roman"/>
          <w:sz w:val="24"/>
          <w:szCs w:val="24"/>
          <w:lang w:val="ru-RU"/>
        </w:rPr>
        <w:t xml:space="preserve">, в том числе </w:t>
      </w:r>
      <w:r w:rsidRPr="004627B1">
        <w:rPr>
          <w:rFonts w:ascii="Times New Roman" w:hAnsi="Times New Roman"/>
          <w:sz w:val="24"/>
          <w:szCs w:val="24"/>
          <w:lang w:val="ru-RU"/>
        </w:rPr>
        <w:t>на основании договора аренды или на ином осн</w:t>
      </w:r>
      <w:r w:rsidR="001E12CC">
        <w:rPr>
          <w:rFonts w:ascii="Times New Roman" w:hAnsi="Times New Roman"/>
          <w:sz w:val="24"/>
          <w:szCs w:val="24"/>
          <w:lang w:val="ru-RU"/>
        </w:rPr>
        <w:t>овании земельный участок, здание</w:t>
      </w:r>
      <w:r w:rsidRPr="004627B1">
        <w:rPr>
          <w:rFonts w:ascii="Times New Roman" w:hAnsi="Times New Roman"/>
          <w:sz w:val="24"/>
          <w:szCs w:val="24"/>
          <w:lang w:val="ru-RU"/>
        </w:rPr>
        <w:t xml:space="preserve">, иное </w:t>
      </w:r>
      <w:r w:rsidR="001E12CC">
        <w:rPr>
          <w:rFonts w:ascii="Times New Roman" w:hAnsi="Times New Roman"/>
          <w:sz w:val="24"/>
          <w:szCs w:val="24"/>
          <w:lang w:val="ru-RU"/>
        </w:rPr>
        <w:t xml:space="preserve">недвижимое </w:t>
      </w:r>
      <w:r w:rsidRPr="004627B1">
        <w:rPr>
          <w:rFonts w:ascii="Times New Roman" w:hAnsi="Times New Roman"/>
          <w:sz w:val="24"/>
          <w:szCs w:val="24"/>
          <w:lang w:val="ru-RU"/>
        </w:rPr>
        <w:t>имущество</w:t>
      </w:r>
      <w:r w:rsidR="001E12CC">
        <w:rPr>
          <w:rFonts w:ascii="Times New Roman" w:hAnsi="Times New Roman"/>
          <w:sz w:val="24"/>
          <w:szCs w:val="24"/>
          <w:lang w:val="ru-RU"/>
        </w:rPr>
        <w:t xml:space="preserve"> (как жилое, так и нежилое)</w:t>
      </w:r>
      <w:r w:rsidR="009416D6">
        <w:rPr>
          <w:rFonts w:ascii="Times New Roman" w:hAnsi="Times New Roman"/>
          <w:sz w:val="24"/>
          <w:szCs w:val="24"/>
          <w:lang w:val="ru-RU"/>
        </w:rPr>
        <w:t>;</w:t>
      </w:r>
    </w:p>
    <w:p w:rsidR="009416D6" w:rsidRDefault="009416D6"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9416D6">
        <w:rPr>
          <w:rFonts w:ascii="Times New Roman" w:hAnsi="Times New Roman"/>
          <w:sz w:val="24"/>
          <w:szCs w:val="24"/>
          <w:lang w:val="ru-RU"/>
        </w:rPr>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w:t>
      </w:r>
      <w:r>
        <w:rPr>
          <w:rFonts w:ascii="Times New Roman" w:hAnsi="Times New Roman"/>
          <w:sz w:val="24"/>
          <w:szCs w:val="24"/>
          <w:lang w:val="ru-RU"/>
        </w:rPr>
        <w:t>договор</w:t>
      </w:r>
      <w:r w:rsidRPr="009416D6">
        <w:rPr>
          <w:rFonts w:ascii="Times New Roman" w:hAnsi="Times New Roman"/>
          <w:sz w:val="24"/>
          <w:szCs w:val="24"/>
          <w:lang w:val="ru-RU"/>
        </w:rPr>
        <w:t xml:space="preserve"> на поставки лекарственных препаратов в соответствии с настоящим </w:t>
      </w:r>
      <w:r>
        <w:rPr>
          <w:rFonts w:ascii="Times New Roman" w:hAnsi="Times New Roman"/>
          <w:sz w:val="24"/>
          <w:szCs w:val="24"/>
          <w:lang w:val="ru-RU"/>
        </w:rPr>
        <w:t>под</w:t>
      </w:r>
      <w:r w:rsidRPr="009416D6">
        <w:rPr>
          <w:rFonts w:ascii="Times New Roman" w:hAnsi="Times New Roman"/>
          <w:sz w:val="24"/>
          <w:szCs w:val="24"/>
          <w:lang w:val="ru-RU"/>
        </w:rPr>
        <w:t xml:space="preserve">пунктом на сумму, не превышающую двести тысяч рублей. </w:t>
      </w:r>
      <w:r>
        <w:rPr>
          <w:rFonts w:ascii="Times New Roman" w:hAnsi="Times New Roman"/>
          <w:sz w:val="24"/>
          <w:szCs w:val="24"/>
          <w:lang w:val="ru-RU"/>
        </w:rPr>
        <w:t>При этом</w:t>
      </w:r>
      <w:r w:rsidRPr="009416D6">
        <w:rPr>
          <w:rFonts w:ascii="Times New Roman" w:hAnsi="Times New Roman"/>
          <w:sz w:val="24"/>
          <w:szCs w:val="24"/>
          <w:lang w:val="ru-RU"/>
        </w:rPr>
        <w:t xml:space="preserve"> предметом одного договора не могут являться лекарственные препараты, предназначенные для на</w:t>
      </w:r>
      <w:r>
        <w:rPr>
          <w:rFonts w:ascii="Times New Roman" w:hAnsi="Times New Roman"/>
          <w:sz w:val="24"/>
          <w:szCs w:val="24"/>
          <w:lang w:val="ru-RU"/>
        </w:rPr>
        <w:t>значения двум и более пациентам</w:t>
      </w:r>
      <w:r w:rsidRPr="009416D6">
        <w:rPr>
          <w:rFonts w:ascii="Times New Roman" w:hAnsi="Times New Roman"/>
          <w:sz w:val="24"/>
          <w:szCs w:val="24"/>
          <w:lang w:val="ru-RU"/>
        </w:rPr>
        <w:t>;</w:t>
      </w:r>
    </w:p>
    <w:p w:rsidR="009416D6" w:rsidRDefault="009416D6"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9416D6">
        <w:rPr>
          <w:rFonts w:ascii="Times New Roman" w:hAnsi="Times New Roman"/>
          <w:sz w:val="24"/>
          <w:szCs w:val="24"/>
          <w:lang w:val="ru-RU"/>
        </w:rPr>
        <w:t xml:space="preserve">заключение </w:t>
      </w:r>
      <w:r>
        <w:rPr>
          <w:rFonts w:ascii="Times New Roman" w:hAnsi="Times New Roman"/>
          <w:sz w:val="24"/>
          <w:szCs w:val="24"/>
          <w:lang w:val="ru-RU"/>
        </w:rPr>
        <w:t>договора</w:t>
      </w:r>
      <w:r w:rsidRPr="009416D6">
        <w:rPr>
          <w:rFonts w:ascii="Times New Roman" w:hAnsi="Times New Roman"/>
          <w:sz w:val="24"/>
          <w:szCs w:val="24"/>
          <w:lang w:val="ru-RU"/>
        </w:rPr>
        <w:t xml:space="preserve"> на оказание преподавательских услуг, а также услуг экскурсовода (гида)</w:t>
      </w:r>
      <w:r>
        <w:rPr>
          <w:rFonts w:ascii="Times New Roman" w:hAnsi="Times New Roman"/>
          <w:sz w:val="24"/>
          <w:szCs w:val="24"/>
          <w:lang w:val="ru-RU"/>
        </w:rPr>
        <w:t>, оказываемых</w:t>
      </w:r>
      <w:r w:rsidRPr="009416D6">
        <w:rPr>
          <w:rFonts w:ascii="Times New Roman" w:hAnsi="Times New Roman"/>
          <w:sz w:val="24"/>
          <w:szCs w:val="24"/>
          <w:lang w:val="ru-RU"/>
        </w:rPr>
        <w:t xml:space="preserve"> физическими лицами;</w:t>
      </w:r>
    </w:p>
    <w:p w:rsidR="009416D6" w:rsidRPr="009416D6" w:rsidRDefault="009416D6"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осуществление закупок банковских услуг, включая предоставления кредита, займа, банковской гарантии</w:t>
      </w:r>
      <w:r w:rsidRPr="009416D6">
        <w:rPr>
          <w:rFonts w:ascii="Times New Roman" w:hAnsi="Times New Roman"/>
          <w:sz w:val="24"/>
          <w:szCs w:val="24"/>
          <w:lang w:val="ru-RU"/>
        </w:rPr>
        <w:t>;</w:t>
      </w:r>
    </w:p>
    <w:p w:rsidR="009416D6" w:rsidRPr="009416D6" w:rsidRDefault="009416D6"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9416D6">
        <w:rPr>
          <w:rFonts w:ascii="Times New Roman" w:hAnsi="Times New Roman"/>
          <w:sz w:val="24"/>
          <w:szCs w:val="24"/>
          <w:lang w:val="ru-RU"/>
        </w:rPr>
        <w:t xml:space="preserve">осуществление закупок изделий народных художественных промыслов </w:t>
      </w:r>
      <w:r w:rsidRPr="009416D6">
        <w:rPr>
          <w:rFonts w:ascii="Times New Roman" w:hAnsi="Times New Roman"/>
          <w:sz w:val="24"/>
          <w:szCs w:val="24"/>
          <w:lang w:val="ru-RU"/>
        </w:rPr>
        <w:lastRenderedPageBreak/>
        <w:t>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CA292D" w:rsidRDefault="00FB2854"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sidRPr="00CA292D">
        <w:rPr>
          <w:rFonts w:ascii="Times New Roman" w:hAnsi="Times New Roman"/>
          <w:sz w:val="24"/>
          <w:szCs w:val="24"/>
          <w:lang w:val="ru-RU"/>
        </w:rPr>
        <w:t xml:space="preserve">осуществление закупки товаров, работ, услуг вследствие признания ранее </w:t>
      </w:r>
      <w:r w:rsidR="00CA292D" w:rsidRPr="00CA292D">
        <w:rPr>
          <w:rFonts w:ascii="Times New Roman" w:hAnsi="Times New Roman"/>
          <w:sz w:val="24"/>
          <w:szCs w:val="24"/>
          <w:lang w:val="ru-RU"/>
        </w:rPr>
        <w:t>проведенной конкурентной закупки</w:t>
      </w:r>
      <w:r w:rsidR="00E61E3B">
        <w:rPr>
          <w:rFonts w:ascii="Times New Roman" w:hAnsi="Times New Roman"/>
          <w:sz w:val="24"/>
          <w:szCs w:val="24"/>
          <w:lang w:val="ru-RU"/>
        </w:rPr>
        <w:t xml:space="preserve"> </w:t>
      </w:r>
      <w:r w:rsidR="00CA292D" w:rsidRPr="00CA292D">
        <w:rPr>
          <w:rFonts w:ascii="Times New Roman" w:hAnsi="Times New Roman"/>
          <w:sz w:val="24"/>
          <w:szCs w:val="24"/>
          <w:lang w:val="ru-RU"/>
        </w:rPr>
        <w:t>несостоявшейся</w:t>
      </w:r>
      <w:r w:rsidRPr="00CA292D">
        <w:rPr>
          <w:rFonts w:ascii="Times New Roman" w:hAnsi="Times New Roman"/>
          <w:sz w:val="24"/>
          <w:szCs w:val="24"/>
          <w:lang w:val="ru-RU"/>
        </w:rPr>
        <w:t xml:space="preserve"> по причине отсутствия поданных заявок </w:t>
      </w:r>
      <w:r w:rsidR="00CA292D" w:rsidRPr="00CA292D">
        <w:rPr>
          <w:rFonts w:ascii="Times New Roman" w:hAnsi="Times New Roman"/>
          <w:sz w:val="24"/>
          <w:szCs w:val="24"/>
          <w:lang w:val="ru-RU"/>
        </w:rPr>
        <w:t>или отклонения всех поданных заявок</w:t>
      </w:r>
      <w:r w:rsidRPr="00CA292D">
        <w:rPr>
          <w:rFonts w:ascii="Times New Roman" w:hAnsi="Times New Roman"/>
          <w:sz w:val="24"/>
          <w:szCs w:val="24"/>
          <w:lang w:val="ru-RU"/>
        </w:rPr>
        <w:t>. При этом не допускае</w:t>
      </w:r>
      <w:r w:rsidR="00C143A8" w:rsidRPr="00CA292D">
        <w:rPr>
          <w:rFonts w:ascii="Times New Roman" w:hAnsi="Times New Roman"/>
          <w:sz w:val="24"/>
          <w:szCs w:val="24"/>
          <w:lang w:val="ru-RU"/>
        </w:rPr>
        <w:t xml:space="preserve">тся изменение предмета закупки (включая детальные требования к </w:t>
      </w:r>
      <w:r w:rsidR="00CA292D" w:rsidRPr="00CA292D">
        <w:rPr>
          <w:rFonts w:ascii="Times New Roman" w:hAnsi="Times New Roman"/>
          <w:sz w:val="24"/>
          <w:szCs w:val="24"/>
          <w:lang w:val="ru-RU"/>
        </w:rPr>
        <w:t>предмету</w:t>
      </w:r>
      <w:r w:rsidR="00C143A8" w:rsidRPr="00CA292D">
        <w:rPr>
          <w:rFonts w:ascii="Times New Roman" w:hAnsi="Times New Roman"/>
          <w:sz w:val="24"/>
          <w:szCs w:val="24"/>
          <w:lang w:val="ru-RU"/>
        </w:rPr>
        <w:t xml:space="preserve"> закупки и его характеристикам), а также не допускается изменение объема закупаемых товаров, работ, услуг в сторону его увеличения</w:t>
      </w:r>
      <w:r w:rsidR="00CA292D" w:rsidRPr="00CA292D">
        <w:rPr>
          <w:rFonts w:ascii="Times New Roman" w:hAnsi="Times New Roman"/>
          <w:sz w:val="24"/>
          <w:szCs w:val="24"/>
          <w:lang w:val="ru-RU"/>
        </w:rPr>
        <w:t xml:space="preserve"> о</w:t>
      </w:r>
      <w:r w:rsidR="00AB2E6A">
        <w:rPr>
          <w:rFonts w:ascii="Times New Roman" w:hAnsi="Times New Roman"/>
          <w:sz w:val="24"/>
          <w:szCs w:val="24"/>
          <w:lang w:val="ru-RU"/>
        </w:rPr>
        <w:t xml:space="preserve">тносительно условий, указанных в </w:t>
      </w:r>
      <w:r w:rsidR="00CA292D" w:rsidRPr="00CA292D">
        <w:rPr>
          <w:rFonts w:ascii="Times New Roman" w:hAnsi="Times New Roman"/>
          <w:sz w:val="24"/>
          <w:szCs w:val="24"/>
          <w:lang w:val="ru-RU"/>
        </w:rPr>
        <w:t xml:space="preserve">документации конкурентной </w:t>
      </w:r>
      <w:proofErr w:type="gramStart"/>
      <w:r w:rsidR="00CA292D" w:rsidRPr="00CA292D">
        <w:rPr>
          <w:rFonts w:ascii="Times New Roman" w:hAnsi="Times New Roman"/>
          <w:sz w:val="24"/>
          <w:szCs w:val="24"/>
          <w:lang w:val="ru-RU"/>
        </w:rPr>
        <w:t>закупки</w:t>
      </w:r>
      <w:r w:rsidR="00E61E3B">
        <w:rPr>
          <w:rFonts w:ascii="Times New Roman" w:hAnsi="Times New Roman"/>
          <w:sz w:val="24"/>
          <w:szCs w:val="24"/>
          <w:lang w:val="ru-RU"/>
        </w:rPr>
        <w:t xml:space="preserve"> </w:t>
      </w:r>
      <w:r w:rsidR="00AB2E6A">
        <w:rPr>
          <w:rFonts w:ascii="Times New Roman" w:hAnsi="Times New Roman"/>
          <w:sz w:val="24"/>
          <w:szCs w:val="24"/>
          <w:lang w:val="ru-RU"/>
        </w:rPr>
        <w:t xml:space="preserve"> ил</w:t>
      </w:r>
      <w:r w:rsidR="00E61E3B">
        <w:rPr>
          <w:rFonts w:ascii="Times New Roman" w:hAnsi="Times New Roman"/>
          <w:sz w:val="24"/>
          <w:szCs w:val="24"/>
          <w:lang w:val="ru-RU"/>
        </w:rPr>
        <w:t>и</w:t>
      </w:r>
      <w:proofErr w:type="gramEnd"/>
      <w:r w:rsidR="00E61E3B">
        <w:rPr>
          <w:rFonts w:ascii="Times New Roman" w:hAnsi="Times New Roman"/>
          <w:sz w:val="24"/>
          <w:szCs w:val="24"/>
          <w:lang w:val="ru-RU"/>
        </w:rPr>
        <w:t>, в случае проведения первоначально проведенной</w:t>
      </w:r>
      <w:r w:rsidR="00AB2E6A">
        <w:rPr>
          <w:rFonts w:ascii="Times New Roman" w:hAnsi="Times New Roman"/>
          <w:sz w:val="24"/>
          <w:szCs w:val="24"/>
          <w:lang w:val="ru-RU"/>
        </w:rPr>
        <w:t xml:space="preserve"> закупки способом запроса котировок, в извещении о проведении запроса котировок</w:t>
      </w:r>
      <w:r w:rsidR="00C143A8" w:rsidRPr="00CA292D">
        <w:rPr>
          <w:rFonts w:ascii="Times New Roman" w:hAnsi="Times New Roman"/>
          <w:sz w:val="24"/>
          <w:szCs w:val="24"/>
          <w:lang w:val="ru-RU"/>
        </w:rPr>
        <w:t>.</w:t>
      </w:r>
      <w:r w:rsidR="00A15D98">
        <w:rPr>
          <w:rFonts w:ascii="Times New Roman" w:hAnsi="Times New Roman"/>
          <w:sz w:val="24"/>
          <w:szCs w:val="24"/>
          <w:lang w:val="ru-RU"/>
        </w:rPr>
        <w:t xml:space="preserve"> </w:t>
      </w:r>
    </w:p>
    <w:p w:rsidR="0013672E" w:rsidRPr="00A15D98" w:rsidRDefault="0013672E"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Pr>
          <w:rFonts w:ascii="Times New Roman" w:hAnsi="Times New Roman"/>
          <w:sz w:val="24"/>
          <w:szCs w:val="24"/>
          <w:lang w:val="ru-RU"/>
        </w:rPr>
        <w:t>Заказчик вправе заключить договор на основании настоящего подпункта не позднее чем через 10 (десять) рабочих дней со дня размещения в ЕИС протокола о признании конкурентной закупки несостоявшейся.</w:t>
      </w:r>
    </w:p>
    <w:p w:rsidR="00F74D55" w:rsidRPr="00A441B5" w:rsidRDefault="00F74D55"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CA292D">
        <w:rPr>
          <w:rFonts w:ascii="Times New Roman" w:hAnsi="Times New Roman"/>
          <w:sz w:val="24"/>
          <w:szCs w:val="24"/>
          <w:lang w:val="ru-RU"/>
        </w:rPr>
        <w:t>В случае проведения закупки на основании настоящего подпункта (вне зависимости от суммы сделки) заказчик обязан разместить в ЕИС</w:t>
      </w:r>
      <w:r w:rsidR="00EB1241" w:rsidRPr="00CA292D">
        <w:rPr>
          <w:rFonts w:ascii="Times New Roman" w:hAnsi="Times New Roman"/>
          <w:sz w:val="24"/>
          <w:szCs w:val="24"/>
          <w:lang w:val="ru-RU"/>
        </w:rPr>
        <w:t xml:space="preserve"> сведения о такой закупке </w:t>
      </w:r>
      <w:r w:rsidR="00A15D98" w:rsidRPr="00CA292D">
        <w:rPr>
          <w:rFonts w:ascii="Times New Roman" w:hAnsi="Times New Roman"/>
          <w:sz w:val="24"/>
          <w:szCs w:val="24"/>
          <w:lang w:val="ru-RU"/>
        </w:rPr>
        <w:t>в плане</w:t>
      </w:r>
      <w:r w:rsidR="00EB1241" w:rsidRPr="00CA292D">
        <w:rPr>
          <w:rFonts w:ascii="Times New Roman" w:hAnsi="Times New Roman"/>
          <w:sz w:val="24"/>
          <w:szCs w:val="24"/>
          <w:lang w:val="ru-RU"/>
        </w:rPr>
        <w:t xml:space="preserve"> закупки,</w:t>
      </w:r>
      <w:r w:rsidRPr="00CA292D">
        <w:rPr>
          <w:rFonts w:ascii="Times New Roman" w:hAnsi="Times New Roman"/>
          <w:sz w:val="24"/>
          <w:szCs w:val="24"/>
          <w:lang w:val="ru-RU"/>
        </w:rPr>
        <w:t xml:space="preserve"> извещение о закупке не позднее чем через 1 (один) рабочий день со дня заключения договора</w:t>
      </w:r>
      <w:r w:rsidR="00EB1241" w:rsidRPr="00CA292D">
        <w:rPr>
          <w:rFonts w:ascii="Times New Roman" w:hAnsi="Times New Roman"/>
          <w:sz w:val="24"/>
          <w:szCs w:val="24"/>
          <w:lang w:val="ru-RU"/>
        </w:rPr>
        <w:t>, а также разместить сведения о договоре, заключенном по результатам та</w:t>
      </w:r>
      <w:r w:rsidR="00A441B5">
        <w:rPr>
          <w:rFonts w:ascii="Times New Roman" w:hAnsi="Times New Roman"/>
          <w:sz w:val="24"/>
          <w:szCs w:val="24"/>
          <w:lang w:val="ru-RU"/>
        </w:rPr>
        <w:t>кой закупки, в реестр</w:t>
      </w:r>
      <w:r w:rsidR="0013672E">
        <w:rPr>
          <w:rFonts w:ascii="Times New Roman" w:hAnsi="Times New Roman"/>
          <w:sz w:val="24"/>
          <w:szCs w:val="24"/>
          <w:lang w:val="ru-RU"/>
        </w:rPr>
        <w:t>е</w:t>
      </w:r>
      <w:r w:rsidR="00A441B5">
        <w:rPr>
          <w:rFonts w:ascii="Times New Roman" w:hAnsi="Times New Roman"/>
          <w:sz w:val="24"/>
          <w:szCs w:val="24"/>
          <w:lang w:val="ru-RU"/>
        </w:rPr>
        <w:t xml:space="preserve"> договоров</w:t>
      </w:r>
      <w:r w:rsidR="0079629A">
        <w:rPr>
          <w:rFonts w:ascii="Times New Roman" w:hAnsi="Times New Roman"/>
          <w:sz w:val="24"/>
          <w:szCs w:val="24"/>
          <w:lang w:val="ru-RU"/>
        </w:rPr>
        <w:t xml:space="preserve"> и в ежемесячном отчете</w:t>
      </w:r>
      <w:r w:rsidR="00A441B5" w:rsidRPr="00A441B5">
        <w:rPr>
          <w:rFonts w:ascii="Times New Roman" w:hAnsi="Times New Roman"/>
          <w:sz w:val="24"/>
          <w:szCs w:val="24"/>
          <w:lang w:val="ru-RU"/>
        </w:rPr>
        <w:t>;</w:t>
      </w:r>
    </w:p>
    <w:p w:rsidR="00A441B5" w:rsidRDefault="00A441B5" w:rsidP="00F7736F">
      <w:pPr>
        <w:widowControl w:val="0"/>
        <w:numPr>
          <w:ilvl w:val="0"/>
          <w:numId w:val="6"/>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заключение договора с единственным участником конкурса, запроса предложений</w:t>
      </w:r>
      <w:r w:rsidR="00A97060">
        <w:rPr>
          <w:rFonts w:ascii="Times New Roman" w:hAnsi="Times New Roman"/>
          <w:sz w:val="24"/>
          <w:szCs w:val="24"/>
          <w:lang w:val="ru-RU"/>
        </w:rPr>
        <w:t>, аукциона,</w:t>
      </w:r>
      <w:r w:rsidR="00E61E3B">
        <w:rPr>
          <w:rFonts w:ascii="Times New Roman" w:hAnsi="Times New Roman"/>
          <w:sz w:val="24"/>
          <w:szCs w:val="24"/>
          <w:lang w:val="ru-RU"/>
        </w:rPr>
        <w:t xml:space="preserve"> запроса котировок, </w:t>
      </w:r>
      <w:r w:rsidR="00A97060">
        <w:rPr>
          <w:rFonts w:ascii="Times New Roman" w:hAnsi="Times New Roman"/>
          <w:sz w:val="24"/>
          <w:szCs w:val="24"/>
          <w:lang w:val="ru-RU"/>
        </w:rPr>
        <w:t>а также заключение договора с участником аукциона, подавшим заявку ранее остальных, при условии, что этап проведения аукциона не был проведен.</w:t>
      </w:r>
    </w:p>
    <w:p w:rsidR="007B6B75" w:rsidRPr="007B6B75" w:rsidRDefault="007B6B75" w:rsidP="007B6B75">
      <w:pPr>
        <w:widowControl w:val="0"/>
        <w:tabs>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7B6B75">
        <w:rPr>
          <w:rFonts w:ascii="Times New Roman" w:hAnsi="Times New Roman"/>
          <w:sz w:val="24"/>
          <w:szCs w:val="24"/>
          <w:lang w:val="ru-RU"/>
        </w:rPr>
        <w:t>29) закупка обусловлена соблюдением требований проектных решений, несоблюдение которых может привести к невозможности использования объекта по назначению, производственной необходимостью, стоимостью жизненного цикла и реализацией мер, направленных на сокращение издержек Заказчика;</w:t>
      </w:r>
    </w:p>
    <w:p w:rsidR="007B6B75" w:rsidRPr="007B6B75" w:rsidRDefault="007B6B75" w:rsidP="007B6B75">
      <w:pPr>
        <w:widowControl w:val="0"/>
        <w:tabs>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7B6B75">
        <w:rPr>
          <w:rFonts w:ascii="Times New Roman" w:hAnsi="Times New Roman"/>
          <w:sz w:val="24"/>
          <w:szCs w:val="24"/>
          <w:lang w:val="ru-RU"/>
        </w:rPr>
        <w:t xml:space="preserve"> 30) закупка у поставщика (подрядчика, исполнителя) или какого-либо конкретного поставщика (подрядчика, исполнителя), обладающего возможностью своевременного произведения работ, оказания услуг, поставки товара при срочной потребности у Заказчика, и по этой причине использование какого-либо другого способа закупки не представляется возможным или закупка осуществляется у производителя, определенного в проектной, конструкторской документации;</w:t>
      </w:r>
    </w:p>
    <w:p w:rsidR="007B6B75" w:rsidRPr="00A441B5" w:rsidRDefault="007B6B75" w:rsidP="007B6B75">
      <w:pPr>
        <w:widowControl w:val="0"/>
        <w:tabs>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r w:rsidRPr="007B6B75">
        <w:rPr>
          <w:rFonts w:ascii="Times New Roman" w:hAnsi="Times New Roman"/>
          <w:sz w:val="24"/>
          <w:szCs w:val="24"/>
          <w:lang w:val="ru-RU"/>
        </w:rPr>
        <w:t xml:space="preserve">     31) необходимо осуществить закупку услуг по техническому и авторскому надзору/контролю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D51DC9" w:rsidRPr="007B1A6A" w:rsidRDefault="00D51DC9"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6861FE" w:rsidRPr="00C94751" w:rsidRDefault="006861FE" w:rsidP="00D35698">
      <w:pPr>
        <w:pStyle w:val="10"/>
        <w:tabs>
          <w:tab w:val="num" w:pos="0"/>
          <w:tab w:val="left" w:pos="851"/>
          <w:tab w:val="left" w:pos="993"/>
        </w:tabs>
        <w:ind w:left="0" w:right="9" w:firstLine="567"/>
        <w:jc w:val="both"/>
      </w:pPr>
      <w:bookmarkStart w:id="10" w:name="_Toc90305932"/>
      <w:r w:rsidRPr="00C94751">
        <w:t>Особенности проведения закупок в электронной форме</w:t>
      </w:r>
      <w:bookmarkEnd w:id="10"/>
    </w:p>
    <w:p w:rsidR="006861FE" w:rsidRPr="004A5282" w:rsidRDefault="006861FE"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b/>
          <w:bCs/>
          <w:sz w:val="24"/>
          <w:szCs w:val="24"/>
          <w:lang w:val="ru-RU"/>
        </w:rPr>
      </w:pPr>
    </w:p>
    <w:p w:rsidR="006861FE" w:rsidRPr="007F08F6" w:rsidRDefault="006861FE"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6861FE" w:rsidRDefault="00F126A0" w:rsidP="00F7736F">
      <w:pPr>
        <w:widowControl w:val="0"/>
        <w:numPr>
          <w:ilvl w:val="0"/>
          <w:numId w:val="7"/>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Закупки</w:t>
      </w:r>
      <w:r w:rsidR="006861FE" w:rsidRPr="006861FE">
        <w:rPr>
          <w:rFonts w:ascii="Times New Roman" w:hAnsi="Times New Roman"/>
          <w:sz w:val="24"/>
          <w:szCs w:val="24"/>
          <w:lang w:val="ru-RU"/>
        </w:rPr>
        <w:t xml:space="preserve"> в электронной форме осуществляются на </w:t>
      </w:r>
      <w:r w:rsidR="009A50E1">
        <w:rPr>
          <w:rFonts w:ascii="Times New Roman" w:hAnsi="Times New Roman"/>
          <w:sz w:val="24"/>
          <w:szCs w:val="24"/>
          <w:lang w:val="ru-RU"/>
        </w:rPr>
        <w:t>электронных площадках</w:t>
      </w:r>
      <w:r w:rsidR="006861FE" w:rsidRPr="006861FE">
        <w:rPr>
          <w:rFonts w:ascii="Times New Roman" w:hAnsi="Times New Roman"/>
          <w:sz w:val="24"/>
          <w:szCs w:val="24"/>
          <w:lang w:val="ru-RU"/>
        </w:rPr>
        <w:t xml:space="preserve"> (</w:t>
      </w:r>
      <w:r>
        <w:rPr>
          <w:rFonts w:ascii="Times New Roman" w:hAnsi="Times New Roman"/>
          <w:sz w:val="24"/>
          <w:szCs w:val="24"/>
          <w:lang w:val="ru-RU"/>
        </w:rPr>
        <w:t xml:space="preserve">далее - </w:t>
      </w:r>
      <w:r w:rsidR="009A50E1">
        <w:rPr>
          <w:rFonts w:ascii="Times New Roman" w:hAnsi="Times New Roman"/>
          <w:sz w:val="24"/>
          <w:szCs w:val="24"/>
          <w:lang w:val="ru-RU"/>
        </w:rPr>
        <w:t>Э</w:t>
      </w:r>
      <w:r w:rsidR="006861FE" w:rsidRPr="006861FE">
        <w:rPr>
          <w:rFonts w:ascii="Times New Roman" w:hAnsi="Times New Roman"/>
          <w:sz w:val="24"/>
          <w:szCs w:val="24"/>
          <w:lang w:val="ru-RU"/>
        </w:rPr>
        <w:t>П).</w:t>
      </w:r>
      <w:r w:rsidR="009A50E1">
        <w:rPr>
          <w:rFonts w:ascii="Times New Roman" w:hAnsi="Times New Roman"/>
          <w:sz w:val="24"/>
          <w:szCs w:val="24"/>
          <w:lang w:val="ru-RU"/>
        </w:rPr>
        <w:t xml:space="preserve"> Общий порядок осуществления закупок в электронной форме устанавливается </w:t>
      </w:r>
      <w:r w:rsidR="009A50E1">
        <w:rPr>
          <w:rFonts w:ascii="Times New Roman" w:hAnsi="Times New Roman"/>
          <w:sz w:val="24"/>
          <w:szCs w:val="24"/>
          <w:lang w:val="ru-RU"/>
        </w:rPr>
        <w:lastRenderedPageBreak/>
        <w:t>статьей 3.3 223-ФЗ.</w:t>
      </w:r>
    </w:p>
    <w:p w:rsidR="00F126A0" w:rsidRPr="00AA0DA8" w:rsidRDefault="009A50E1" w:rsidP="00F7736F">
      <w:pPr>
        <w:widowControl w:val="0"/>
        <w:numPr>
          <w:ilvl w:val="0"/>
          <w:numId w:val="7"/>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AA0DA8">
        <w:rPr>
          <w:rFonts w:ascii="Times New Roman" w:hAnsi="Times New Roman"/>
          <w:sz w:val="24"/>
          <w:szCs w:val="24"/>
          <w:lang w:val="ru-RU"/>
        </w:rPr>
        <w:t>Помимо требований, установленных статьей 3.3 223-ФЗ, ЭП, на которой проводится закупка</w:t>
      </w:r>
      <w:r w:rsidR="00A42085" w:rsidRPr="00AA0DA8">
        <w:rPr>
          <w:rFonts w:ascii="Times New Roman" w:hAnsi="Times New Roman"/>
          <w:sz w:val="24"/>
          <w:szCs w:val="24"/>
          <w:lang w:val="ru-RU"/>
        </w:rPr>
        <w:t xml:space="preserve"> в электронной форме</w:t>
      </w:r>
      <w:r w:rsidRPr="00AA0DA8">
        <w:rPr>
          <w:rFonts w:ascii="Times New Roman" w:hAnsi="Times New Roman"/>
          <w:sz w:val="24"/>
          <w:szCs w:val="24"/>
          <w:lang w:val="ru-RU"/>
        </w:rPr>
        <w:t>, должна соответствовать следующим дополнительным требованиям к ЭП</w:t>
      </w:r>
      <w:r w:rsidR="00F126A0" w:rsidRPr="00AA0DA8">
        <w:rPr>
          <w:rFonts w:ascii="Times New Roman" w:hAnsi="Times New Roman"/>
          <w:sz w:val="24"/>
          <w:szCs w:val="24"/>
          <w:lang w:val="ru-RU"/>
        </w:rPr>
        <w:t>:</w:t>
      </w:r>
    </w:p>
    <w:p w:rsidR="00DD2FFB" w:rsidRPr="00AA0DA8" w:rsidRDefault="00533C0C" w:rsidP="00F7736F">
      <w:pPr>
        <w:widowControl w:val="0"/>
        <w:numPr>
          <w:ilvl w:val="0"/>
          <w:numId w:val="8"/>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AA0DA8">
        <w:rPr>
          <w:rFonts w:ascii="Times New Roman" w:hAnsi="Times New Roman"/>
          <w:sz w:val="24"/>
          <w:szCs w:val="24"/>
          <w:lang w:val="ru-RU"/>
        </w:rPr>
        <w:t xml:space="preserve">наличие сотрудника (сотрудников) </w:t>
      </w:r>
      <w:r w:rsidR="00012239" w:rsidRPr="00AA0DA8">
        <w:rPr>
          <w:rFonts w:ascii="Times New Roman" w:hAnsi="Times New Roman"/>
          <w:sz w:val="24"/>
          <w:szCs w:val="24"/>
          <w:lang w:val="ru-RU"/>
        </w:rPr>
        <w:t xml:space="preserve">оператора </w:t>
      </w:r>
      <w:r w:rsidR="009A50E1" w:rsidRPr="00AA0DA8">
        <w:rPr>
          <w:rFonts w:ascii="Times New Roman" w:hAnsi="Times New Roman"/>
          <w:sz w:val="24"/>
          <w:szCs w:val="24"/>
          <w:lang w:val="ru-RU"/>
        </w:rPr>
        <w:t>ЭП</w:t>
      </w:r>
      <w:r w:rsidRPr="00AA0DA8">
        <w:rPr>
          <w:rFonts w:ascii="Times New Roman" w:hAnsi="Times New Roman"/>
          <w:sz w:val="24"/>
          <w:szCs w:val="24"/>
          <w:lang w:val="ru-RU"/>
        </w:rPr>
        <w:t>, уполномоченного на оказание техниче</w:t>
      </w:r>
      <w:r w:rsidR="0023331C" w:rsidRPr="00AA0DA8">
        <w:rPr>
          <w:rFonts w:ascii="Times New Roman" w:hAnsi="Times New Roman"/>
          <w:sz w:val="24"/>
          <w:szCs w:val="24"/>
          <w:lang w:val="ru-RU"/>
        </w:rPr>
        <w:t xml:space="preserve">ских, юридических консультаций </w:t>
      </w:r>
      <w:r w:rsidRPr="00AA0DA8">
        <w:rPr>
          <w:rFonts w:ascii="Times New Roman" w:hAnsi="Times New Roman"/>
          <w:sz w:val="24"/>
          <w:szCs w:val="24"/>
          <w:lang w:val="ru-RU"/>
        </w:rPr>
        <w:t>заказчику;</w:t>
      </w:r>
    </w:p>
    <w:p w:rsidR="00533C0C" w:rsidRPr="00AA0DA8" w:rsidRDefault="00533C0C" w:rsidP="00F7736F">
      <w:pPr>
        <w:widowControl w:val="0"/>
        <w:numPr>
          <w:ilvl w:val="0"/>
          <w:numId w:val="8"/>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AA0DA8">
        <w:rPr>
          <w:rFonts w:ascii="Times New Roman" w:hAnsi="Times New Roman"/>
          <w:sz w:val="24"/>
          <w:szCs w:val="24"/>
          <w:lang w:val="ru-RU"/>
        </w:rPr>
        <w:t xml:space="preserve">проведение специалистами </w:t>
      </w:r>
      <w:r w:rsidR="00012239" w:rsidRPr="00AA0DA8">
        <w:rPr>
          <w:rFonts w:ascii="Times New Roman" w:hAnsi="Times New Roman"/>
          <w:sz w:val="24"/>
          <w:szCs w:val="24"/>
          <w:lang w:val="ru-RU"/>
        </w:rPr>
        <w:t xml:space="preserve">оператора </w:t>
      </w:r>
      <w:r w:rsidR="009A50E1" w:rsidRPr="00AA0DA8">
        <w:rPr>
          <w:rFonts w:ascii="Times New Roman" w:hAnsi="Times New Roman"/>
          <w:sz w:val="24"/>
          <w:szCs w:val="24"/>
          <w:lang w:val="ru-RU"/>
        </w:rPr>
        <w:t>ЭП</w:t>
      </w:r>
      <w:r w:rsidRPr="00AA0DA8">
        <w:rPr>
          <w:rFonts w:ascii="Times New Roman" w:hAnsi="Times New Roman"/>
          <w:sz w:val="24"/>
          <w:szCs w:val="24"/>
          <w:lang w:val="ru-RU"/>
        </w:rPr>
        <w:t xml:space="preserve"> бесплатных </w:t>
      </w:r>
      <w:r w:rsidR="009A50E1" w:rsidRPr="00AA0DA8">
        <w:rPr>
          <w:rFonts w:ascii="Times New Roman" w:hAnsi="Times New Roman"/>
          <w:sz w:val="24"/>
          <w:szCs w:val="24"/>
          <w:lang w:val="ru-RU"/>
        </w:rPr>
        <w:t>консультационных</w:t>
      </w:r>
      <w:r w:rsidRPr="00AA0DA8">
        <w:rPr>
          <w:rFonts w:ascii="Times New Roman" w:hAnsi="Times New Roman"/>
          <w:sz w:val="24"/>
          <w:szCs w:val="24"/>
          <w:lang w:val="ru-RU"/>
        </w:rPr>
        <w:t xml:space="preserve"> мероприятий по работе с функционалом системы </w:t>
      </w:r>
      <w:r w:rsidR="009A50E1" w:rsidRPr="00AA0DA8">
        <w:rPr>
          <w:rFonts w:ascii="Times New Roman" w:hAnsi="Times New Roman"/>
          <w:sz w:val="24"/>
          <w:szCs w:val="24"/>
          <w:lang w:val="ru-RU"/>
        </w:rPr>
        <w:t>ЭП</w:t>
      </w:r>
      <w:r w:rsidRPr="00AA0DA8">
        <w:rPr>
          <w:rFonts w:ascii="Times New Roman" w:hAnsi="Times New Roman"/>
          <w:sz w:val="24"/>
          <w:szCs w:val="24"/>
          <w:lang w:val="ru-RU"/>
        </w:rPr>
        <w:t>;</w:t>
      </w:r>
    </w:p>
    <w:p w:rsidR="00533C0C" w:rsidRPr="00AA0DA8" w:rsidRDefault="00533C0C" w:rsidP="00F7736F">
      <w:pPr>
        <w:widowControl w:val="0"/>
        <w:numPr>
          <w:ilvl w:val="0"/>
          <w:numId w:val="8"/>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AA0DA8">
        <w:rPr>
          <w:rFonts w:ascii="Times New Roman" w:hAnsi="Times New Roman"/>
          <w:sz w:val="24"/>
          <w:szCs w:val="24"/>
          <w:lang w:val="ru-RU"/>
        </w:rPr>
        <w:t xml:space="preserve">проведение специалистами </w:t>
      </w:r>
      <w:r w:rsidR="00564182" w:rsidRPr="00AA0DA8">
        <w:rPr>
          <w:rFonts w:ascii="Times New Roman" w:hAnsi="Times New Roman"/>
          <w:sz w:val="24"/>
          <w:szCs w:val="24"/>
          <w:lang w:val="ru-RU"/>
        </w:rPr>
        <w:t xml:space="preserve">оператора </w:t>
      </w:r>
      <w:r w:rsidR="009A50E1" w:rsidRPr="00AA0DA8">
        <w:rPr>
          <w:rFonts w:ascii="Times New Roman" w:hAnsi="Times New Roman"/>
          <w:sz w:val="24"/>
          <w:szCs w:val="24"/>
          <w:lang w:val="ru-RU"/>
        </w:rPr>
        <w:t>ЭП</w:t>
      </w:r>
      <w:r w:rsidRPr="00AA0DA8">
        <w:rPr>
          <w:rFonts w:ascii="Times New Roman" w:hAnsi="Times New Roman"/>
          <w:sz w:val="24"/>
          <w:szCs w:val="24"/>
          <w:lang w:val="ru-RU"/>
        </w:rPr>
        <w:t xml:space="preserve"> бесплатных </w:t>
      </w:r>
      <w:r w:rsidR="009A50E1" w:rsidRPr="00AA0DA8">
        <w:rPr>
          <w:rFonts w:ascii="Times New Roman" w:hAnsi="Times New Roman"/>
          <w:sz w:val="24"/>
          <w:szCs w:val="24"/>
          <w:lang w:val="ru-RU"/>
        </w:rPr>
        <w:t>консультационных</w:t>
      </w:r>
      <w:r w:rsidRPr="00AA0DA8">
        <w:rPr>
          <w:rFonts w:ascii="Times New Roman" w:hAnsi="Times New Roman"/>
          <w:sz w:val="24"/>
          <w:szCs w:val="24"/>
          <w:lang w:val="ru-RU"/>
        </w:rPr>
        <w:t xml:space="preserve"> мероприятий на темы действующего законодательства в сфере закупок;</w:t>
      </w:r>
    </w:p>
    <w:p w:rsidR="00533C0C" w:rsidRPr="00AA0DA8" w:rsidRDefault="00533C0C" w:rsidP="00F7736F">
      <w:pPr>
        <w:widowControl w:val="0"/>
        <w:numPr>
          <w:ilvl w:val="0"/>
          <w:numId w:val="8"/>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AA0DA8">
        <w:rPr>
          <w:rFonts w:ascii="Times New Roman" w:hAnsi="Times New Roman"/>
          <w:sz w:val="24"/>
          <w:szCs w:val="24"/>
          <w:lang w:val="ru-RU"/>
        </w:rPr>
        <w:t xml:space="preserve">наличие технических, технологических ресурсов, позволяющих осуществлять предоставление аналитических и статистических отчетов, связанных с работой заказчика на </w:t>
      </w:r>
      <w:r w:rsidR="009A50E1" w:rsidRPr="00AA0DA8">
        <w:rPr>
          <w:rFonts w:ascii="Times New Roman" w:hAnsi="Times New Roman"/>
          <w:sz w:val="24"/>
          <w:szCs w:val="24"/>
          <w:lang w:val="ru-RU"/>
        </w:rPr>
        <w:t>ЭП</w:t>
      </w:r>
      <w:r w:rsidRPr="00AA0DA8">
        <w:rPr>
          <w:rFonts w:ascii="Times New Roman" w:hAnsi="Times New Roman"/>
          <w:sz w:val="24"/>
          <w:szCs w:val="24"/>
          <w:lang w:val="ru-RU"/>
        </w:rPr>
        <w:t>;</w:t>
      </w:r>
    </w:p>
    <w:p w:rsidR="0086517D" w:rsidRPr="00AA0DA8" w:rsidRDefault="009A50E1" w:rsidP="00F7736F">
      <w:pPr>
        <w:widowControl w:val="0"/>
        <w:numPr>
          <w:ilvl w:val="0"/>
          <w:numId w:val="8"/>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AA0DA8">
        <w:rPr>
          <w:rFonts w:ascii="Times New Roman" w:hAnsi="Times New Roman"/>
          <w:sz w:val="24"/>
          <w:szCs w:val="24"/>
          <w:lang w:val="ru-RU"/>
        </w:rPr>
        <w:t>наличие функционала (технической опции), соответствующего особенностям проведения закупок, установленным Постановление</w:t>
      </w:r>
      <w:r w:rsidR="004D2D41" w:rsidRPr="00AA0DA8">
        <w:rPr>
          <w:rFonts w:ascii="Times New Roman" w:hAnsi="Times New Roman"/>
          <w:sz w:val="24"/>
          <w:szCs w:val="24"/>
          <w:lang w:val="ru-RU"/>
        </w:rPr>
        <w:t>м Правительства РФ от 16.09.2016</w:t>
      </w:r>
      <w:r w:rsidR="0086517D" w:rsidRPr="00AA0DA8">
        <w:rPr>
          <w:rFonts w:ascii="Times New Roman" w:hAnsi="Times New Roman"/>
          <w:sz w:val="24"/>
          <w:szCs w:val="24"/>
          <w:lang w:val="ru-RU"/>
        </w:rPr>
        <w:t xml:space="preserve"> № 925</w:t>
      </w:r>
      <w:r w:rsidR="000875F0" w:rsidRPr="00AA0DA8">
        <w:rPr>
          <w:rFonts w:ascii="Times New Roman" w:hAnsi="Times New Roman"/>
          <w:sz w:val="24"/>
          <w:szCs w:val="24"/>
          <w:lang w:val="ru-RU"/>
        </w:rPr>
        <w:t>;</w:t>
      </w:r>
    </w:p>
    <w:p w:rsidR="00DD2FFB" w:rsidRPr="00AA0DA8" w:rsidRDefault="00DD2FFB" w:rsidP="00F7736F">
      <w:pPr>
        <w:widowControl w:val="0"/>
        <w:numPr>
          <w:ilvl w:val="0"/>
          <w:numId w:val="8"/>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AA0DA8">
        <w:rPr>
          <w:rFonts w:ascii="Times New Roman" w:hAnsi="Times New Roman"/>
          <w:sz w:val="24"/>
          <w:szCs w:val="24"/>
          <w:lang w:val="ru-RU"/>
        </w:rPr>
        <w:t xml:space="preserve">наличие технических, технологических ресурсов, позволяющих осуществлять </w:t>
      </w:r>
      <w:r w:rsidR="0023331C" w:rsidRPr="00AA0DA8">
        <w:rPr>
          <w:rFonts w:ascii="Times New Roman" w:hAnsi="Times New Roman"/>
          <w:sz w:val="24"/>
          <w:szCs w:val="24"/>
          <w:lang w:val="ru-RU"/>
        </w:rPr>
        <w:t>корректную</w:t>
      </w:r>
      <w:r w:rsidR="009A50E1" w:rsidRPr="00AA0DA8">
        <w:rPr>
          <w:rFonts w:ascii="Times New Roman" w:hAnsi="Times New Roman"/>
          <w:sz w:val="24"/>
          <w:szCs w:val="24"/>
          <w:lang w:val="ru-RU"/>
        </w:rPr>
        <w:t xml:space="preserve"> и своевременную</w:t>
      </w:r>
      <w:r w:rsidR="0023331C" w:rsidRPr="00AA0DA8">
        <w:rPr>
          <w:rFonts w:ascii="Times New Roman" w:hAnsi="Times New Roman"/>
          <w:sz w:val="24"/>
          <w:szCs w:val="24"/>
          <w:lang w:val="ru-RU"/>
        </w:rPr>
        <w:t xml:space="preserve"> </w:t>
      </w:r>
      <w:r w:rsidRPr="00AA0DA8">
        <w:rPr>
          <w:rFonts w:ascii="Times New Roman" w:hAnsi="Times New Roman"/>
          <w:sz w:val="24"/>
          <w:szCs w:val="24"/>
          <w:lang w:val="ru-RU"/>
        </w:rPr>
        <w:t xml:space="preserve">интеграцию (перенаправление) с </w:t>
      </w:r>
      <w:r w:rsidR="009A50E1" w:rsidRPr="00AA0DA8">
        <w:rPr>
          <w:rFonts w:ascii="Times New Roman" w:hAnsi="Times New Roman"/>
          <w:sz w:val="24"/>
          <w:szCs w:val="24"/>
          <w:lang w:val="ru-RU"/>
        </w:rPr>
        <w:t>ЭП</w:t>
      </w:r>
      <w:r w:rsidRPr="00AA0DA8">
        <w:rPr>
          <w:rFonts w:ascii="Times New Roman" w:hAnsi="Times New Roman"/>
          <w:sz w:val="24"/>
          <w:szCs w:val="24"/>
          <w:lang w:val="ru-RU"/>
        </w:rPr>
        <w:t xml:space="preserve"> в ЕИС</w:t>
      </w:r>
      <w:r w:rsidR="00A42085" w:rsidRPr="00AA0DA8">
        <w:rPr>
          <w:rFonts w:ascii="Times New Roman" w:hAnsi="Times New Roman"/>
          <w:sz w:val="24"/>
          <w:szCs w:val="24"/>
          <w:lang w:val="ru-RU"/>
        </w:rPr>
        <w:t xml:space="preserve"> о закупке, включая сведения, содержащиеся в плане закупок, а также сведения о договорах, заключаемых на ЭТП по результатам проведения закупок</w:t>
      </w:r>
      <w:r w:rsidRPr="00AA0DA8">
        <w:rPr>
          <w:rFonts w:ascii="Times New Roman" w:hAnsi="Times New Roman"/>
          <w:sz w:val="24"/>
          <w:szCs w:val="24"/>
          <w:lang w:val="ru-RU"/>
        </w:rPr>
        <w:t>;</w:t>
      </w:r>
    </w:p>
    <w:p w:rsidR="002D25B9" w:rsidRPr="00AA0DA8" w:rsidRDefault="002D25B9" w:rsidP="00F7736F">
      <w:pPr>
        <w:widowControl w:val="0"/>
        <w:numPr>
          <w:ilvl w:val="0"/>
          <w:numId w:val="8"/>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AA0DA8">
        <w:rPr>
          <w:rFonts w:ascii="Times New Roman" w:hAnsi="Times New Roman"/>
          <w:sz w:val="24"/>
          <w:szCs w:val="24"/>
          <w:lang w:val="ru-RU"/>
        </w:rPr>
        <w:t xml:space="preserve">наличие у </w:t>
      </w:r>
      <w:r w:rsidR="009A50E1" w:rsidRPr="00AA0DA8">
        <w:rPr>
          <w:rFonts w:ascii="Times New Roman" w:hAnsi="Times New Roman"/>
          <w:sz w:val="24"/>
          <w:szCs w:val="24"/>
          <w:lang w:val="ru-RU"/>
        </w:rPr>
        <w:t>ЭП</w:t>
      </w:r>
      <w:r w:rsidR="00320CF2" w:rsidRPr="00AA0DA8">
        <w:rPr>
          <w:rFonts w:ascii="Times New Roman" w:hAnsi="Times New Roman"/>
          <w:sz w:val="24"/>
          <w:szCs w:val="24"/>
          <w:lang w:val="ru-RU"/>
        </w:rPr>
        <w:t xml:space="preserve"> </w:t>
      </w:r>
      <w:r w:rsidRPr="00AA0DA8">
        <w:rPr>
          <w:rFonts w:ascii="Times New Roman" w:hAnsi="Times New Roman"/>
          <w:sz w:val="24"/>
          <w:szCs w:val="24"/>
          <w:lang w:val="ru-RU"/>
        </w:rPr>
        <w:t>функциональной возможности проведения процедур зак</w:t>
      </w:r>
      <w:r w:rsidR="000C1BA5" w:rsidRPr="00AA0DA8">
        <w:rPr>
          <w:rFonts w:ascii="Times New Roman" w:hAnsi="Times New Roman"/>
          <w:sz w:val="24"/>
          <w:szCs w:val="24"/>
          <w:lang w:val="ru-RU"/>
        </w:rPr>
        <w:t>упки, указанных в подпунктах 1-</w:t>
      </w:r>
      <w:r w:rsidR="00AC07C2">
        <w:rPr>
          <w:rFonts w:ascii="Times New Roman" w:hAnsi="Times New Roman"/>
          <w:sz w:val="24"/>
          <w:szCs w:val="24"/>
          <w:lang w:val="ru-RU"/>
        </w:rPr>
        <w:t>5</w:t>
      </w:r>
      <w:r w:rsidRPr="00AA0DA8">
        <w:rPr>
          <w:rFonts w:ascii="Times New Roman" w:hAnsi="Times New Roman"/>
          <w:sz w:val="24"/>
          <w:szCs w:val="24"/>
          <w:lang w:val="ru-RU"/>
        </w:rPr>
        <w:t xml:space="preserve"> пункта 4.1 настоящего Положения</w:t>
      </w:r>
      <w:r w:rsidR="009A50E1" w:rsidRPr="00AA0DA8">
        <w:rPr>
          <w:rFonts w:ascii="Times New Roman" w:hAnsi="Times New Roman"/>
          <w:sz w:val="24"/>
          <w:szCs w:val="24"/>
          <w:lang w:val="ru-RU"/>
        </w:rPr>
        <w:t>, 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настоящим Положением</w:t>
      </w:r>
      <w:r w:rsidRPr="00AA0DA8">
        <w:rPr>
          <w:rFonts w:ascii="Times New Roman" w:hAnsi="Times New Roman"/>
          <w:sz w:val="24"/>
          <w:szCs w:val="24"/>
          <w:lang w:val="ru-RU"/>
        </w:rPr>
        <w:t>;</w:t>
      </w:r>
    </w:p>
    <w:p w:rsidR="00533C0C" w:rsidRPr="00AA0DA8" w:rsidRDefault="009A50E1" w:rsidP="00F7736F">
      <w:pPr>
        <w:widowControl w:val="0"/>
        <w:numPr>
          <w:ilvl w:val="0"/>
          <w:numId w:val="8"/>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AA0DA8">
        <w:rPr>
          <w:rFonts w:ascii="Times New Roman" w:hAnsi="Times New Roman"/>
          <w:sz w:val="24"/>
          <w:szCs w:val="24"/>
          <w:lang w:val="ru-RU"/>
        </w:rPr>
        <w:t>услуги, связанные с использованием функционала</w:t>
      </w:r>
      <w:r w:rsidR="00533C0C" w:rsidRPr="00AA0DA8">
        <w:rPr>
          <w:rFonts w:ascii="Times New Roman" w:hAnsi="Times New Roman"/>
          <w:sz w:val="24"/>
          <w:szCs w:val="24"/>
          <w:lang w:val="ru-RU"/>
        </w:rPr>
        <w:t xml:space="preserve"> </w:t>
      </w:r>
      <w:r w:rsidRPr="00AA0DA8">
        <w:rPr>
          <w:rFonts w:ascii="Times New Roman" w:hAnsi="Times New Roman"/>
          <w:sz w:val="24"/>
          <w:szCs w:val="24"/>
          <w:lang w:val="ru-RU"/>
        </w:rPr>
        <w:t>ЭП,</w:t>
      </w:r>
      <w:r w:rsidR="00533C0C" w:rsidRPr="00AA0DA8">
        <w:rPr>
          <w:rFonts w:ascii="Times New Roman" w:hAnsi="Times New Roman"/>
          <w:sz w:val="24"/>
          <w:szCs w:val="24"/>
          <w:lang w:val="ru-RU"/>
        </w:rPr>
        <w:t xml:space="preserve"> предоставляются заказчику без взимания платы.</w:t>
      </w:r>
    </w:p>
    <w:p w:rsidR="00A42085" w:rsidRDefault="00A42085" w:rsidP="00F7736F">
      <w:pPr>
        <w:widowControl w:val="0"/>
        <w:numPr>
          <w:ilvl w:val="0"/>
          <w:numId w:val="7"/>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Контроль за соблюдением требований пункта 6.2 осуществляется заказчиком при принятии решения о выборе ЭП, на которой проводится процедура закупки в электронной форме.</w:t>
      </w:r>
      <w:r w:rsidR="00065D9A">
        <w:rPr>
          <w:rFonts w:ascii="Times New Roman" w:hAnsi="Times New Roman"/>
          <w:sz w:val="24"/>
          <w:szCs w:val="24"/>
          <w:lang w:val="ru-RU"/>
        </w:rPr>
        <w:t xml:space="preserve"> </w:t>
      </w:r>
      <w:r w:rsidR="004F716D">
        <w:rPr>
          <w:rFonts w:ascii="Times New Roman" w:hAnsi="Times New Roman"/>
          <w:sz w:val="24"/>
          <w:szCs w:val="24"/>
          <w:lang w:val="ru-RU"/>
        </w:rPr>
        <w:t>Заказчик вправе не оформлять результаты осуществления такого контроля документально.</w:t>
      </w:r>
    </w:p>
    <w:p w:rsidR="00B149A2" w:rsidRPr="00AA0DA8" w:rsidRDefault="00326D4E" w:rsidP="00F7736F">
      <w:pPr>
        <w:widowControl w:val="0"/>
        <w:numPr>
          <w:ilvl w:val="0"/>
          <w:numId w:val="7"/>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AA0DA8">
        <w:rPr>
          <w:rFonts w:ascii="Times New Roman" w:hAnsi="Times New Roman"/>
          <w:sz w:val="24"/>
          <w:szCs w:val="24"/>
          <w:lang w:val="ru-RU"/>
        </w:rPr>
        <w:t xml:space="preserve">При осуществлении закупок в электронной форме допускаются обусловленные техническими особенностями </w:t>
      </w:r>
      <w:r w:rsidR="005966B6" w:rsidRPr="00AA0DA8">
        <w:rPr>
          <w:rFonts w:ascii="Times New Roman" w:hAnsi="Times New Roman"/>
          <w:sz w:val="24"/>
          <w:szCs w:val="24"/>
          <w:lang w:val="ru-RU"/>
        </w:rPr>
        <w:t xml:space="preserve">и регламентом работы </w:t>
      </w:r>
      <w:r w:rsidR="009A50E1" w:rsidRPr="00AA0DA8">
        <w:rPr>
          <w:rFonts w:ascii="Times New Roman" w:hAnsi="Times New Roman"/>
          <w:sz w:val="24"/>
          <w:szCs w:val="24"/>
          <w:lang w:val="ru-RU"/>
        </w:rPr>
        <w:t>ЭП</w:t>
      </w:r>
      <w:r w:rsidRPr="00AA0DA8">
        <w:rPr>
          <w:rFonts w:ascii="Times New Roman" w:hAnsi="Times New Roman"/>
          <w:sz w:val="24"/>
          <w:szCs w:val="24"/>
          <w:lang w:val="ru-RU"/>
        </w:rPr>
        <w:t xml:space="preserve"> отклонения от </w:t>
      </w:r>
      <w:r w:rsidR="00A42085" w:rsidRPr="00AA0DA8">
        <w:rPr>
          <w:rFonts w:ascii="Times New Roman" w:hAnsi="Times New Roman"/>
          <w:sz w:val="24"/>
          <w:szCs w:val="24"/>
          <w:lang w:val="ru-RU"/>
        </w:rPr>
        <w:t>порядка</w:t>
      </w:r>
      <w:r w:rsidRPr="00AA0DA8">
        <w:rPr>
          <w:rFonts w:ascii="Times New Roman" w:hAnsi="Times New Roman"/>
          <w:sz w:val="24"/>
          <w:szCs w:val="24"/>
          <w:lang w:val="ru-RU"/>
        </w:rPr>
        <w:t xml:space="preserve"> проведения пр</w:t>
      </w:r>
      <w:r w:rsidR="00564182" w:rsidRPr="00AA0DA8">
        <w:rPr>
          <w:rFonts w:ascii="Times New Roman" w:hAnsi="Times New Roman"/>
          <w:sz w:val="24"/>
          <w:szCs w:val="24"/>
          <w:lang w:val="ru-RU"/>
        </w:rPr>
        <w:t>оцедуры закупок, предусмотренного</w:t>
      </w:r>
      <w:r w:rsidRPr="00AA0DA8">
        <w:rPr>
          <w:rFonts w:ascii="Times New Roman" w:hAnsi="Times New Roman"/>
          <w:sz w:val="24"/>
          <w:szCs w:val="24"/>
          <w:lang w:val="ru-RU"/>
        </w:rPr>
        <w:t xml:space="preserve"> настоящим Положением</w:t>
      </w:r>
      <w:r w:rsidR="00A42085" w:rsidRPr="00AA0DA8">
        <w:rPr>
          <w:rFonts w:ascii="Times New Roman" w:hAnsi="Times New Roman"/>
          <w:sz w:val="24"/>
          <w:szCs w:val="24"/>
          <w:lang w:val="ru-RU"/>
        </w:rPr>
        <w:t xml:space="preserve"> (например, разница в названиях, но не в содержании протоколов)</w:t>
      </w:r>
      <w:r w:rsidR="00564182" w:rsidRPr="00AA0DA8">
        <w:rPr>
          <w:rFonts w:ascii="Times New Roman" w:hAnsi="Times New Roman"/>
          <w:sz w:val="24"/>
          <w:szCs w:val="24"/>
          <w:lang w:val="ru-RU"/>
        </w:rPr>
        <w:t>, при условии, что такие отклонения не противоречат нормам настоящего Положения в части порядка определения победителя в ходе проведения процедуры закупки</w:t>
      </w:r>
      <w:r w:rsidRPr="00AA0DA8">
        <w:rPr>
          <w:rFonts w:ascii="Times New Roman" w:hAnsi="Times New Roman"/>
          <w:sz w:val="24"/>
          <w:szCs w:val="24"/>
          <w:lang w:val="ru-RU"/>
        </w:rPr>
        <w:t>.</w:t>
      </w:r>
    </w:p>
    <w:p w:rsidR="00564182" w:rsidRDefault="00564182" w:rsidP="00F7736F">
      <w:pPr>
        <w:widowControl w:val="0"/>
        <w:numPr>
          <w:ilvl w:val="0"/>
          <w:numId w:val="7"/>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В случае если в ходе рассмотрения и (или) </w:t>
      </w:r>
      <w:r w:rsidR="00F909F4">
        <w:rPr>
          <w:rFonts w:ascii="Times New Roman" w:hAnsi="Times New Roman"/>
          <w:sz w:val="24"/>
          <w:szCs w:val="24"/>
          <w:lang w:val="ru-RU"/>
        </w:rPr>
        <w:t>оценки</w:t>
      </w:r>
      <w:r>
        <w:rPr>
          <w:rFonts w:ascii="Times New Roman" w:hAnsi="Times New Roman"/>
          <w:sz w:val="24"/>
          <w:szCs w:val="24"/>
          <w:lang w:val="ru-RU"/>
        </w:rPr>
        <w:t xml:space="preserve"> </w:t>
      </w:r>
      <w:r w:rsidR="00A42085">
        <w:rPr>
          <w:rFonts w:ascii="Times New Roman" w:hAnsi="Times New Roman"/>
          <w:sz w:val="24"/>
          <w:szCs w:val="24"/>
          <w:lang w:val="ru-RU"/>
        </w:rPr>
        <w:t xml:space="preserve">единственной поданной </w:t>
      </w:r>
      <w:r>
        <w:rPr>
          <w:rFonts w:ascii="Times New Roman" w:hAnsi="Times New Roman"/>
          <w:sz w:val="24"/>
          <w:szCs w:val="24"/>
          <w:lang w:val="ru-RU"/>
        </w:rPr>
        <w:t xml:space="preserve">заявки на участие </w:t>
      </w:r>
      <w:r w:rsidR="00232AB8">
        <w:rPr>
          <w:rFonts w:ascii="Times New Roman" w:hAnsi="Times New Roman"/>
          <w:sz w:val="24"/>
          <w:szCs w:val="24"/>
          <w:lang w:val="ru-RU"/>
        </w:rPr>
        <w:t xml:space="preserve">в </w:t>
      </w:r>
      <w:r w:rsidR="009A05DD">
        <w:rPr>
          <w:rFonts w:ascii="Times New Roman" w:hAnsi="Times New Roman"/>
          <w:sz w:val="24"/>
          <w:szCs w:val="24"/>
          <w:lang w:val="ru-RU"/>
        </w:rPr>
        <w:t xml:space="preserve">конкурентной </w:t>
      </w:r>
      <w:r w:rsidR="00232AB8">
        <w:rPr>
          <w:rFonts w:ascii="Times New Roman" w:hAnsi="Times New Roman"/>
          <w:sz w:val="24"/>
          <w:szCs w:val="24"/>
          <w:lang w:val="ru-RU"/>
        </w:rPr>
        <w:t xml:space="preserve">закупке, проводимой в электронной форме, заказчиком выявлено отсутствие в такой заявке документов, предоставление которых одновременно требовалось оператором </w:t>
      </w:r>
      <w:r w:rsidR="009A50E1">
        <w:rPr>
          <w:rFonts w:ascii="Times New Roman" w:hAnsi="Times New Roman"/>
          <w:sz w:val="24"/>
          <w:szCs w:val="24"/>
          <w:lang w:val="ru-RU"/>
        </w:rPr>
        <w:t>ЭП</w:t>
      </w:r>
      <w:r w:rsidR="00232AB8">
        <w:rPr>
          <w:rFonts w:ascii="Times New Roman" w:hAnsi="Times New Roman"/>
          <w:sz w:val="24"/>
          <w:szCs w:val="24"/>
          <w:lang w:val="ru-RU"/>
        </w:rPr>
        <w:t xml:space="preserve"> для прохождения (получения) аккредитации на </w:t>
      </w:r>
      <w:r w:rsidR="009A50E1">
        <w:rPr>
          <w:rFonts w:ascii="Times New Roman" w:hAnsi="Times New Roman"/>
          <w:sz w:val="24"/>
          <w:szCs w:val="24"/>
          <w:lang w:val="ru-RU"/>
        </w:rPr>
        <w:t>ЭП</w:t>
      </w:r>
      <w:r w:rsidR="00232AB8">
        <w:rPr>
          <w:rFonts w:ascii="Times New Roman" w:hAnsi="Times New Roman"/>
          <w:sz w:val="24"/>
          <w:szCs w:val="24"/>
          <w:lang w:val="ru-RU"/>
        </w:rPr>
        <w:t xml:space="preserve"> таким </w:t>
      </w:r>
      <w:r w:rsidR="00FF3D1F">
        <w:rPr>
          <w:rFonts w:ascii="Times New Roman" w:hAnsi="Times New Roman"/>
          <w:sz w:val="24"/>
          <w:szCs w:val="24"/>
          <w:lang w:val="ru-RU"/>
        </w:rPr>
        <w:t>участником закупки</w:t>
      </w:r>
      <w:r w:rsidR="00232AB8">
        <w:rPr>
          <w:rFonts w:ascii="Times New Roman" w:hAnsi="Times New Roman"/>
          <w:sz w:val="24"/>
          <w:szCs w:val="24"/>
          <w:lang w:val="ru-RU"/>
        </w:rPr>
        <w:t xml:space="preserve"> (например, учредительные документы, доверенность на осуществление дейс</w:t>
      </w:r>
      <w:r w:rsidR="00E6657F">
        <w:rPr>
          <w:rFonts w:ascii="Times New Roman" w:hAnsi="Times New Roman"/>
          <w:sz w:val="24"/>
          <w:szCs w:val="24"/>
          <w:lang w:val="ru-RU"/>
        </w:rPr>
        <w:t>твий от имени юридического лица</w:t>
      </w:r>
      <w:r w:rsidR="00232AB8">
        <w:rPr>
          <w:rFonts w:ascii="Times New Roman" w:hAnsi="Times New Roman"/>
          <w:sz w:val="24"/>
          <w:szCs w:val="24"/>
          <w:lang w:val="ru-RU"/>
        </w:rPr>
        <w:t>,</w:t>
      </w:r>
      <w:r w:rsidR="00E6657F">
        <w:rPr>
          <w:rFonts w:ascii="Times New Roman" w:hAnsi="Times New Roman"/>
          <w:sz w:val="24"/>
          <w:szCs w:val="24"/>
          <w:lang w:val="ru-RU"/>
        </w:rPr>
        <w:t xml:space="preserve"> решение об одобрении крупной сделки и (или) иные документы, требуемые оператором </w:t>
      </w:r>
      <w:r w:rsidR="009A50E1">
        <w:rPr>
          <w:rFonts w:ascii="Times New Roman" w:hAnsi="Times New Roman"/>
          <w:sz w:val="24"/>
          <w:szCs w:val="24"/>
          <w:lang w:val="ru-RU"/>
        </w:rPr>
        <w:t>ЭП</w:t>
      </w:r>
      <w:r w:rsidR="00E6657F">
        <w:rPr>
          <w:rFonts w:ascii="Times New Roman" w:hAnsi="Times New Roman"/>
          <w:sz w:val="24"/>
          <w:szCs w:val="24"/>
          <w:lang w:val="ru-RU"/>
        </w:rPr>
        <w:t xml:space="preserve"> для прохождения аккредитации)</w:t>
      </w:r>
      <w:r w:rsidR="00232AB8">
        <w:rPr>
          <w:rFonts w:ascii="Times New Roman" w:hAnsi="Times New Roman"/>
          <w:sz w:val="24"/>
          <w:szCs w:val="24"/>
          <w:lang w:val="ru-RU"/>
        </w:rPr>
        <w:t xml:space="preserve"> заказчик имеет право самостоятельно</w:t>
      </w:r>
      <w:r w:rsidR="00E6657F">
        <w:rPr>
          <w:rFonts w:ascii="Times New Roman" w:hAnsi="Times New Roman"/>
          <w:sz w:val="24"/>
          <w:szCs w:val="24"/>
          <w:lang w:val="ru-RU"/>
        </w:rPr>
        <w:t xml:space="preserve">, посредством функционала </w:t>
      </w:r>
      <w:r w:rsidR="009A50E1">
        <w:rPr>
          <w:rFonts w:ascii="Times New Roman" w:hAnsi="Times New Roman"/>
          <w:sz w:val="24"/>
          <w:szCs w:val="24"/>
          <w:lang w:val="ru-RU"/>
        </w:rPr>
        <w:t>ЭП</w:t>
      </w:r>
      <w:r w:rsidR="00E6657F">
        <w:rPr>
          <w:rFonts w:ascii="Times New Roman" w:hAnsi="Times New Roman"/>
          <w:sz w:val="24"/>
          <w:szCs w:val="24"/>
          <w:lang w:val="ru-RU"/>
        </w:rPr>
        <w:t>,</w:t>
      </w:r>
      <w:r w:rsidR="00232AB8">
        <w:rPr>
          <w:rFonts w:ascii="Times New Roman" w:hAnsi="Times New Roman"/>
          <w:sz w:val="24"/>
          <w:szCs w:val="24"/>
          <w:lang w:val="ru-RU"/>
        </w:rPr>
        <w:t xml:space="preserve"> </w:t>
      </w:r>
      <w:r w:rsidR="00232AB8">
        <w:rPr>
          <w:rFonts w:ascii="Times New Roman" w:hAnsi="Times New Roman"/>
          <w:sz w:val="24"/>
          <w:szCs w:val="24"/>
          <w:lang w:val="ru-RU"/>
        </w:rPr>
        <w:lastRenderedPageBreak/>
        <w:t xml:space="preserve">выгрузить такие документы </w:t>
      </w:r>
      <w:r w:rsidR="00E6657F">
        <w:rPr>
          <w:rFonts w:ascii="Times New Roman" w:hAnsi="Times New Roman"/>
          <w:sz w:val="24"/>
          <w:szCs w:val="24"/>
          <w:lang w:val="ru-RU"/>
        </w:rPr>
        <w:t xml:space="preserve">из </w:t>
      </w:r>
      <w:proofErr w:type="spellStart"/>
      <w:r w:rsidR="00E6657F">
        <w:rPr>
          <w:rFonts w:ascii="Times New Roman" w:hAnsi="Times New Roman"/>
          <w:sz w:val="24"/>
          <w:szCs w:val="24"/>
          <w:lang w:val="ru-RU"/>
        </w:rPr>
        <w:t>аккредитационных</w:t>
      </w:r>
      <w:proofErr w:type="spellEnd"/>
      <w:r w:rsidR="00E6657F">
        <w:rPr>
          <w:rFonts w:ascii="Times New Roman" w:hAnsi="Times New Roman"/>
          <w:sz w:val="24"/>
          <w:szCs w:val="24"/>
          <w:lang w:val="ru-RU"/>
        </w:rPr>
        <w:t xml:space="preserve"> сведений </w:t>
      </w:r>
      <w:r w:rsidR="00A42085">
        <w:rPr>
          <w:rFonts w:ascii="Times New Roman" w:hAnsi="Times New Roman"/>
          <w:sz w:val="24"/>
          <w:szCs w:val="24"/>
          <w:lang w:val="ru-RU"/>
        </w:rPr>
        <w:t>участника закупки, подавшего такую заявку,</w:t>
      </w:r>
      <w:r w:rsidR="00E6657F">
        <w:rPr>
          <w:rFonts w:ascii="Times New Roman" w:hAnsi="Times New Roman"/>
          <w:sz w:val="24"/>
          <w:szCs w:val="24"/>
          <w:lang w:val="ru-RU"/>
        </w:rPr>
        <w:t xml:space="preserve"> на </w:t>
      </w:r>
      <w:r w:rsidR="009A50E1">
        <w:rPr>
          <w:rFonts w:ascii="Times New Roman" w:hAnsi="Times New Roman"/>
          <w:sz w:val="24"/>
          <w:szCs w:val="24"/>
          <w:lang w:val="ru-RU"/>
        </w:rPr>
        <w:t>ЭП</w:t>
      </w:r>
      <w:r w:rsidR="00E6657F">
        <w:rPr>
          <w:rFonts w:ascii="Times New Roman" w:hAnsi="Times New Roman"/>
          <w:sz w:val="24"/>
          <w:szCs w:val="24"/>
          <w:lang w:val="ru-RU"/>
        </w:rPr>
        <w:t xml:space="preserve"> и принять их к рассмотрению заявки на участие в закупке, при условии, что предоставление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w:t>
      </w:r>
      <w:r w:rsidR="009A50E1">
        <w:rPr>
          <w:rFonts w:ascii="Times New Roman" w:hAnsi="Times New Roman"/>
          <w:sz w:val="24"/>
          <w:szCs w:val="24"/>
          <w:lang w:val="ru-RU"/>
        </w:rPr>
        <w:t>ЭП</w:t>
      </w:r>
      <w:r w:rsidR="00E6657F">
        <w:rPr>
          <w:rFonts w:ascii="Times New Roman" w:hAnsi="Times New Roman"/>
          <w:sz w:val="24"/>
          <w:szCs w:val="24"/>
          <w:lang w:val="ru-RU"/>
        </w:rPr>
        <w:t xml:space="preserve"> дают возможность заказчику осуществить указанные в настоящем пункте действия.</w:t>
      </w:r>
    </w:p>
    <w:p w:rsidR="009A05DD" w:rsidRDefault="00A42085" w:rsidP="00F7736F">
      <w:pPr>
        <w:widowControl w:val="0"/>
        <w:numPr>
          <w:ilvl w:val="0"/>
          <w:numId w:val="7"/>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Действия, описанные в пункте 6.</w:t>
      </w:r>
      <w:r w:rsidR="003D72A9">
        <w:rPr>
          <w:rFonts w:ascii="Times New Roman" w:hAnsi="Times New Roman"/>
          <w:sz w:val="24"/>
          <w:szCs w:val="24"/>
          <w:lang w:val="ru-RU"/>
        </w:rPr>
        <w:t>5</w:t>
      </w:r>
      <w:r>
        <w:rPr>
          <w:rFonts w:ascii="Times New Roman" w:hAnsi="Times New Roman"/>
          <w:sz w:val="24"/>
          <w:szCs w:val="24"/>
          <w:lang w:val="ru-RU"/>
        </w:rPr>
        <w:t xml:space="preserve">, могут быть осуществлены также в случае, если </w:t>
      </w:r>
      <w:r w:rsidR="009F0AA4">
        <w:rPr>
          <w:rFonts w:ascii="Times New Roman" w:hAnsi="Times New Roman"/>
          <w:sz w:val="24"/>
          <w:szCs w:val="24"/>
          <w:lang w:val="ru-RU"/>
        </w:rPr>
        <w:t xml:space="preserve">на участие в закупке </w:t>
      </w:r>
      <w:r>
        <w:rPr>
          <w:rFonts w:ascii="Times New Roman" w:hAnsi="Times New Roman"/>
          <w:sz w:val="24"/>
          <w:szCs w:val="24"/>
          <w:lang w:val="ru-RU"/>
        </w:rPr>
        <w:t>подано несколько заявок, и во всех таких заявках отсутствует одни и те же документы (например, в заявках всех</w:t>
      </w:r>
      <w:r w:rsidR="00AE19AA">
        <w:rPr>
          <w:rFonts w:ascii="Times New Roman" w:hAnsi="Times New Roman"/>
          <w:sz w:val="24"/>
          <w:szCs w:val="24"/>
          <w:lang w:val="ru-RU"/>
        </w:rPr>
        <w:t xml:space="preserve"> участников закупки отсутствуют учредительные документы)</w:t>
      </w:r>
      <w:r>
        <w:rPr>
          <w:rFonts w:ascii="Times New Roman" w:hAnsi="Times New Roman"/>
          <w:sz w:val="24"/>
          <w:szCs w:val="24"/>
          <w:lang w:val="ru-RU"/>
        </w:rPr>
        <w:t>.</w:t>
      </w:r>
      <w:r w:rsidR="00AE19AA">
        <w:rPr>
          <w:rFonts w:ascii="Times New Roman" w:hAnsi="Times New Roman"/>
          <w:sz w:val="24"/>
          <w:szCs w:val="24"/>
          <w:lang w:val="ru-RU"/>
        </w:rPr>
        <w:t xml:space="preserve"> </w:t>
      </w:r>
    </w:p>
    <w:p w:rsidR="00A42085" w:rsidRDefault="00AE19AA" w:rsidP="00F7736F">
      <w:pPr>
        <w:widowControl w:val="0"/>
        <w:numPr>
          <w:ilvl w:val="0"/>
          <w:numId w:val="7"/>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Не допускается применение пункта 6.</w:t>
      </w:r>
      <w:r w:rsidR="003D72A9">
        <w:rPr>
          <w:rFonts w:ascii="Times New Roman" w:hAnsi="Times New Roman"/>
          <w:sz w:val="24"/>
          <w:szCs w:val="24"/>
          <w:lang w:val="ru-RU"/>
        </w:rPr>
        <w:t>5</w:t>
      </w:r>
      <w:r>
        <w:rPr>
          <w:rFonts w:ascii="Times New Roman" w:hAnsi="Times New Roman"/>
          <w:sz w:val="24"/>
          <w:szCs w:val="24"/>
          <w:lang w:val="ru-RU"/>
        </w:rPr>
        <w:t xml:space="preserve"> в случае, когда не у всех участников</w:t>
      </w:r>
      <w:r w:rsidR="0079629A">
        <w:rPr>
          <w:rFonts w:ascii="Times New Roman" w:hAnsi="Times New Roman"/>
          <w:sz w:val="24"/>
          <w:szCs w:val="24"/>
          <w:lang w:val="ru-RU"/>
        </w:rPr>
        <w:t xml:space="preserve"> одной конкурентной</w:t>
      </w:r>
      <w:r>
        <w:rPr>
          <w:rFonts w:ascii="Times New Roman" w:hAnsi="Times New Roman"/>
          <w:sz w:val="24"/>
          <w:szCs w:val="24"/>
          <w:lang w:val="ru-RU"/>
        </w:rPr>
        <w:t xml:space="preserve"> закупки отсутствуют упомянутые документы.</w:t>
      </w:r>
      <w:r w:rsidR="00A42085">
        <w:rPr>
          <w:rFonts w:ascii="Times New Roman" w:hAnsi="Times New Roman"/>
          <w:sz w:val="24"/>
          <w:szCs w:val="24"/>
          <w:lang w:val="ru-RU"/>
        </w:rPr>
        <w:t xml:space="preserve"> </w:t>
      </w:r>
    </w:p>
    <w:p w:rsidR="00071B18" w:rsidRDefault="00071B1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875081" w:rsidRPr="00B33D65" w:rsidRDefault="00570BE2" w:rsidP="00255C73">
      <w:pPr>
        <w:pStyle w:val="10"/>
        <w:tabs>
          <w:tab w:val="num" w:pos="0"/>
          <w:tab w:val="left" w:pos="851"/>
          <w:tab w:val="left" w:pos="993"/>
        </w:tabs>
        <w:ind w:left="0" w:right="9" w:firstLine="567"/>
        <w:rPr>
          <w:color w:val="000000" w:themeColor="text1"/>
        </w:rPr>
      </w:pPr>
      <w:bookmarkStart w:id="11" w:name="_Toc90305933"/>
      <w:r w:rsidRPr="00B33D65">
        <w:rPr>
          <w:color w:val="000000" w:themeColor="text1"/>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bookmarkEnd w:id="11"/>
    </w:p>
    <w:p w:rsidR="00875081" w:rsidRPr="004A5282" w:rsidRDefault="00875081" w:rsidP="00D35698">
      <w:pPr>
        <w:widowControl w:val="0"/>
        <w:tabs>
          <w:tab w:val="num" w:pos="0"/>
          <w:tab w:val="left" w:pos="851"/>
          <w:tab w:val="left" w:pos="993"/>
          <w:tab w:val="left" w:pos="3969"/>
        </w:tabs>
        <w:overflowPunct w:val="0"/>
        <w:autoSpaceDE w:val="0"/>
        <w:autoSpaceDN w:val="0"/>
        <w:adjustRightInd w:val="0"/>
        <w:spacing w:after="0"/>
        <w:ind w:right="9" w:firstLine="567"/>
        <w:jc w:val="both"/>
        <w:rPr>
          <w:rFonts w:ascii="Times New Roman" w:hAnsi="Times New Roman"/>
          <w:b/>
          <w:bCs/>
          <w:sz w:val="24"/>
          <w:szCs w:val="24"/>
          <w:lang w:val="ru-RU"/>
        </w:rPr>
      </w:pPr>
    </w:p>
    <w:p w:rsidR="00875081" w:rsidRPr="00B33D65" w:rsidRDefault="00875081" w:rsidP="003C7F67">
      <w:pPr>
        <w:widowControl w:val="0"/>
        <w:numPr>
          <w:ilvl w:val="0"/>
          <w:numId w:val="72"/>
        </w:numPr>
        <w:tabs>
          <w:tab w:val="num" w:pos="0"/>
          <w:tab w:val="left" w:pos="851"/>
          <w:tab w:val="left" w:pos="993"/>
          <w:tab w:val="left" w:pos="3969"/>
        </w:tabs>
        <w:autoSpaceDE w:val="0"/>
        <w:autoSpaceDN w:val="0"/>
        <w:adjustRightInd w:val="0"/>
        <w:spacing w:after="0"/>
        <w:ind w:left="0" w:right="9" w:firstLine="567"/>
        <w:jc w:val="both"/>
        <w:rPr>
          <w:rFonts w:ascii="Times New Roman" w:hAnsi="Times New Roman"/>
          <w:color w:val="000000" w:themeColor="text1"/>
          <w:sz w:val="24"/>
          <w:szCs w:val="24"/>
          <w:lang w:val="ru-RU"/>
        </w:rPr>
      </w:pPr>
      <w:r>
        <w:rPr>
          <w:rFonts w:ascii="Times New Roman" w:hAnsi="Times New Roman"/>
          <w:sz w:val="24"/>
          <w:szCs w:val="24"/>
          <w:lang w:val="ru-RU"/>
        </w:rPr>
        <w:t>При проведении конкурентных и неконкурентных закупок н</w:t>
      </w:r>
      <w:r w:rsidRPr="00CB4011">
        <w:rPr>
          <w:rFonts w:ascii="Times New Roman" w:hAnsi="Times New Roman"/>
          <w:sz w:val="24"/>
          <w:szCs w:val="24"/>
          <w:lang w:val="ru-RU"/>
        </w:rPr>
        <w:t>ачальная (максимальная) цена договора (далее</w:t>
      </w:r>
      <w:r w:rsidR="004C105B">
        <w:rPr>
          <w:rFonts w:ascii="Times New Roman" w:hAnsi="Times New Roman"/>
          <w:sz w:val="24"/>
          <w:szCs w:val="24"/>
          <w:lang w:val="ru-RU"/>
        </w:rPr>
        <w:t xml:space="preserve"> в подразделе – НМЦД), цена</w:t>
      </w:r>
      <w:r>
        <w:rPr>
          <w:rFonts w:ascii="Times New Roman" w:hAnsi="Times New Roman"/>
          <w:sz w:val="24"/>
          <w:szCs w:val="24"/>
          <w:lang w:val="ru-RU"/>
        </w:rPr>
        <w:t xml:space="preserve"> договора, заключаемого по результатам проведения закупки у единственного поставщика</w:t>
      </w:r>
      <w:r w:rsidRPr="00B33D65">
        <w:rPr>
          <w:rFonts w:ascii="Times New Roman" w:hAnsi="Times New Roman"/>
          <w:color w:val="000000" w:themeColor="text1"/>
          <w:sz w:val="24"/>
          <w:szCs w:val="24"/>
          <w:lang w:val="ru-RU"/>
        </w:rPr>
        <w:t xml:space="preserve">, </w:t>
      </w:r>
      <w:r w:rsidR="004C105B" w:rsidRPr="00B33D65">
        <w:rPr>
          <w:rFonts w:ascii="Times New Roman" w:hAnsi="Times New Roman"/>
          <w:color w:val="000000" w:themeColor="text1"/>
          <w:sz w:val="24"/>
          <w:szCs w:val="24"/>
          <w:lang w:val="ru-RU"/>
        </w:rPr>
        <w:t xml:space="preserve">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w:t>
      </w:r>
      <w:r w:rsidR="00DF1045" w:rsidRPr="00B33D65">
        <w:rPr>
          <w:rFonts w:ascii="Times New Roman" w:hAnsi="Times New Roman"/>
          <w:color w:val="000000" w:themeColor="text1"/>
          <w:sz w:val="24"/>
          <w:szCs w:val="24"/>
          <w:lang w:val="ru-RU"/>
        </w:rPr>
        <w:t>цена</w:t>
      </w:r>
      <w:r w:rsidR="004C105B" w:rsidRPr="00B33D65">
        <w:rPr>
          <w:rFonts w:ascii="Times New Roman" w:hAnsi="Times New Roman"/>
          <w:color w:val="000000" w:themeColor="text1"/>
          <w:sz w:val="24"/>
          <w:szCs w:val="24"/>
          <w:lang w:val="ru-RU"/>
        </w:rPr>
        <w:t xml:space="preserve"> единицы товара, работы, услуги, </w:t>
      </w:r>
      <w:r w:rsidR="00DF1045" w:rsidRPr="00B33D65">
        <w:rPr>
          <w:rFonts w:ascii="Times New Roman" w:hAnsi="Times New Roman"/>
          <w:color w:val="000000" w:themeColor="text1"/>
          <w:sz w:val="24"/>
          <w:szCs w:val="24"/>
          <w:lang w:val="ru-RU"/>
        </w:rPr>
        <w:t>максимальное значение цены договора</w:t>
      </w:r>
      <w:r w:rsidR="004C105B" w:rsidRPr="00B33D65">
        <w:rPr>
          <w:rFonts w:ascii="Times New Roman" w:hAnsi="Times New Roman"/>
          <w:color w:val="000000" w:themeColor="text1"/>
          <w:sz w:val="24"/>
          <w:szCs w:val="24"/>
          <w:lang w:val="ru-RU"/>
        </w:rPr>
        <w:t xml:space="preserve">, </w:t>
      </w:r>
      <w:r w:rsidRPr="00B33D65">
        <w:rPr>
          <w:rFonts w:ascii="Times New Roman" w:hAnsi="Times New Roman"/>
          <w:color w:val="000000" w:themeColor="text1"/>
          <w:sz w:val="24"/>
          <w:szCs w:val="24"/>
          <w:lang w:val="ru-RU"/>
        </w:rPr>
        <w:t xml:space="preserve">определяется заказчиком исходя из его потребности и тем способом, который сам заказчик посчитает приемлемым в рамках определения НМЦД при проведении каждой </w:t>
      </w:r>
      <w:r w:rsidR="004C4D89" w:rsidRPr="00B33D65">
        <w:rPr>
          <w:rFonts w:ascii="Times New Roman" w:hAnsi="Times New Roman"/>
          <w:color w:val="000000" w:themeColor="text1"/>
          <w:sz w:val="24"/>
          <w:szCs w:val="24"/>
          <w:lang w:val="ru-RU"/>
        </w:rPr>
        <w:t>конкретной конкурентной с учетом порядка и методов, предусмотренных настоящим разделом.</w:t>
      </w:r>
    </w:p>
    <w:p w:rsidR="004C105B" w:rsidRPr="00B33D65" w:rsidRDefault="004C4D89" w:rsidP="003C7F67">
      <w:pPr>
        <w:widowControl w:val="0"/>
        <w:numPr>
          <w:ilvl w:val="0"/>
          <w:numId w:val="72"/>
        </w:numPr>
        <w:tabs>
          <w:tab w:val="num" w:pos="0"/>
          <w:tab w:val="left" w:pos="851"/>
          <w:tab w:val="left" w:pos="993"/>
          <w:tab w:val="left" w:pos="3969"/>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Начальная (максимальная) цена договора</w:t>
      </w:r>
      <w:r w:rsidR="004C105B" w:rsidRPr="00B33D65">
        <w:rPr>
          <w:rFonts w:ascii="Times New Roman" w:hAnsi="Times New Roman"/>
          <w:color w:val="000000" w:themeColor="text1"/>
          <w:sz w:val="24"/>
          <w:szCs w:val="24"/>
          <w:lang w:val="ru-RU"/>
        </w:rPr>
        <w:t xml:space="preserve"> и в предусмотренных </w:t>
      </w:r>
      <w:r w:rsidRPr="00B33D65">
        <w:rPr>
          <w:rFonts w:ascii="Times New Roman" w:hAnsi="Times New Roman"/>
          <w:color w:val="000000" w:themeColor="text1"/>
          <w:sz w:val="24"/>
          <w:szCs w:val="24"/>
          <w:lang w:val="ru-RU"/>
        </w:rPr>
        <w:t>Положением случаях</w:t>
      </w:r>
      <w:r w:rsidR="004C105B" w:rsidRPr="00B33D65">
        <w:rPr>
          <w:rFonts w:ascii="Times New Roman" w:hAnsi="Times New Roman"/>
          <w:color w:val="000000" w:themeColor="text1"/>
          <w:sz w:val="24"/>
          <w:szCs w:val="24"/>
          <w:lang w:val="ru-RU"/>
        </w:rPr>
        <w:t xml:space="preserve"> цена </w:t>
      </w:r>
      <w:r w:rsidRPr="00B33D65">
        <w:rPr>
          <w:rFonts w:ascii="Times New Roman" w:hAnsi="Times New Roman"/>
          <w:color w:val="000000" w:themeColor="text1"/>
          <w:sz w:val="24"/>
          <w:szCs w:val="24"/>
          <w:lang w:val="ru-RU"/>
        </w:rPr>
        <w:t>договора</w:t>
      </w:r>
      <w:r w:rsidR="004C105B" w:rsidRPr="00B33D65">
        <w:rPr>
          <w:rFonts w:ascii="Times New Roman" w:hAnsi="Times New Roman"/>
          <w:color w:val="000000" w:themeColor="text1"/>
          <w:sz w:val="24"/>
          <w:szCs w:val="24"/>
          <w:lang w:val="ru-RU"/>
        </w:rPr>
        <w:t>,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4C105B" w:rsidRPr="00B33D65" w:rsidRDefault="004C105B" w:rsidP="00D35698">
      <w:pPr>
        <w:widowControl w:val="0"/>
        <w:tabs>
          <w:tab w:val="num" w:pos="0"/>
          <w:tab w:val="left" w:pos="851"/>
          <w:tab w:val="left" w:pos="993"/>
          <w:tab w:val="left" w:pos="3969"/>
        </w:tabs>
        <w:autoSpaceDE w:val="0"/>
        <w:autoSpaceDN w:val="0"/>
        <w:adjustRightInd w:val="0"/>
        <w:spacing w:after="0"/>
        <w:ind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1) метод сопоставимых рыночных цен (анализа рынка);</w:t>
      </w:r>
    </w:p>
    <w:p w:rsidR="004C105B" w:rsidRPr="00B33D65" w:rsidRDefault="004C105B" w:rsidP="00D35698">
      <w:pPr>
        <w:widowControl w:val="0"/>
        <w:tabs>
          <w:tab w:val="num" w:pos="0"/>
          <w:tab w:val="left" w:pos="851"/>
          <w:tab w:val="left" w:pos="993"/>
          <w:tab w:val="left" w:pos="3969"/>
        </w:tabs>
        <w:autoSpaceDE w:val="0"/>
        <w:autoSpaceDN w:val="0"/>
        <w:adjustRightInd w:val="0"/>
        <w:spacing w:after="0"/>
        <w:ind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2) нормативный метод;</w:t>
      </w:r>
    </w:p>
    <w:p w:rsidR="004C105B" w:rsidRPr="00B33D65" w:rsidRDefault="004C105B" w:rsidP="00D35698">
      <w:pPr>
        <w:widowControl w:val="0"/>
        <w:tabs>
          <w:tab w:val="num" w:pos="0"/>
          <w:tab w:val="left" w:pos="851"/>
          <w:tab w:val="left" w:pos="993"/>
          <w:tab w:val="left" w:pos="3969"/>
        </w:tabs>
        <w:autoSpaceDE w:val="0"/>
        <w:autoSpaceDN w:val="0"/>
        <w:adjustRightInd w:val="0"/>
        <w:spacing w:after="0"/>
        <w:ind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3) тарифный метод;</w:t>
      </w:r>
    </w:p>
    <w:p w:rsidR="004C105B" w:rsidRPr="00B33D65" w:rsidRDefault="004C105B" w:rsidP="00D35698">
      <w:pPr>
        <w:widowControl w:val="0"/>
        <w:tabs>
          <w:tab w:val="num" w:pos="0"/>
          <w:tab w:val="left" w:pos="851"/>
          <w:tab w:val="left" w:pos="993"/>
          <w:tab w:val="left" w:pos="3969"/>
        </w:tabs>
        <w:autoSpaceDE w:val="0"/>
        <w:autoSpaceDN w:val="0"/>
        <w:adjustRightInd w:val="0"/>
        <w:spacing w:after="0"/>
        <w:ind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4) проектно-сметный метод;</w:t>
      </w:r>
    </w:p>
    <w:p w:rsidR="004C105B" w:rsidRPr="00B33D65" w:rsidRDefault="004C105B" w:rsidP="00D35698">
      <w:pPr>
        <w:widowControl w:val="0"/>
        <w:tabs>
          <w:tab w:val="num" w:pos="0"/>
          <w:tab w:val="left" w:pos="851"/>
          <w:tab w:val="left" w:pos="993"/>
          <w:tab w:val="left" w:pos="3969"/>
        </w:tabs>
        <w:autoSpaceDE w:val="0"/>
        <w:autoSpaceDN w:val="0"/>
        <w:adjustRightInd w:val="0"/>
        <w:spacing w:after="0"/>
        <w:ind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5) затратный метод.</w:t>
      </w:r>
    </w:p>
    <w:p w:rsidR="004C105B" w:rsidRPr="00B33D65" w:rsidRDefault="004C105B" w:rsidP="003C7F67">
      <w:pPr>
        <w:widowControl w:val="0"/>
        <w:numPr>
          <w:ilvl w:val="0"/>
          <w:numId w:val="72"/>
        </w:numPr>
        <w:tabs>
          <w:tab w:val="left" w:pos="568"/>
          <w:tab w:val="left" w:pos="851"/>
        </w:tabs>
        <w:autoSpaceDE w:val="0"/>
        <w:autoSpaceDN w:val="0"/>
        <w:adjustRightInd w:val="0"/>
        <w:spacing w:after="0"/>
        <w:ind w:left="-142" w:right="9" w:firstLine="709"/>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 xml:space="preserve">Метод сопоставимых рыночных цен (анализа рынка) заключается в установлении начальной (максимальной) цены </w:t>
      </w:r>
      <w:r w:rsidR="004C4D89" w:rsidRPr="00B33D65">
        <w:rPr>
          <w:rFonts w:ascii="Times New Roman" w:hAnsi="Times New Roman"/>
          <w:color w:val="000000" w:themeColor="text1"/>
          <w:sz w:val="24"/>
          <w:szCs w:val="24"/>
          <w:lang w:val="ru-RU"/>
        </w:rPr>
        <w:t>договор</w:t>
      </w:r>
      <w:r w:rsidRPr="00B33D65">
        <w:rPr>
          <w:rFonts w:ascii="Times New Roman" w:hAnsi="Times New Roman"/>
          <w:color w:val="000000" w:themeColor="text1"/>
          <w:sz w:val="24"/>
          <w:szCs w:val="24"/>
          <w:lang w:val="ru-RU"/>
        </w:rPr>
        <w:t xml:space="preserve">а, цены </w:t>
      </w:r>
      <w:r w:rsidR="004C4D89" w:rsidRPr="00B33D65">
        <w:rPr>
          <w:rFonts w:ascii="Times New Roman" w:hAnsi="Times New Roman"/>
          <w:color w:val="000000" w:themeColor="text1"/>
          <w:sz w:val="24"/>
          <w:szCs w:val="24"/>
          <w:lang w:val="ru-RU"/>
        </w:rPr>
        <w:t>договор</w:t>
      </w:r>
      <w:r w:rsidRPr="00B33D65">
        <w:rPr>
          <w:rFonts w:ascii="Times New Roman" w:hAnsi="Times New Roman"/>
          <w:color w:val="000000" w:themeColor="text1"/>
          <w:sz w:val="24"/>
          <w:szCs w:val="24"/>
          <w:lang w:val="ru-RU"/>
        </w:rPr>
        <w:t>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r w:rsidR="00B64C55">
        <w:rPr>
          <w:rFonts w:ascii="Times New Roman" w:hAnsi="Times New Roman"/>
          <w:color w:val="000000" w:themeColor="text1"/>
          <w:sz w:val="24"/>
          <w:szCs w:val="24"/>
          <w:lang w:val="ru-RU"/>
        </w:rPr>
        <w:t xml:space="preserve"> </w:t>
      </w:r>
      <w:r w:rsidR="00B64C55" w:rsidRPr="00B64C55">
        <w:rPr>
          <w:rFonts w:ascii="Times New Roman" w:hAnsi="Times New Roman"/>
          <w:color w:val="000000" w:themeColor="text1"/>
          <w:sz w:val="24"/>
          <w:szCs w:val="24"/>
          <w:lang w:val="ru-RU"/>
        </w:rPr>
        <w:t xml:space="preserve">допускается возможность указания конкретного производителя товара и (или) товарного знака, торговой марки без уточнения возможности поставить эквивалент (аналог), в случае если действия Заказчика направлены </w:t>
      </w:r>
      <w:r w:rsidR="00B64C55" w:rsidRPr="00B64C55">
        <w:rPr>
          <w:rFonts w:ascii="Times New Roman" w:hAnsi="Times New Roman"/>
          <w:color w:val="000000" w:themeColor="text1"/>
          <w:sz w:val="24"/>
          <w:szCs w:val="24"/>
          <w:lang w:val="ru-RU"/>
        </w:rPr>
        <w:lastRenderedPageBreak/>
        <w:t>на определение потребностей и выявления товара, подлежащего поставке, что является принципиально важными и необходимыми для качественного выполнения услуг в своей профессиональной деятельности.</w:t>
      </w:r>
    </w:p>
    <w:p w:rsidR="004C4D89" w:rsidRPr="00B33D65" w:rsidRDefault="004C105B" w:rsidP="003C7F67">
      <w:pPr>
        <w:pStyle w:val="a7"/>
        <w:widowControl w:val="0"/>
        <w:numPr>
          <w:ilvl w:val="0"/>
          <w:numId w:val="72"/>
        </w:numPr>
        <w:tabs>
          <w:tab w:val="num" w:pos="0"/>
          <w:tab w:val="left" w:pos="851"/>
          <w:tab w:val="left" w:pos="993"/>
          <w:tab w:val="left" w:pos="3969"/>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AE4BE0" w:rsidRPr="00AE4BE0" w:rsidRDefault="004C105B" w:rsidP="003C7F67">
      <w:pPr>
        <w:pStyle w:val="a7"/>
        <w:widowControl w:val="0"/>
        <w:numPr>
          <w:ilvl w:val="0"/>
          <w:numId w:val="72"/>
        </w:numPr>
        <w:tabs>
          <w:tab w:val="left" w:pos="568"/>
          <w:tab w:val="left" w:pos="993"/>
          <w:tab w:val="left" w:pos="3969"/>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r w:rsidR="00AE4BE0" w:rsidRPr="00AE4BE0">
        <w:rPr>
          <w:lang w:val="ru-RU"/>
        </w:rPr>
        <w:t xml:space="preserve"> </w:t>
      </w:r>
      <w:r w:rsidR="00AE4BE0" w:rsidRPr="00AE4BE0">
        <w:rPr>
          <w:rFonts w:ascii="Times New Roman" w:hAnsi="Times New Roman"/>
          <w:color w:val="000000" w:themeColor="text1"/>
          <w:sz w:val="24"/>
          <w:szCs w:val="24"/>
          <w:lang w:val="ru-RU"/>
        </w:rPr>
        <w:t xml:space="preserve">В расчет берутся контракты, размещенные на портале ЕИС в сфере закупок zakupki.gov.ru.  за последние три года с </w:t>
      </w:r>
      <w:proofErr w:type="gramStart"/>
      <w:r w:rsidR="00AE4BE0" w:rsidRPr="00AE4BE0">
        <w:rPr>
          <w:rFonts w:ascii="Times New Roman" w:hAnsi="Times New Roman"/>
          <w:color w:val="000000" w:themeColor="text1"/>
          <w:sz w:val="24"/>
          <w:szCs w:val="24"/>
          <w:lang w:val="ru-RU"/>
        </w:rPr>
        <w:t>учетом  методических</w:t>
      </w:r>
      <w:proofErr w:type="gramEnd"/>
      <w:r w:rsidR="00AE4BE0" w:rsidRPr="00AE4BE0">
        <w:rPr>
          <w:rFonts w:ascii="Times New Roman" w:hAnsi="Times New Roman"/>
          <w:color w:val="000000" w:themeColor="text1"/>
          <w:sz w:val="24"/>
          <w:szCs w:val="24"/>
          <w:lang w:val="ru-RU"/>
        </w:rPr>
        <w:t xml:space="preserve"> рекомендации Минэкономразвития № 567 от 2 октября 2013 года. Цены, которые получены из реестра контрактов, увеличиваются в зависимости от вида процедуры, посредством которой был этот контракт заключен:</w:t>
      </w:r>
    </w:p>
    <w:p w:rsidR="00AE4BE0" w:rsidRPr="00AE4BE0" w:rsidRDefault="00AE4BE0" w:rsidP="00AE4BE0">
      <w:pPr>
        <w:widowControl w:val="0"/>
        <w:tabs>
          <w:tab w:val="left" w:pos="568"/>
          <w:tab w:val="left" w:pos="993"/>
          <w:tab w:val="left" w:pos="3969"/>
        </w:tabs>
        <w:autoSpaceDE w:val="0"/>
        <w:autoSpaceDN w:val="0"/>
        <w:adjustRightInd w:val="0"/>
        <w:spacing w:after="0"/>
        <w:ind w:right="9" w:firstLine="567"/>
        <w:jc w:val="both"/>
        <w:rPr>
          <w:rFonts w:ascii="Times New Roman" w:hAnsi="Times New Roman"/>
          <w:color w:val="000000" w:themeColor="text1"/>
          <w:sz w:val="24"/>
          <w:szCs w:val="24"/>
          <w:lang w:val="ru-RU"/>
        </w:rPr>
      </w:pPr>
      <w:r w:rsidRPr="00AE4BE0">
        <w:rPr>
          <w:rFonts w:ascii="Times New Roman" w:hAnsi="Times New Roman"/>
          <w:color w:val="000000" w:themeColor="text1"/>
          <w:sz w:val="24"/>
          <w:szCs w:val="24"/>
          <w:lang w:val="ru-RU"/>
        </w:rPr>
        <w:t>* полученные из контрактов с единственным поставщиком цены не изменяются;</w:t>
      </w:r>
    </w:p>
    <w:p w:rsidR="00AE4BE0" w:rsidRPr="00AE4BE0" w:rsidRDefault="00AE4BE0" w:rsidP="00AE4BE0">
      <w:pPr>
        <w:widowControl w:val="0"/>
        <w:tabs>
          <w:tab w:val="left" w:pos="568"/>
          <w:tab w:val="left" w:pos="993"/>
          <w:tab w:val="left" w:pos="3969"/>
        </w:tabs>
        <w:autoSpaceDE w:val="0"/>
        <w:autoSpaceDN w:val="0"/>
        <w:adjustRightInd w:val="0"/>
        <w:spacing w:after="0"/>
        <w:ind w:right="9" w:firstLine="567"/>
        <w:jc w:val="both"/>
        <w:rPr>
          <w:rFonts w:ascii="Times New Roman" w:hAnsi="Times New Roman"/>
          <w:color w:val="000000" w:themeColor="text1"/>
          <w:sz w:val="24"/>
          <w:szCs w:val="24"/>
          <w:lang w:val="ru-RU"/>
        </w:rPr>
      </w:pPr>
      <w:r w:rsidRPr="00AE4BE0">
        <w:rPr>
          <w:rFonts w:ascii="Times New Roman" w:hAnsi="Times New Roman"/>
          <w:color w:val="000000" w:themeColor="text1"/>
          <w:sz w:val="24"/>
          <w:szCs w:val="24"/>
          <w:lang w:val="ru-RU"/>
        </w:rPr>
        <w:t>* полученные из конкурсов увеличиваются не более, чем на 10%;</w:t>
      </w:r>
    </w:p>
    <w:p w:rsidR="00AE4BE0" w:rsidRPr="00AE4BE0" w:rsidRDefault="00AE4BE0" w:rsidP="00AE4BE0">
      <w:pPr>
        <w:widowControl w:val="0"/>
        <w:tabs>
          <w:tab w:val="left" w:pos="568"/>
          <w:tab w:val="left" w:pos="993"/>
          <w:tab w:val="left" w:pos="3969"/>
        </w:tabs>
        <w:autoSpaceDE w:val="0"/>
        <w:autoSpaceDN w:val="0"/>
        <w:adjustRightInd w:val="0"/>
        <w:spacing w:after="0"/>
        <w:ind w:right="9" w:firstLine="567"/>
        <w:jc w:val="both"/>
        <w:rPr>
          <w:rFonts w:ascii="Times New Roman" w:hAnsi="Times New Roman"/>
          <w:color w:val="000000" w:themeColor="text1"/>
          <w:sz w:val="24"/>
          <w:szCs w:val="24"/>
          <w:lang w:val="ru-RU"/>
        </w:rPr>
      </w:pPr>
      <w:r w:rsidRPr="00AE4BE0">
        <w:rPr>
          <w:rFonts w:ascii="Times New Roman" w:hAnsi="Times New Roman"/>
          <w:color w:val="000000" w:themeColor="text1"/>
          <w:sz w:val="24"/>
          <w:szCs w:val="24"/>
          <w:lang w:val="ru-RU"/>
        </w:rPr>
        <w:t>* из аукционов — максимум на 13%;</w:t>
      </w:r>
    </w:p>
    <w:p w:rsidR="00902EC8" w:rsidRPr="00AE4BE0" w:rsidRDefault="00AE4BE0" w:rsidP="00AE4BE0">
      <w:pPr>
        <w:widowControl w:val="0"/>
        <w:tabs>
          <w:tab w:val="left" w:pos="568"/>
          <w:tab w:val="left" w:pos="993"/>
          <w:tab w:val="left" w:pos="3969"/>
        </w:tabs>
        <w:autoSpaceDE w:val="0"/>
        <w:autoSpaceDN w:val="0"/>
        <w:adjustRightInd w:val="0"/>
        <w:spacing w:after="0"/>
        <w:ind w:right="9" w:firstLine="567"/>
        <w:jc w:val="both"/>
        <w:rPr>
          <w:rFonts w:ascii="Times New Roman" w:hAnsi="Times New Roman"/>
          <w:color w:val="000000" w:themeColor="text1"/>
          <w:sz w:val="24"/>
          <w:szCs w:val="24"/>
          <w:lang w:val="ru-RU"/>
        </w:rPr>
      </w:pPr>
      <w:r w:rsidRPr="00AE4BE0">
        <w:rPr>
          <w:rFonts w:ascii="Times New Roman" w:hAnsi="Times New Roman"/>
          <w:color w:val="000000" w:themeColor="text1"/>
          <w:sz w:val="24"/>
          <w:szCs w:val="24"/>
          <w:lang w:val="ru-RU"/>
        </w:rPr>
        <w:t>* из запросов котировок — на 17%.</w:t>
      </w:r>
    </w:p>
    <w:p w:rsidR="00902EC8" w:rsidRPr="00B33D65" w:rsidRDefault="004C105B" w:rsidP="003C7F67">
      <w:pPr>
        <w:pStyle w:val="a7"/>
        <w:widowControl w:val="0"/>
        <w:numPr>
          <w:ilvl w:val="0"/>
          <w:numId w:val="72"/>
        </w:numPr>
        <w:tabs>
          <w:tab w:val="left" w:pos="851"/>
          <w:tab w:val="left" w:pos="1134"/>
        </w:tabs>
        <w:autoSpaceDE w:val="0"/>
        <w:autoSpaceDN w:val="0"/>
        <w:adjustRightInd w:val="0"/>
        <w:spacing w:after="0"/>
        <w:ind w:left="-142" w:right="9" w:firstLine="851"/>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 xml:space="preserve">В целях применения метода сопоставимых рыночных цен (анализа рынка) </w:t>
      </w:r>
      <w:r w:rsidR="00902EC8" w:rsidRPr="00B33D65">
        <w:rPr>
          <w:rFonts w:ascii="Times New Roman" w:hAnsi="Times New Roman"/>
          <w:color w:val="000000" w:themeColor="text1"/>
          <w:sz w:val="24"/>
          <w:szCs w:val="24"/>
          <w:lang w:val="ru-RU"/>
        </w:rPr>
        <w:t>заказчик не ограничен в выборе возможных источников информации о закупаемых товарах, работах, услугах и вправе использовать, в том числе, сведения о ценах товаров, работ, услуг, являющихся предметом закупки, размещенные на сайтах поставщиков, подрядчиков, исполнителей в информационно-телекоммуникационной сети «Интернет», даже если такие сведения не являются публичной офертой</w:t>
      </w:r>
      <w:r w:rsidRPr="00B33D65">
        <w:rPr>
          <w:rFonts w:ascii="Times New Roman" w:hAnsi="Times New Roman"/>
          <w:color w:val="000000" w:themeColor="text1"/>
          <w:sz w:val="24"/>
          <w:szCs w:val="24"/>
          <w:lang w:val="ru-RU"/>
        </w:rPr>
        <w:t>.</w:t>
      </w:r>
      <w:r w:rsidR="00AC4537" w:rsidRPr="00AC4537">
        <w:rPr>
          <w:lang w:val="ru-RU"/>
        </w:rPr>
        <w:t xml:space="preserve"> </w:t>
      </w:r>
      <w:r w:rsidR="00AC4537" w:rsidRPr="00AC4537">
        <w:rPr>
          <w:rFonts w:ascii="Times New Roman" w:hAnsi="Times New Roman"/>
          <w:color w:val="000000" w:themeColor="text1"/>
          <w:sz w:val="24"/>
          <w:szCs w:val="24"/>
          <w:lang w:val="ru-RU"/>
        </w:rPr>
        <w:t xml:space="preserve">Так же допускается использование ответов поставщиков (подрядчиков, исполнителей)на запросы Заказчика о предоставлении ценовой информации в отношении товаров, работ, услуг, предполагаемых к закупке ( далее –коммерческие предложения); снимки экрана ( «скриншот»), содержащие изображение соответствующих страниц сайтов с указанием даты и времени их формирования (указанная информация  должна быть актуальна, </w:t>
      </w:r>
      <w:proofErr w:type="spellStart"/>
      <w:r w:rsidR="00AC4537" w:rsidRPr="00AC4537">
        <w:rPr>
          <w:rFonts w:ascii="Times New Roman" w:hAnsi="Times New Roman"/>
          <w:color w:val="000000" w:themeColor="text1"/>
          <w:sz w:val="24"/>
          <w:szCs w:val="24"/>
          <w:lang w:val="ru-RU"/>
        </w:rPr>
        <w:t>т.е</w:t>
      </w:r>
      <w:proofErr w:type="spellEnd"/>
      <w:r w:rsidR="00AC4537" w:rsidRPr="00AC4537">
        <w:rPr>
          <w:rFonts w:ascii="Times New Roman" w:hAnsi="Times New Roman"/>
          <w:color w:val="000000" w:themeColor="text1"/>
          <w:sz w:val="24"/>
          <w:szCs w:val="24"/>
          <w:lang w:val="ru-RU"/>
        </w:rPr>
        <w:t xml:space="preserve"> размещена не ранее 6 месяцев с даты расчета и обоснования цены); счета на оплату от возможного  поставщика (подрядчика, исполнителя</w:t>
      </w:r>
      <w:r w:rsidR="00AC4537">
        <w:rPr>
          <w:rFonts w:ascii="Times New Roman" w:hAnsi="Times New Roman"/>
          <w:color w:val="000000" w:themeColor="text1"/>
          <w:sz w:val="24"/>
          <w:szCs w:val="24"/>
          <w:lang w:val="ru-RU"/>
        </w:rPr>
        <w:t>)</w:t>
      </w:r>
      <w:r w:rsidR="00AC4537" w:rsidRPr="00AC4537">
        <w:rPr>
          <w:rFonts w:ascii="Times New Roman" w:hAnsi="Times New Roman"/>
          <w:color w:val="000000" w:themeColor="text1"/>
          <w:sz w:val="24"/>
          <w:szCs w:val="24"/>
          <w:lang w:val="ru-RU"/>
        </w:rPr>
        <w:t>.</w:t>
      </w:r>
    </w:p>
    <w:p w:rsidR="00902EC8" w:rsidRPr="00B33D65" w:rsidRDefault="004A0F86" w:rsidP="003C7F67">
      <w:pPr>
        <w:pStyle w:val="a7"/>
        <w:widowControl w:val="0"/>
        <w:numPr>
          <w:ilvl w:val="0"/>
          <w:numId w:val="72"/>
        </w:numPr>
        <w:tabs>
          <w:tab w:val="num" w:pos="0"/>
          <w:tab w:val="left" w:pos="851"/>
          <w:tab w:val="left" w:pos="993"/>
          <w:tab w:val="left" w:pos="3969"/>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Нормативный метод заключается в расчете НМЦ, на основе требований к закупаемым товарам, работам, услугам, установленных Правительством Российской Федерации в случае, если такие требования предусматривают установление предельных цен товаров, работ, услуг</w:t>
      </w:r>
      <w:r w:rsidR="004C105B" w:rsidRPr="00B33D65">
        <w:rPr>
          <w:rFonts w:ascii="Times New Roman" w:hAnsi="Times New Roman"/>
          <w:color w:val="000000" w:themeColor="text1"/>
          <w:sz w:val="24"/>
          <w:szCs w:val="24"/>
          <w:lang w:val="ru-RU"/>
        </w:rPr>
        <w:t>.</w:t>
      </w:r>
    </w:p>
    <w:p w:rsidR="004A0F86" w:rsidRPr="00B33D65" w:rsidRDefault="004C105B" w:rsidP="003C7F67">
      <w:pPr>
        <w:pStyle w:val="a7"/>
        <w:widowControl w:val="0"/>
        <w:numPr>
          <w:ilvl w:val="0"/>
          <w:numId w:val="72"/>
        </w:numPr>
        <w:tabs>
          <w:tab w:val="num" w:pos="0"/>
          <w:tab w:val="left" w:pos="851"/>
          <w:tab w:val="left" w:pos="993"/>
          <w:tab w:val="left" w:pos="3969"/>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 xml:space="preserve">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w:t>
      </w:r>
      <w:r w:rsidR="004A0F86" w:rsidRPr="00B33D65">
        <w:rPr>
          <w:rFonts w:ascii="Times New Roman" w:hAnsi="Times New Roman"/>
          <w:color w:val="000000" w:themeColor="text1"/>
          <w:sz w:val="24"/>
          <w:szCs w:val="24"/>
          <w:lang w:val="ru-RU"/>
        </w:rPr>
        <w:t>договора, цена договора</w:t>
      </w:r>
      <w:r w:rsidRPr="00B33D65">
        <w:rPr>
          <w:rFonts w:ascii="Times New Roman" w:hAnsi="Times New Roman"/>
          <w:color w:val="000000" w:themeColor="text1"/>
          <w:sz w:val="24"/>
          <w:szCs w:val="24"/>
          <w:lang w:val="ru-RU"/>
        </w:rPr>
        <w:t>, заключаемого с единственным поставщиком (подрядчиком, исполнителем), определяются по регулируемым ценам (тарифам) на товары, работы, услуги.</w:t>
      </w:r>
    </w:p>
    <w:p w:rsidR="004C105B" w:rsidRPr="00B33D65" w:rsidRDefault="004C105B" w:rsidP="003C7F67">
      <w:pPr>
        <w:pStyle w:val="a7"/>
        <w:widowControl w:val="0"/>
        <w:numPr>
          <w:ilvl w:val="0"/>
          <w:numId w:val="72"/>
        </w:numPr>
        <w:tabs>
          <w:tab w:val="num" w:pos="0"/>
          <w:tab w:val="left" w:pos="851"/>
          <w:tab w:val="left" w:pos="993"/>
          <w:tab w:val="left" w:pos="3969"/>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 xml:space="preserve">Проектно-сметный метод заключается в определении начальной (максимальной) цены </w:t>
      </w:r>
      <w:r w:rsidR="004A0F86" w:rsidRPr="00B33D65">
        <w:rPr>
          <w:rFonts w:ascii="Times New Roman" w:hAnsi="Times New Roman"/>
          <w:color w:val="000000" w:themeColor="text1"/>
          <w:sz w:val="24"/>
          <w:szCs w:val="24"/>
          <w:lang w:val="ru-RU"/>
        </w:rPr>
        <w:t>договора,</w:t>
      </w:r>
      <w:r w:rsidRPr="00B33D65">
        <w:rPr>
          <w:rFonts w:ascii="Times New Roman" w:hAnsi="Times New Roman"/>
          <w:color w:val="000000" w:themeColor="text1"/>
          <w:sz w:val="24"/>
          <w:szCs w:val="24"/>
          <w:lang w:val="ru-RU"/>
        </w:rPr>
        <w:t xml:space="preserve"> цены </w:t>
      </w:r>
      <w:r w:rsidR="004A0F86" w:rsidRPr="00B33D65">
        <w:rPr>
          <w:rFonts w:ascii="Times New Roman" w:hAnsi="Times New Roman"/>
          <w:color w:val="000000" w:themeColor="text1"/>
          <w:sz w:val="24"/>
          <w:szCs w:val="24"/>
          <w:lang w:val="ru-RU"/>
        </w:rPr>
        <w:t>договора</w:t>
      </w:r>
      <w:r w:rsidRPr="00B33D65">
        <w:rPr>
          <w:rFonts w:ascii="Times New Roman" w:hAnsi="Times New Roman"/>
          <w:color w:val="000000" w:themeColor="text1"/>
          <w:sz w:val="24"/>
          <w:szCs w:val="24"/>
          <w:lang w:val="ru-RU"/>
        </w:rPr>
        <w:t>, заключаемого с единственным поставщиком (подрядчиком, исполнителем), на:</w:t>
      </w:r>
    </w:p>
    <w:p w:rsidR="004A0F86" w:rsidRPr="00B33D65" w:rsidRDefault="004C105B" w:rsidP="003C7F67">
      <w:pPr>
        <w:pStyle w:val="a7"/>
        <w:widowControl w:val="0"/>
        <w:numPr>
          <w:ilvl w:val="0"/>
          <w:numId w:val="86"/>
        </w:numPr>
        <w:tabs>
          <w:tab w:val="num" w:pos="0"/>
          <w:tab w:val="left" w:pos="851"/>
          <w:tab w:val="left" w:pos="993"/>
          <w:tab w:val="left" w:pos="3969"/>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 xml:space="preserve">строительство, реконструкцию, капитальный ремонт, снос объекта капитального </w:t>
      </w:r>
      <w:r w:rsidRPr="00B33D65">
        <w:rPr>
          <w:rFonts w:ascii="Times New Roman" w:hAnsi="Times New Roman"/>
          <w:color w:val="000000" w:themeColor="text1"/>
          <w:sz w:val="24"/>
          <w:szCs w:val="24"/>
          <w:lang w:val="ru-RU"/>
        </w:rPr>
        <w:lastRenderedPageBreak/>
        <w:t>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4C105B" w:rsidRPr="00B33D65" w:rsidRDefault="004C105B" w:rsidP="003C7F67">
      <w:pPr>
        <w:pStyle w:val="a7"/>
        <w:widowControl w:val="0"/>
        <w:numPr>
          <w:ilvl w:val="0"/>
          <w:numId w:val="86"/>
        </w:numPr>
        <w:tabs>
          <w:tab w:val="num" w:pos="0"/>
          <w:tab w:val="left" w:pos="851"/>
          <w:tab w:val="left" w:pos="993"/>
          <w:tab w:val="left" w:pos="3969"/>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E93DAF" w:rsidRPr="00B33D65" w:rsidRDefault="00E93DAF" w:rsidP="003C7F67">
      <w:pPr>
        <w:pStyle w:val="a7"/>
        <w:widowControl w:val="0"/>
        <w:numPr>
          <w:ilvl w:val="1"/>
          <w:numId w:val="87"/>
        </w:numPr>
        <w:tabs>
          <w:tab w:val="num" w:pos="0"/>
          <w:tab w:val="left" w:pos="851"/>
          <w:tab w:val="left" w:pos="993"/>
          <w:tab w:val="left" w:pos="1134"/>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Проектно-сметный метод может применяться при определении и обосновании НМЦ, на текущий ремонт зданий, строений, сооружений, помещений</w:t>
      </w:r>
      <w:r w:rsidR="004C105B" w:rsidRPr="00B33D65">
        <w:rPr>
          <w:rFonts w:ascii="Times New Roman" w:hAnsi="Times New Roman"/>
          <w:color w:val="000000" w:themeColor="text1"/>
          <w:sz w:val="24"/>
          <w:szCs w:val="24"/>
          <w:lang w:val="ru-RU"/>
        </w:rPr>
        <w:t>.</w:t>
      </w:r>
    </w:p>
    <w:p w:rsidR="00E93DAF" w:rsidRPr="00B33D65" w:rsidRDefault="00E93DAF" w:rsidP="003C7F67">
      <w:pPr>
        <w:pStyle w:val="a7"/>
        <w:widowControl w:val="0"/>
        <w:numPr>
          <w:ilvl w:val="1"/>
          <w:numId w:val="87"/>
        </w:numPr>
        <w:tabs>
          <w:tab w:val="num" w:pos="0"/>
          <w:tab w:val="left" w:pos="851"/>
          <w:tab w:val="left" w:pos="993"/>
          <w:tab w:val="left" w:pos="1134"/>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Затратный метод применяется в случае невозможности применения иных методов, настоящего Положения, или в дополнение к иным методам. Данный метод заключается в определении НМЦ,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93DAF" w:rsidRPr="00B33D65" w:rsidRDefault="00E93DAF" w:rsidP="003C7F67">
      <w:pPr>
        <w:pStyle w:val="a7"/>
        <w:widowControl w:val="0"/>
        <w:numPr>
          <w:ilvl w:val="1"/>
          <w:numId w:val="87"/>
        </w:numPr>
        <w:tabs>
          <w:tab w:val="num" w:pos="0"/>
          <w:tab w:val="left" w:pos="851"/>
          <w:tab w:val="left" w:pos="993"/>
          <w:tab w:val="left" w:pos="1134"/>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Информация об обычной прибыли для определенной сферы деятельности может быть получена Заказчиком исходя из анализа контрактов,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93DAF" w:rsidRPr="00B33D65" w:rsidRDefault="00E93DAF" w:rsidP="003C7F67">
      <w:pPr>
        <w:pStyle w:val="a7"/>
        <w:widowControl w:val="0"/>
        <w:numPr>
          <w:ilvl w:val="1"/>
          <w:numId w:val="87"/>
        </w:numPr>
        <w:tabs>
          <w:tab w:val="num" w:pos="0"/>
          <w:tab w:val="left" w:pos="851"/>
          <w:tab w:val="left" w:pos="993"/>
          <w:tab w:val="left" w:pos="1134"/>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В случае невозможности применения для определения НМЦ, методов, указанных в настоящем разделе Положения, Заказчик вправе применить иные методы.</w:t>
      </w:r>
    </w:p>
    <w:p w:rsidR="00E93DAF" w:rsidRPr="00B33D65" w:rsidRDefault="00E93DAF" w:rsidP="003C7F67">
      <w:pPr>
        <w:pStyle w:val="a7"/>
        <w:widowControl w:val="0"/>
        <w:numPr>
          <w:ilvl w:val="1"/>
          <w:numId w:val="87"/>
        </w:numPr>
        <w:tabs>
          <w:tab w:val="num" w:pos="0"/>
          <w:tab w:val="left" w:pos="851"/>
          <w:tab w:val="left" w:pos="993"/>
          <w:tab w:val="left" w:pos="1134"/>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93DAF" w:rsidRPr="00B33D65" w:rsidRDefault="00E93DAF" w:rsidP="003C7F67">
      <w:pPr>
        <w:pStyle w:val="a7"/>
        <w:widowControl w:val="0"/>
        <w:numPr>
          <w:ilvl w:val="1"/>
          <w:numId w:val="87"/>
        </w:numPr>
        <w:tabs>
          <w:tab w:val="num" w:pos="0"/>
          <w:tab w:val="left" w:pos="851"/>
          <w:tab w:val="left" w:pos="993"/>
          <w:tab w:val="left" w:pos="1134"/>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93DAF" w:rsidRPr="00B33D65" w:rsidRDefault="00E93DAF" w:rsidP="003C7F67">
      <w:pPr>
        <w:pStyle w:val="a7"/>
        <w:widowControl w:val="0"/>
        <w:numPr>
          <w:ilvl w:val="1"/>
          <w:numId w:val="87"/>
        </w:numPr>
        <w:tabs>
          <w:tab w:val="num" w:pos="0"/>
          <w:tab w:val="left" w:pos="851"/>
          <w:tab w:val="left" w:pos="993"/>
          <w:tab w:val="left" w:pos="1134"/>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 xml:space="preserve">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w:t>
      </w:r>
      <w:r w:rsidRPr="00B33D65">
        <w:rPr>
          <w:rFonts w:ascii="Times New Roman" w:hAnsi="Times New Roman"/>
          <w:color w:val="000000" w:themeColor="text1"/>
          <w:sz w:val="24"/>
          <w:szCs w:val="24"/>
          <w:lang w:val="ru-RU"/>
        </w:rPr>
        <w:lastRenderedPageBreak/>
        <w:t>объем, уникальность и коммерческая взаимозаменяемость.</w:t>
      </w:r>
    </w:p>
    <w:p w:rsidR="00E93DAF" w:rsidRPr="00B33D65" w:rsidRDefault="00E93DAF" w:rsidP="003C7F67">
      <w:pPr>
        <w:pStyle w:val="a7"/>
        <w:widowControl w:val="0"/>
        <w:numPr>
          <w:ilvl w:val="1"/>
          <w:numId w:val="87"/>
        </w:numPr>
        <w:tabs>
          <w:tab w:val="num" w:pos="0"/>
          <w:tab w:val="left" w:pos="851"/>
          <w:tab w:val="left" w:pos="993"/>
          <w:tab w:val="left" w:pos="1134"/>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E93DAF" w:rsidRPr="00B33D65" w:rsidRDefault="00E93DAF" w:rsidP="003C7F67">
      <w:pPr>
        <w:pStyle w:val="a7"/>
        <w:widowControl w:val="0"/>
        <w:numPr>
          <w:ilvl w:val="1"/>
          <w:numId w:val="87"/>
        </w:numPr>
        <w:tabs>
          <w:tab w:val="num" w:pos="0"/>
          <w:tab w:val="left" w:pos="851"/>
          <w:tab w:val="left" w:pos="993"/>
          <w:tab w:val="left" w:pos="1134"/>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Определение идентичности и однородности товаров, работ, услуг для обеспечения нужд Заказчика,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пунктом настоящим разделом.</w:t>
      </w:r>
    </w:p>
    <w:p w:rsidR="00E93DAF" w:rsidRPr="00B33D65" w:rsidRDefault="004C4D89" w:rsidP="003C7F67">
      <w:pPr>
        <w:pStyle w:val="a7"/>
        <w:widowControl w:val="0"/>
        <w:numPr>
          <w:ilvl w:val="1"/>
          <w:numId w:val="87"/>
        </w:numPr>
        <w:tabs>
          <w:tab w:val="num" w:pos="0"/>
          <w:tab w:val="left" w:pos="851"/>
          <w:tab w:val="left" w:pos="993"/>
          <w:tab w:val="left" w:pos="1134"/>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 xml:space="preserve">При определении НМЦД, цены договора, заключаемого по результатам проведения закупки у единственного поставщика, </w:t>
      </w:r>
      <w:r w:rsidR="00E93DAF" w:rsidRPr="00B33D65">
        <w:rPr>
          <w:rFonts w:ascii="Times New Roman" w:hAnsi="Times New Roman"/>
          <w:color w:val="000000" w:themeColor="text1"/>
          <w:sz w:val="24"/>
          <w:szCs w:val="24"/>
          <w:lang w:val="ru-RU"/>
        </w:rPr>
        <w:t xml:space="preserve">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цены единицы товара, работы, услуги, определения максимального значения цены договора, </w:t>
      </w:r>
      <w:r w:rsidRPr="00B33D65">
        <w:rPr>
          <w:rFonts w:ascii="Times New Roman" w:hAnsi="Times New Roman"/>
          <w:color w:val="000000" w:themeColor="text1"/>
          <w:sz w:val="24"/>
          <w:szCs w:val="24"/>
          <w:lang w:val="ru-RU"/>
        </w:rPr>
        <w:t>заказчик не ограничен в выборе возможных источников информации о закупаемых товарах, работах, услугах и вправе использовать, в том числе, сведения о ценах товаров, работ, услуг, являющихся предметом закупки, размещенные на сайтах поставщиков, подрядчиков, исполнителей в информационно-телекоммуникационной сети «Интернет», даже если такие сведения не являются публичной офертой.</w:t>
      </w:r>
    </w:p>
    <w:p w:rsidR="00075848" w:rsidRPr="00B33D65" w:rsidRDefault="00075848" w:rsidP="003C7F67">
      <w:pPr>
        <w:pStyle w:val="a7"/>
        <w:widowControl w:val="0"/>
        <w:numPr>
          <w:ilvl w:val="1"/>
          <w:numId w:val="87"/>
        </w:numPr>
        <w:tabs>
          <w:tab w:val="num" w:pos="0"/>
          <w:tab w:val="left" w:pos="851"/>
          <w:tab w:val="left" w:pos="993"/>
          <w:tab w:val="left" w:pos="1134"/>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Порядок и случаи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устанавливается по правилам и в соответствии со способами и методами, предусмотренными настоящим разделом Положения о закупке. Дополнительно Заказчиком в документации и (или) извещении об осуществлении закупки может быть установлен иной порядок.</w:t>
      </w:r>
    </w:p>
    <w:p w:rsidR="00FB0DB9" w:rsidRPr="00B33D65" w:rsidRDefault="00FB0DB9"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p>
    <w:p w:rsidR="006861FE" w:rsidRPr="00B33D65" w:rsidRDefault="006861FE"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p>
    <w:p w:rsidR="00302A0E" w:rsidRPr="00815CB4" w:rsidRDefault="00302A0E" w:rsidP="00D35698">
      <w:pPr>
        <w:pStyle w:val="10"/>
        <w:tabs>
          <w:tab w:val="num" w:pos="0"/>
          <w:tab w:val="left" w:pos="851"/>
          <w:tab w:val="left" w:pos="993"/>
        </w:tabs>
        <w:ind w:left="0" w:right="9" w:firstLine="567"/>
      </w:pPr>
      <w:bookmarkStart w:id="12" w:name="_Toc90305934"/>
      <w:r w:rsidRPr="00815CB4">
        <w:t xml:space="preserve">Обеспечительные </w:t>
      </w:r>
      <w:r w:rsidR="00071B18" w:rsidRPr="00815CB4">
        <w:t xml:space="preserve">и антидемпинговые </w:t>
      </w:r>
      <w:r w:rsidRPr="00815CB4">
        <w:t xml:space="preserve">меры </w:t>
      </w:r>
      <w:r w:rsidR="00071B18" w:rsidRPr="00815CB4">
        <w:t>при осуществлении закупок</w:t>
      </w:r>
      <w:bookmarkEnd w:id="12"/>
    </w:p>
    <w:p w:rsidR="00302A0E" w:rsidRPr="004A5282" w:rsidRDefault="00302A0E"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b/>
          <w:bCs/>
          <w:sz w:val="24"/>
          <w:szCs w:val="24"/>
          <w:lang w:val="ru-RU"/>
        </w:rPr>
      </w:pPr>
    </w:p>
    <w:p w:rsidR="00302A0E" w:rsidRPr="007F08F6" w:rsidRDefault="00302A0E"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90203D" w:rsidRPr="0090203D" w:rsidRDefault="0090203D" w:rsidP="003C7F67">
      <w:pPr>
        <w:widowControl w:val="0"/>
        <w:numPr>
          <w:ilvl w:val="0"/>
          <w:numId w:val="69"/>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 обеспечение заявки), и (или) обеспечения обязательств, связанных с исполнением договора, заключенного по результатам проведения закупки (далее – обеспечение исполнения договора).</w:t>
      </w:r>
    </w:p>
    <w:p w:rsidR="0090203D" w:rsidRPr="0090203D" w:rsidRDefault="0090203D" w:rsidP="003C7F67">
      <w:pPr>
        <w:widowControl w:val="0"/>
        <w:numPr>
          <w:ilvl w:val="0"/>
          <w:numId w:val="69"/>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 xml:space="preserve">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w:t>
      </w:r>
      <w:r>
        <w:rPr>
          <w:rFonts w:ascii="Times New Roman" w:hAnsi="Times New Roman"/>
          <w:sz w:val="24"/>
          <w:szCs w:val="24"/>
          <w:lang w:val="ru-RU"/>
        </w:rPr>
        <w:t xml:space="preserve">извещении и (или) в </w:t>
      </w:r>
      <w:r w:rsidRPr="0090203D">
        <w:rPr>
          <w:rFonts w:ascii="Times New Roman" w:hAnsi="Times New Roman"/>
          <w:sz w:val="24"/>
          <w:szCs w:val="24"/>
          <w:lang w:val="ru-RU"/>
        </w:rPr>
        <w:t>документации о закупке.</w:t>
      </w:r>
    </w:p>
    <w:p w:rsidR="0090203D" w:rsidRPr="0090203D" w:rsidRDefault="0090203D" w:rsidP="003C7F67">
      <w:pPr>
        <w:widowControl w:val="0"/>
        <w:numPr>
          <w:ilvl w:val="0"/>
          <w:numId w:val="69"/>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 xml:space="preserve">Обеспечение заявки может быть предоставлено участником закупки путем перечисления денежных средств, предоставления банковской гарантии или иным </w:t>
      </w:r>
      <w:r w:rsidRPr="0090203D">
        <w:rPr>
          <w:rFonts w:ascii="Times New Roman" w:hAnsi="Times New Roman"/>
          <w:sz w:val="24"/>
          <w:szCs w:val="24"/>
          <w:lang w:val="ru-RU"/>
        </w:rPr>
        <w:lastRenderedPageBreak/>
        <w:t>способом, предусмотренным Гражданским кодексом РФ.</w:t>
      </w:r>
      <w:r w:rsidR="004D2D41">
        <w:rPr>
          <w:rFonts w:ascii="Times New Roman" w:hAnsi="Times New Roman"/>
          <w:sz w:val="24"/>
          <w:szCs w:val="24"/>
          <w:lang w:val="ru-RU"/>
        </w:rPr>
        <w:t xml:space="preserve"> </w:t>
      </w:r>
      <w:r w:rsidR="004D2D41" w:rsidRPr="004D2D41">
        <w:rPr>
          <w:rFonts w:ascii="Times New Roman" w:hAnsi="Times New Roman"/>
          <w:sz w:val="24"/>
          <w:szCs w:val="24"/>
          <w:lang w:val="ru-RU"/>
        </w:rPr>
        <w:t xml:space="preserve">Выбор способа обеспечения </w:t>
      </w:r>
      <w:r w:rsidR="004D2D41">
        <w:rPr>
          <w:rFonts w:ascii="Times New Roman" w:hAnsi="Times New Roman"/>
          <w:sz w:val="24"/>
          <w:szCs w:val="24"/>
          <w:lang w:val="ru-RU"/>
        </w:rPr>
        <w:t>заявки</w:t>
      </w:r>
      <w:r w:rsidR="004D2D41" w:rsidRPr="004D2D41">
        <w:rPr>
          <w:rFonts w:ascii="Times New Roman" w:hAnsi="Times New Roman"/>
          <w:sz w:val="24"/>
          <w:szCs w:val="24"/>
          <w:lang w:val="ru-RU"/>
        </w:rPr>
        <w:t xml:space="preserve"> из числа предусмотренных заказчиком в </w:t>
      </w:r>
      <w:r w:rsidR="004D2D41">
        <w:rPr>
          <w:rFonts w:ascii="Times New Roman" w:hAnsi="Times New Roman"/>
          <w:sz w:val="24"/>
          <w:szCs w:val="24"/>
          <w:lang w:val="ru-RU"/>
        </w:rPr>
        <w:t>извещении о проведении</w:t>
      </w:r>
      <w:r w:rsidR="004D2D41" w:rsidRPr="004D2D41">
        <w:rPr>
          <w:rFonts w:ascii="Times New Roman" w:hAnsi="Times New Roman"/>
          <w:sz w:val="24"/>
          <w:szCs w:val="24"/>
          <w:lang w:val="ru-RU"/>
        </w:rPr>
        <w:t xml:space="preserve"> закупки, документации о закупке осуществляется участником закупки.</w:t>
      </w:r>
      <w:r w:rsidR="004D2D41">
        <w:rPr>
          <w:rFonts w:ascii="Times New Roman" w:hAnsi="Times New Roman"/>
          <w:sz w:val="24"/>
          <w:szCs w:val="24"/>
          <w:lang w:val="ru-RU"/>
        </w:rPr>
        <w:t xml:space="preserve"> При этом в извещении об осуществлении закупки, документации о закупке должны быть указаны по меньшей мере следующие способы предоставления обеспечения заявки: пут</w:t>
      </w:r>
      <w:r w:rsidR="00C12ECC">
        <w:rPr>
          <w:rFonts w:ascii="Times New Roman" w:hAnsi="Times New Roman"/>
          <w:sz w:val="24"/>
          <w:szCs w:val="24"/>
          <w:lang w:val="ru-RU"/>
        </w:rPr>
        <w:t>ем предоставления денежных сред</w:t>
      </w:r>
      <w:r w:rsidR="004D2D41">
        <w:rPr>
          <w:rFonts w:ascii="Times New Roman" w:hAnsi="Times New Roman"/>
          <w:sz w:val="24"/>
          <w:szCs w:val="24"/>
          <w:lang w:val="ru-RU"/>
        </w:rPr>
        <w:t>ств или банковской гарантии.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90203D" w:rsidRPr="0090203D" w:rsidRDefault="0090203D" w:rsidP="003C7F67">
      <w:pPr>
        <w:widowControl w:val="0"/>
        <w:numPr>
          <w:ilvl w:val="0"/>
          <w:numId w:val="69"/>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Требование о предоставлении обеспечения заявки может быть установлено только в случае проведения конкурентных закупок, при этом начальная (максимальная) цена д</w:t>
      </w:r>
      <w:r>
        <w:rPr>
          <w:rFonts w:ascii="Times New Roman" w:hAnsi="Times New Roman"/>
          <w:sz w:val="24"/>
          <w:szCs w:val="24"/>
          <w:lang w:val="ru-RU"/>
        </w:rPr>
        <w:t>оговора должна превышать 5 (пяти</w:t>
      </w:r>
      <w:r w:rsidRPr="0090203D">
        <w:rPr>
          <w:rFonts w:ascii="Times New Roman" w:hAnsi="Times New Roman"/>
          <w:sz w:val="24"/>
          <w:szCs w:val="24"/>
          <w:lang w:val="ru-RU"/>
        </w:rPr>
        <w:t>) миллионов рублей.</w:t>
      </w:r>
    </w:p>
    <w:p w:rsidR="0090203D" w:rsidRDefault="0090203D" w:rsidP="003C7F67">
      <w:pPr>
        <w:widowControl w:val="0"/>
        <w:numPr>
          <w:ilvl w:val="0"/>
          <w:numId w:val="69"/>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Размер обеспечения заявки, в случае установления заказчиком требования предоставления такого обеспечения, может составлять от 0,5 до 5 процентов от начальной (максимальной) цены договора.</w:t>
      </w:r>
      <w:r w:rsidR="00D22748" w:rsidRPr="00D22748">
        <w:rPr>
          <w:rFonts w:ascii="Times New Roman" w:hAnsi="Times New Roman"/>
          <w:sz w:val="24"/>
          <w:szCs w:val="24"/>
          <w:lang w:val="ru-RU" w:eastAsia="ar-SA"/>
        </w:rPr>
        <w:t xml:space="preserve"> </w:t>
      </w:r>
      <w:r w:rsidR="00D22748" w:rsidRPr="00D22748">
        <w:rPr>
          <w:rFonts w:ascii="Times New Roman" w:hAnsi="Times New Roman"/>
          <w:sz w:val="24"/>
          <w:szCs w:val="24"/>
          <w:lang w:val="ru-RU"/>
        </w:rPr>
        <w:t>Если в документации о закупке, осуществляемой только для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 с учетом особенностей, предусмотренных статьей 3.4 Закона № 223-ФЗ и постановлением Правительства № 1352</w:t>
      </w:r>
      <w:r w:rsidR="00D22748">
        <w:rPr>
          <w:rFonts w:ascii="Times New Roman" w:hAnsi="Times New Roman"/>
          <w:sz w:val="24"/>
          <w:szCs w:val="24"/>
          <w:lang w:val="ru-RU"/>
        </w:rPr>
        <w:t>.</w:t>
      </w:r>
    </w:p>
    <w:p w:rsidR="0090203D" w:rsidRPr="0090203D" w:rsidRDefault="004D2D41" w:rsidP="003C7F67">
      <w:pPr>
        <w:widowControl w:val="0"/>
        <w:numPr>
          <w:ilvl w:val="0"/>
          <w:numId w:val="69"/>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Возможные формы (способы)</w:t>
      </w:r>
      <w:r w:rsidR="0090203D" w:rsidRPr="0090203D">
        <w:rPr>
          <w:rFonts w:ascii="Times New Roman" w:hAnsi="Times New Roman"/>
          <w:sz w:val="24"/>
          <w:szCs w:val="24"/>
          <w:lang w:val="ru-RU"/>
        </w:rPr>
        <w:t>, порядок предоставления и размер обеспечения заявки устанавливаются заказчиком в документации о закупке с учетом требований настоящего Положения.</w:t>
      </w:r>
    </w:p>
    <w:p w:rsidR="0090203D" w:rsidRPr="0090203D" w:rsidRDefault="0090203D" w:rsidP="003C7F67">
      <w:pPr>
        <w:widowControl w:val="0"/>
        <w:numPr>
          <w:ilvl w:val="0"/>
          <w:numId w:val="69"/>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 xml:space="preserve">В случае установления требования предоставления обеспечения заявки, </w:t>
      </w:r>
      <w:r w:rsidR="00E06CA3">
        <w:rPr>
          <w:rFonts w:ascii="Times New Roman" w:hAnsi="Times New Roman"/>
          <w:sz w:val="24"/>
          <w:szCs w:val="24"/>
          <w:lang w:val="ru-RU"/>
        </w:rPr>
        <w:t>оператор ЭП</w:t>
      </w:r>
      <w:r w:rsidRPr="0090203D">
        <w:rPr>
          <w:rFonts w:ascii="Times New Roman" w:hAnsi="Times New Roman"/>
          <w:sz w:val="24"/>
          <w:szCs w:val="24"/>
          <w:lang w:val="ru-RU"/>
        </w:rPr>
        <w:t xml:space="preserve"> возвращает участнику закупки денежные средства, внесенные в качестве обеспечения заявки, в течение 5 (пяти) рабочих дней со дня наступления следующих событий:</w:t>
      </w:r>
    </w:p>
    <w:p w:rsidR="0090203D" w:rsidRPr="0090203D" w:rsidRDefault="00CB4011" w:rsidP="003C7F67">
      <w:pPr>
        <w:widowControl w:val="0"/>
        <w:numPr>
          <w:ilvl w:val="0"/>
          <w:numId w:val="73"/>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размещение итогового протокола конкурентной закупки</w:t>
      </w:r>
      <w:r w:rsidR="0090203D" w:rsidRPr="0090203D">
        <w:rPr>
          <w:rFonts w:ascii="Times New Roman" w:hAnsi="Times New Roman"/>
          <w:sz w:val="24"/>
          <w:szCs w:val="24"/>
          <w:lang w:val="ru-RU"/>
        </w:rPr>
        <w:t>.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90203D" w:rsidRPr="0090203D" w:rsidRDefault="0090203D" w:rsidP="003C7F67">
      <w:pPr>
        <w:widowControl w:val="0"/>
        <w:numPr>
          <w:ilvl w:val="0"/>
          <w:numId w:val="73"/>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отмена закупки;</w:t>
      </w:r>
    </w:p>
    <w:p w:rsidR="0090203D" w:rsidRPr="0090203D" w:rsidRDefault="0090203D" w:rsidP="003C7F67">
      <w:pPr>
        <w:widowControl w:val="0"/>
        <w:numPr>
          <w:ilvl w:val="0"/>
          <w:numId w:val="73"/>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отзыв заявки участником закупки до окончания срока подачи заявок;</w:t>
      </w:r>
    </w:p>
    <w:p w:rsidR="0090203D" w:rsidRPr="0090203D" w:rsidRDefault="0090203D" w:rsidP="003C7F67">
      <w:pPr>
        <w:widowControl w:val="0"/>
        <w:numPr>
          <w:ilvl w:val="0"/>
          <w:numId w:val="73"/>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получение заявки на участие закупке после окончания срока подачи заявок;</w:t>
      </w:r>
    </w:p>
    <w:p w:rsidR="0090203D" w:rsidRPr="0090203D" w:rsidRDefault="0090203D" w:rsidP="003C7F67">
      <w:pPr>
        <w:widowControl w:val="0"/>
        <w:numPr>
          <w:ilvl w:val="0"/>
          <w:numId w:val="73"/>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отстранение участника закупки от участия в закупке или отказ заказчика от заключения договора с участником закупки.</w:t>
      </w:r>
    </w:p>
    <w:p w:rsidR="0090203D" w:rsidRPr="0090203D" w:rsidRDefault="00E06CA3" w:rsidP="003C7F67">
      <w:pPr>
        <w:widowControl w:val="0"/>
        <w:numPr>
          <w:ilvl w:val="0"/>
          <w:numId w:val="69"/>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Д</w:t>
      </w:r>
      <w:r w:rsidR="0090203D" w:rsidRPr="0090203D">
        <w:rPr>
          <w:rFonts w:ascii="Times New Roman" w:hAnsi="Times New Roman"/>
          <w:sz w:val="24"/>
          <w:szCs w:val="24"/>
          <w:lang w:val="ru-RU"/>
        </w:rPr>
        <w:t xml:space="preserve">енежные средства, внесенные участником закупки в качестве обеспечения заявки, возвращаются такому участнику закупки </w:t>
      </w:r>
      <w:r>
        <w:rPr>
          <w:rFonts w:ascii="Times New Roman" w:hAnsi="Times New Roman"/>
          <w:sz w:val="24"/>
          <w:szCs w:val="24"/>
          <w:lang w:val="ru-RU"/>
        </w:rPr>
        <w:t>в</w:t>
      </w:r>
      <w:r w:rsidR="0090203D" w:rsidRPr="0090203D">
        <w:rPr>
          <w:rFonts w:ascii="Times New Roman" w:hAnsi="Times New Roman"/>
          <w:sz w:val="24"/>
          <w:szCs w:val="24"/>
          <w:lang w:val="ru-RU"/>
        </w:rPr>
        <w:t xml:space="preserve"> порядке</w:t>
      </w:r>
      <w:r>
        <w:rPr>
          <w:rFonts w:ascii="Times New Roman" w:hAnsi="Times New Roman"/>
          <w:sz w:val="24"/>
          <w:szCs w:val="24"/>
          <w:lang w:val="ru-RU"/>
        </w:rPr>
        <w:t>, установленным регламентом ЭП, с учетом сроков, указанных в пункте 8.7 настоящего Положения.</w:t>
      </w:r>
    </w:p>
    <w:p w:rsidR="0090203D" w:rsidRPr="0090203D" w:rsidRDefault="0090203D" w:rsidP="003C7F67">
      <w:pPr>
        <w:widowControl w:val="0"/>
        <w:numPr>
          <w:ilvl w:val="0"/>
          <w:numId w:val="69"/>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 xml:space="preserve">Возврат денежных средств, внесенных в качестве обеспечения заявок, участнику закупки не осуществляется, либо осуществляется уплата денежных средств заказчику гарантом по </w:t>
      </w:r>
      <w:r w:rsidR="00CB4011" w:rsidRPr="0090203D">
        <w:rPr>
          <w:rFonts w:ascii="Times New Roman" w:hAnsi="Times New Roman"/>
          <w:sz w:val="24"/>
          <w:szCs w:val="24"/>
          <w:lang w:val="ru-RU"/>
        </w:rPr>
        <w:t>безотзывной банковской</w:t>
      </w:r>
      <w:r w:rsidRPr="0090203D">
        <w:rPr>
          <w:rFonts w:ascii="Times New Roman" w:hAnsi="Times New Roman"/>
          <w:sz w:val="24"/>
          <w:szCs w:val="24"/>
          <w:lang w:val="ru-RU"/>
        </w:rPr>
        <w:t xml:space="preserve"> гарантии в следующих случаях:</w:t>
      </w:r>
    </w:p>
    <w:p w:rsidR="0090203D" w:rsidRPr="0090203D" w:rsidRDefault="0090203D" w:rsidP="003C7F67">
      <w:pPr>
        <w:widowControl w:val="0"/>
        <w:numPr>
          <w:ilvl w:val="0"/>
          <w:numId w:val="70"/>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уклонение или отказ участника закупки</w:t>
      </w:r>
      <w:r w:rsidR="00CB4011">
        <w:rPr>
          <w:rFonts w:ascii="Times New Roman" w:hAnsi="Times New Roman"/>
          <w:sz w:val="24"/>
          <w:szCs w:val="24"/>
          <w:lang w:val="ru-RU"/>
        </w:rPr>
        <w:t>, в отношении которого настоящим Положением установлена обязанность заключения договора,</w:t>
      </w:r>
      <w:r w:rsidRPr="0090203D">
        <w:rPr>
          <w:rFonts w:ascii="Times New Roman" w:hAnsi="Times New Roman"/>
          <w:sz w:val="24"/>
          <w:szCs w:val="24"/>
          <w:lang w:val="ru-RU"/>
        </w:rPr>
        <w:t xml:space="preserve"> заключить договор;</w:t>
      </w:r>
    </w:p>
    <w:p w:rsidR="0090203D" w:rsidRPr="0090203D" w:rsidRDefault="0090203D" w:rsidP="003C7F67">
      <w:pPr>
        <w:widowControl w:val="0"/>
        <w:numPr>
          <w:ilvl w:val="0"/>
          <w:numId w:val="70"/>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proofErr w:type="spellStart"/>
      <w:r w:rsidRPr="0090203D">
        <w:rPr>
          <w:rFonts w:ascii="Times New Roman" w:hAnsi="Times New Roman"/>
          <w:sz w:val="24"/>
          <w:szCs w:val="24"/>
          <w:lang w:val="ru-RU"/>
        </w:rPr>
        <w:t>непредоставление</w:t>
      </w:r>
      <w:proofErr w:type="spellEnd"/>
      <w:r w:rsidRPr="0090203D">
        <w:rPr>
          <w:rFonts w:ascii="Times New Roman" w:hAnsi="Times New Roman"/>
          <w:sz w:val="24"/>
          <w:szCs w:val="24"/>
          <w:lang w:val="ru-RU"/>
        </w:rPr>
        <w:t xml:space="preserve"> или предоставление с нарушением условий, установленных </w:t>
      </w:r>
      <w:r w:rsidRPr="0090203D">
        <w:rPr>
          <w:rFonts w:ascii="Times New Roman" w:hAnsi="Times New Roman"/>
          <w:sz w:val="24"/>
          <w:szCs w:val="24"/>
          <w:lang w:val="ru-RU"/>
        </w:rPr>
        <w:lastRenderedPageBreak/>
        <w:t xml:space="preserve">настоящим Положением, </w:t>
      </w:r>
      <w:r w:rsidR="00CB4011">
        <w:rPr>
          <w:rFonts w:ascii="Times New Roman" w:hAnsi="Times New Roman"/>
          <w:sz w:val="24"/>
          <w:szCs w:val="24"/>
          <w:lang w:val="ru-RU"/>
        </w:rPr>
        <w:t xml:space="preserve">извещением и (или) </w:t>
      </w:r>
      <w:r w:rsidRPr="0090203D">
        <w:rPr>
          <w:rFonts w:ascii="Times New Roman" w:hAnsi="Times New Roman"/>
          <w:sz w:val="24"/>
          <w:szCs w:val="24"/>
          <w:lang w:val="ru-RU"/>
        </w:rPr>
        <w:t>документацией о закупке, обеспечения исполнения договора участником закупки заказчику до заключения договора</w:t>
      </w:r>
      <w:r w:rsidR="00CB4011">
        <w:rPr>
          <w:rFonts w:ascii="Times New Roman" w:hAnsi="Times New Roman"/>
          <w:sz w:val="24"/>
          <w:szCs w:val="24"/>
          <w:lang w:val="ru-RU"/>
        </w:rPr>
        <w:t xml:space="preserve"> (в случае, если в извещении и (или) в </w:t>
      </w:r>
      <w:r w:rsidRPr="0090203D">
        <w:rPr>
          <w:rFonts w:ascii="Times New Roman" w:hAnsi="Times New Roman"/>
          <w:sz w:val="24"/>
          <w:szCs w:val="24"/>
          <w:lang w:val="ru-RU"/>
        </w:rPr>
        <w:t>документации о закупке установлены требования обеспечения исполнения договора и срок его предоставления до заключения договора).</w:t>
      </w:r>
    </w:p>
    <w:p w:rsidR="00D22748" w:rsidRDefault="0090203D" w:rsidP="003C7F67">
      <w:pPr>
        <w:widowControl w:val="0"/>
        <w:numPr>
          <w:ilvl w:val="0"/>
          <w:numId w:val="69"/>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22748">
        <w:rPr>
          <w:rFonts w:ascii="Times New Roman" w:hAnsi="Times New Roman"/>
          <w:sz w:val="24"/>
          <w:szCs w:val="24"/>
          <w:lang w:val="ru-RU"/>
        </w:rPr>
        <w:t xml:space="preserve">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w:t>
      </w:r>
      <w:r w:rsidR="00CB4011" w:rsidRPr="00D22748">
        <w:rPr>
          <w:rFonts w:ascii="Times New Roman" w:hAnsi="Times New Roman"/>
          <w:sz w:val="24"/>
          <w:szCs w:val="24"/>
          <w:lang w:val="ru-RU"/>
        </w:rPr>
        <w:t xml:space="preserve">извещении и (или) в </w:t>
      </w:r>
      <w:r w:rsidRPr="00D22748">
        <w:rPr>
          <w:rFonts w:ascii="Times New Roman" w:hAnsi="Times New Roman"/>
          <w:sz w:val="24"/>
          <w:szCs w:val="24"/>
          <w:lang w:val="ru-RU"/>
        </w:rPr>
        <w:t>документации о закупке.</w:t>
      </w:r>
      <w:r w:rsidR="00D22748" w:rsidRPr="00D22748">
        <w:rPr>
          <w:rFonts w:ascii="Times New Roman" w:eastAsiaTheme="minorHAnsi" w:hAnsi="Times New Roman"/>
          <w:sz w:val="24"/>
          <w:szCs w:val="24"/>
          <w:lang w:val="ru-RU"/>
        </w:rPr>
        <w:t xml:space="preserve"> </w:t>
      </w:r>
      <w:r w:rsidR="00D22748" w:rsidRPr="00D22748">
        <w:rPr>
          <w:rFonts w:ascii="Times New Roman" w:hAnsi="Times New Roman"/>
          <w:sz w:val="24"/>
          <w:szCs w:val="24"/>
          <w:lang w:val="ru-RU"/>
        </w:rPr>
        <w:t>Если в документации о закупке, осуществляемой только для субъектов малого и среднего предпринимательства, установлено требование к обеспечению исполнения договора, размер такого обеспечения устанавливается с учетом особенностей, предусмотренных статьей 3.4 Закона № 223-ФЗ и постановлением Правительства № 1352 и:</w:t>
      </w:r>
    </w:p>
    <w:p w:rsidR="00D22748" w:rsidRPr="00D22748" w:rsidRDefault="00D22748" w:rsidP="00D22748">
      <w:pPr>
        <w:widowControl w:val="0"/>
        <w:tabs>
          <w:tab w:val="num" w:pos="0"/>
          <w:tab w:val="left" w:pos="567"/>
          <w:tab w:val="left" w:pos="851"/>
          <w:tab w:val="left" w:pos="993"/>
        </w:tabs>
        <w:autoSpaceDE w:val="0"/>
        <w:autoSpaceDN w:val="0"/>
        <w:adjustRightInd w:val="0"/>
        <w:spacing w:after="0"/>
        <w:ind w:left="567" w:right="9"/>
        <w:jc w:val="both"/>
        <w:rPr>
          <w:rFonts w:ascii="Times New Roman" w:hAnsi="Times New Roman"/>
          <w:sz w:val="24"/>
          <w:szCs w:val="24"/>
          <w:lang w:val="ru-RU"/>
        </w:rPr>
      </w:pPr>
      <w:r w:rsidRPr="00D22748">
        <w:rPr>
          <w:rFonts w:ascii="Times New Roman" w:hAnsi="Times New Roman"/>
          <w:sz w:val="24"/>
          <w:szCs w:val="24"/>
          <w:lang w:val="ru-RU"/>
        </w:rPr>
        <w:t>а) не может превышать 5 процентов начальной (максимальной) цены договора (цены лота), если договором не предусмотрена выплата аванса;</w:t>
      </w:r>
    </w:p>
    <w:p w:rsidR="00D22748" w:rsidRDefault="00D22748" w:rsidP="00D22748">
      <w:pPr>
        <w:widowControl w:val="0"/>
        <w:tabs>
          <w:tab w:val="left" w:pos="567"/>
          <w:tab w:val="left" w:pos="851"/>
          <w:tab w:val="left" w:pos="993"/>
        </w:tabs>
        <w:autoSpaceDE w:val="0"/>
        <w:autoSpaceDN w:val="0"/>
        <w:adjustRightInd w:val="0"/>
        <w:spacing w:after="0"/>
        <w:ind w:left="567" w:right="9"/>
        <w:jc w:val="both"/>
        <w:rPr>
          <w:rFonts w:ascii="Times New Roman" w:hAnsi="Times New Roman"/>
          <w:sz w:val="24"/>
          <w:szCs w:val="24"/>
          <w:lang w:val="ru-RU"/>
        </w:rPr>
      </w:pPr>
      <w:r w:rsidRPr="00D22748">
        <w:rPr>
          <w:rFonts w:ascii="Times New Roman" w:hAnsi="Times New Roman"/>
          <w:sz w:val="24"/>
          <w:szCs w:val="24"/>
          <w:lang w:val="ru-RU"/>
        </w:rPr>
        <w:t>б) устанавливается в размере аванса, если договором предусмотрена выплата аванса.</w:t>
      </w:r>
    </w:p>
    <w:p w:rsidR="0090203D" w:rsidRPr="0090203D" w:rsidRDefault="0090203D" w:rsidP="003C7F67">
      <w:pPr>
        <w:widowControl w:val="0"/>
        <w:numPr>
          <w:ilvl w:val="0"/>
          <w:numId w:val="69"/>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 xml:space="preserve">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РФ, если в </w:t>
      </w:r>
      <w:r w:rsidR="00CB4011">
        <w:rPr>
          <w:rFonts w:ascii="Times New Roman" w:hAnsi="Times New Roman"/>
          <w:sz w:val="24"/>
          <w:szCs w:val="24"/>
          <w:lang w:val="ru-RU"/>
        </w:rPr>
        <w:t xml:space="preserve">извещении и (или) в </w:t>
      </w:r>
      <w:r w:rsidRPr="0090203D">
        <w:rPr>
          <w:rFonts w:ascii="Times New Roman" w:hAnsi="Times New Roman"/>
          <w:sz w:val="24"/>
          <w:szCs w:val="24"/>
          <w:lang w:val="ru-RU"/>
        </w:rPr>
        <w:t>закупочной документации не указано иное.</w:t>
      </w:r>
    </w:p>
    <w:p w:rsidR="0090203D" w:rsidRPr="0090203D" w:rsidRDefault="0090203D" w:rsidP="003C7F67">
      <w:pPr>
        <w:widowControl w:val="0"/>
        <w:numPr>
          <w:ilvl w:val="0"/>
          <w:numId w:val="69"/>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Размер обеспечения исполнения договора, в случае установления заказчиком требования предоставления такого обеспечения, может составлять от 5 до 30 процентов от начальной (максимальной) цены договора, но не менее чем в размере аванса (если проектом договора предусмотрена выплата аванса).</w:t>
      </w:r>
    </w:p>
    <w:p w:rsidR="0090203D" w:rsidRPr="0090203D" w:rsidRDefault="0090203D" w:rsidP="003C7F67">
      <w:pPr>
        <w:widowControl w:val="0"/>
        <w:numPr>
          <w:ilvl w:val="0"/>
          <w:numId w:val="69"/>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 xml:space="preserve">Форма, порядок предоставления и размер обеспечения исполнения договора устанавливаются заказчиком в </w:t>
      </w:r>
      <w:r w:rsidR="00CB4011">
        <w:rPr>
          <w:rFonts w:ascii="Times New Roman" w:hAnsi="Times New Roman"/>
          <w:sz w:val="24"/>
          <w:szCs w:val="24"/>
          <w:lang w:val="ru-RU"/>
        </w:rPr>
        <w:t xml:space="preserve">извещении и (или) в </w:t>
      </w:r>
      <w:r w:rsidRPr="0090203D">
        <w:rPr>
          <w:rFonts w:ascii="Times New Roman" w:hAnsi="Times New Roman"/>
          <w:sz w:val="24"/>
          <w:szCs w:val="24"/>
          <w:lang w:val="ru-RU"/>
        </w:rPr>
        <w:t>документации о закупке с учетом требований настоящего Положения.</w:t>
      </w:r>
    </w:p>
    <w:p w:rsidR="0090203D" w:rsidRPr="0090203D" w:rsidRDefault="0090203D" w:rsidP="003C7F67">
      <w:pPr>
        <w:widowControl w:val="0"/>
        <w:numPr>
          <w:ilvl w:val="0"/>
          <w:numId w:val="69"/>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Срок обеспечения исполнения договора должен составлять срок исполнения обязательств</w:t>
      </w:r>
      <w:r w:rsidR="00692F96">
        <w:rPr>
          <w:rFonts w:ascii="Times New Roman" w:hAnsi="Times New Roman"/>
          <w:sz w:val="24"/>
          <w:szCs w:val="24"/>
          <w:lang w:val="ru-RU"/>
        </w:rPr>
        <w:t xml:space="preserve"> </w:t>
      </w:r>
      <w:r w:rsidRPr="0090203D">
        <w:rPr>
          <w:rFonts w:ascii="Times New Roman" w:hAnsi="Times New Roman"/>
          <w:sz w:val="24"/>
          <w:szCs w:val="24"/>
          <w:lang w:val="ru-RU"/>
        </w:rPr>
        <w:t>по договору плюс 30 календарных дней (если в документации не указано иное).</w:t>
      </w:r>
    </w:p>
    <w:p w:rsidR="0090203D" w:rsidRPr="0090203D" w:rsidRDefault="0090203D" w:rsidP="003C7F67">
      <w:pPr>
        <w:widowControl w:val="0"/>
        <w:numPr>
          <w:ilvl w:val="0"/>
          <w:numId w:val="69"/>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При заключении договора, если в ходе проведения</w:t>
      </w:r>
      <w:r w:rsidR="00CB4011">
        <w:rPr>
          <w:rFonts w:ascii="Times New Roman" w:hAnsi="Times New Roman"/>
          <w:sz w:val="24"/>
          <w:szCs w:val="24"/>
          <w:lang w:val="ru-RU"/>
        </w:rPr>
        <w:t xml:space="preserve"> конкурентной</w:t>
      </w:r>
      <w:r w:rsidRPr="0090203D">
        <w:rPr>
          <w:rFonts w:ascii="Times New Roman" w:hAnsi="Times New Roman"/>
          <w:sz w:val="24"/>
          <w:szCs w:val="24"/>
          <w:lang w:val="ru-RU"/>
        </w:rPr>
        <w:t xml:space="preserve"> закупки победителем закупки была снижена начальная (максимальная) цена договора на 25 (двадцать пять) и более процентов, заказчик вправе применить к победителю закупки антидемпинговые меры в соответствии с одним из подпунктов:</w:t>
      </w:r>
    </w:p>
    <w:p w:rsidR="0090203D" w:rsidRPr="0090203D" w:rsidRDefault="0090203D" w:rsidP="003C7F67">
      <w:pPr>
        <w:widowControl w:val="0"/>
        <w:numPr>
          <w:ilvl w:val="0"/>
          <w:numId w:val="71"/>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победитель закупки обязан предоставить заказчику обоснование снижения цены договора в виде технико-экономического расчета или сметного расчета. Решение о признании такого обоснования достоверным или недостоверным принимается заказчиком;</w:t>
      </w:r>
    </w:p>
    <w:p w:rsidR="0090203D" w:rsidRPr="0090203D" w:rsidRDefault="0090203D" w:rsidP="003C7F67">
      <w:pPr>
        <w:widowControl w:val="0"/>
        <w:numPr>
          <w:ilvl w:val="0"/>
          <w:numId w:val="71"/>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w:t>
      </w:r>
      <w:r w:rsidR="00CB4011">
        <w:rPr>
          <w:rFonts w:ascii="Times New Roman" w:hAnsi="Times New Roman"/>
          <w:sz w:val="24"/>
          <w:szCs w:val="24"/>
          <w:lang w:val="ru-RU"/>
        </w:rPr>
        <w:t xml:space="preserve"> извещении и (или) в</w:t>
      </w:r>
      <w:r w:rsidRPr="0090203D">
        <w:rPr>
          <w:rFonts w:ascii="Times New Roman" w:hAnsi="Times New Roman"/>
          <w:sz w:val="24"/>
          <w:szCs w:val="24"/>
          <w:lang w:val="ru-RU"/>
        </w:rPr>
        <w:t xml:space="preserve"> закупочной документации, но не менее чем в размере аванса (если договором предусмотрена выплата аванса), если в </w:t>
      </w:r>
      <w:r w:rsidR="00CB4011">
        <w:rPr>
          <w:rFonts w:ascii="Times New Roman" w:hAnsi="Times New Roman"/>
          <w:sz w:val="24"/>
          <w:szCs w:val="24"/>
          <w:lang w:val="ru-RU"/>
        </w:rPr>
        <w:t xml:space="preserve">извещении и (или) в </w:t>
      </w:r>
      <w:r w:rsidRPr="0090203D">
        <w:rPr>
          <w:rFonts w:ascii="Times New Roman" w:hAnsi="Times New Roman"/>
          <w:sz w:val="24"/>
          <w:szCs w:val="24"/>
          <w:lang w:val="ru-RU"/>
        </w:rPr>
        <w:t>закупочной документации установлено требование о предоставлении обеспечения исполнения договора.</w:t>
      </w:r>
    </w:p>
    <w:p w:rsidR="0090203D" w:rsidRPr="0090203D" w:rsidRDefault="0090203D" w:rsidP="003C7F67">
      <w:pPr>
        <w:widowControl w:val="0"/>
        <w:numPr>
          <w:ilvl w:val="0"/>
          <w:numId w:val="69"/>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 xml:space="preserve">Антидемпинговые меры могут быть применены только в случае установления возможности применения таких мер в </w:t>
      </w:r>
      <w:r w:rsidR="00CB4011">
        <w:rPr>
          <w:rFonts w:ascii="Times New Roman" w:hAnsi="Times New Roman"/>
          <w:sz w:val="24"/>
          <w:szCs w:val="24"/>
          <w:lang w:val="ru-RU"/>
        </w:rPr>
        <w:t xml:space="preserve">извещении и (или) в </w:t>
      </w:r>
      <w:r w:rsidRPr="0090203D">
        <w:rPr>
          <w:rFonts w:ascii="Times New Roman" w:hAnsi="Times New Roman"/>
          <w:sz w:val="24"/>
          <w:szCs w:val="24"/>
          <w:lang w:val="ru-RU"/>
        </w:rPr>
        <w:t>закупочной документации.</w:t>
      </w:r>
    </w:p>
    <w:p w:rsidR="0090203D" w:rsidRPr="0090203D" w:rsidRDefault="0090203D" w:rsidP="003C7F67">
      <w:pPr>
        <w:widowControl w:val="0"/>
        <w:numPr>
          <w:ilvl w:val="0"/>
          <w:numId w:val="69"/>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 xml:space="preserve">В случае неисполнения установленных антидемпинговыми мерами </w:t>
      </w:r>
      <w:r w:rsidRPr="0090203D">
        <w:rPr>
          <w:rFonts w:ascii="Times New Roman" w:hAnsi="Times New Roman"/>
          <w:sz w:val="24"/>
          <w:szCs w:val="24"/>
          <w:lang w:val="ru-RU"/>
        </w:rPr>
        <w:lastRenderedPageBreak/>
        <w:t xml:space="preserve">требований победитель закупки признается уклонившимся от заключения договора. </w:t>
      </w:r>
    </w:p>
    <w:p w:rsidR="0090203D" w:rsidRPr="0090203D" w:rsidRDefault="0090203D" w:rsidP="003C7F67">
      <w:pPr>
        <w:widowControl w:val="0"/>
        <w:numPr>
          <w:ilvl w:val="0"/>
          <w:numId w:val="69"/>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0203D">
        <w:rPr>
          <w:rFonts w:ascii="Times New Roman" w:hAnsi="Times New Roman"/>
          <w:sz w:val="24"/>
          <w:szCs w:val="24"/>
          <w:lang w:val="ru-RU"/>
        </w:rPr>
        <w:t>Если заказчиком принято решение о заключении договора с участником, занявшим второе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302A0E" w:rsidRPr="00C94751" w:rsidRDefault="0090203D" w:rsidP="003C7F67">
      <w:pPr>
        <w:widowControl w:val="0"/>
        <w:numPr>
          <w:ilvl w:val="0"/>
          <w:numId w:val="69"/>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8"/>
          <w:szCs w:val="24"/>
          <w:lang w:val="ru-RU"/>
        </w:rPr>
      </w:pPr>
      <w:r w:rsidRPr="0090203D">
        <w:rPr>
          <w:rFonts w:ascii="Times New Roman" w:hAnsi="Times New Roman"/>
          <w:sz w:val="24"/>
          <w:szCs w:val="24"/>
          <w:lang w:val="ru-RU"/>
        </w:rPr>
        <w:t>Решение о применении или неприменении антидемпинговых мер, а также, в случае принятия решения о применении таких мер, выбор конкретного с</w:t>
      </w:r>
      <w:r w:rsidR="00CB4011">
        <w:rPr>
          <w:rFonts w:ascii="Times New Roman" w:hAnsi="Times New Roman"/>
          <w:sz w:val="24"/>
          <w:szCs w:val="24"/>
          <w:lang w:val="ru-RU"/>
        </w:rPr>
        <w:t>пособа их применения (подпункт 1 или подпункт 2 пункта 8.1</w:t>
      </w:r>
      <w:r w:rsidR="00CB4E85">
        <w:rPr>
          <w:rFonts w:ascii="Times New Roman" w:hAnsi="Times New Roman"/>
          <w:sz w:val="24"/>
          <w:szCs w:val="24"/>
          <w:lang w:val="ru-RU"/>
        </w:rPr>
        <w:t>5</w:t>
      </w:r>
      <w:r w:rsidRPr="0090203D">
        <w:rPr>
          <w:rFonts w:ascii="Times New Roman" w:hAnsi="Times New Roman"/>
          <w:sz w:val="24"/>
          <w:szCs w:val="24"/>
          <w:lang w:val="ru-RU"/>
        </w:rPr>
        <w:t xml:space="preserve">) принимаются заказчиком </w:t>
      </w:r>
      <w:r w:rsidR="00B910E7">
        <w:rPr>
          <w:rFonts w:ascii="Times New Roman" w:hAnsi="Times New Roman"/>
          <w:sz w:val="24"/>
          <w:szCs w:val="24"/>
          <w:lang w:val="ru-RU"/>
        </w:rPr>
        <w:t>путем установления в</w:t>
      </w:r>
      <w:r w:rsidR="004B7A76">
        <w:rPr>
          <w:rFonts w:ascii="Times New Roman" w:hAnsi="Times New Roman"/>
          <w:sz w:val="24"/>
          <w:szCs w:val="24"/>
          <w:lang w:val="ru-RU"/>
        </w:rPr>
        <w:t xml:space="preserve"> закупочной документации </w:t>
      </w:r>
      <w:r w:rsidRPr="0090203D">
        <w:rPr>
          <w:rFonts w:ascii="Times New Roman" w:hAnsi="Times New Roman"/>
          <w:sz w:val="24"/>
          <w:szCs w:val="24"/>
          <w:lang w:val="ru-RU"/>
        </w:rPr>
        <w:t>при</w:t>
      </w:r>
      <w:r w:rsidR="004B7A76">
        <w:rPr>
          <w:rFonts w:ascii="Times New Roman" w:hAnsi="Times New Roman"/>
          <w:sz w:val="24"/>
          <w:szCs w:val="24"/>
          <w:lang w:val="ru-RU"/>
        </w:rPr>
        <w:t xml:space="preserve"> ее размещении</w:t>
      </w:r>
      <w:r w:rsidR="0079629A">
        <w:rPr>
          <w:rFonts w:ascii="Times New Roman" w:hAnsi="Times New Roman"/>
          <w:sz w:val="24"/>
          <w:szCs w:val="24"/>
          <w:lang w:val="ru-RU"/>
        </w:rPr>
        <w:t xml:space="preserve"> или, в случае проведения запроса котировок, в извещении о проведении запроса котировок при его размещении</w:t>
      </w:r>
      <w:r w:rsidR="00B910E7">
        <w:rPr>
          <w:rFonts w:ascii="Times New Roman" w:hAnsi="Times New Roman"/>
          <w:sz w:val="24"/>
          <w:szCs w:val="24"/>
          <w:lang w:val="ru-RU"/>
        </w:rPr>
        <w:t>, возможности о применении таких мер</w:t>
      </w:r>
      <w:r w:rsidRPr="0090203D">
        <w:rPr>
          <w:rFonts w:ascii="Times New Roman" w:hAnsi="Times New Roman"/>
          <w:sz w:val="24"/>
          <w:szCs w:val="24"/>
          <w:lang w:val="ru-RU"/>
        </w:rPr>
        <w:t>. Принятые решения</w:t>
      </w:r>
      <w:r w:rsidR="00CB4011">
        <w:rPr>
          <w:rFonts w:ascii="Times New Roman" w:hAnsi="Times New Roman"/>
          <w:sz w:val="24"/>
          <w:szCs w:val="24"/>
          <w:lang w:val="ru-RU"/>
        </w:rPr>
        <w:t>, в случае их принятия,</w:t>
      </w:r>
      <w:r w:rsidRPr="0090203D">
        <w:rPr>
          <w:rFonts w:ascii="Times New Roman" w:hAnsi="Times New Roman"/>
          <w:sz w:val="24"/>
          <w:szCs w:val="24"/>
          <w:lang w:val="ru-RU"/>
        </w:rPr>
        <w:t xml:space="preserve"> и выбранный способ антидемпинговых мер не могут быть изменены в ходе проведения закупк</w:t>
      </w:r>
      <w:r w:rsidR="00CB4011">
        <w:rPr>
          <w:rFonts w:ascii="Times New Roman" w:hAnsi="Times New Roman"/>
          <w:sz w:val="24"/>
          <w:szCs w:val="24"/>
          <w:lang w:val="ru-RU"/>
        </w:rPr>
        <w:t>и, без внесения изменений в само извещение и (или) в саму</w:t>
      </w:r>
      <w:r w:rsidRPr="0090203D">
        <w:rPr>
          <w:rFonts w:ascii="Times New Roman" w:hAnsi="Times New Roman"/>
          <w:sz w:val="24"/>
          <w:szCs w:val="24"/>
          <w:lang w:val="ru-RU"/>
        </w:rPr>
        <w:t xml:space="preserve"> документацию.</w:t>
      </w:r>
    </w:p>
    <w:p w:rsidR="00DF4184" w:rsidRPr="00C94751" w:rsidRDefault="00DF4184" w:rsidP="00D35698">
      <w:pPr>
        <w:pStyle w:val="10"/>
        <w:tabs>
          <w:tab w:val="num" w:pos="0"/>
          <w:tab w:val="left" w:pos="851"/>
          <w:tab w:val="left" w:pos="993"/>
        </w:tabs>
        <w:ind w:left="0" w:right="9" w:firstLine="567"/>
      </w:pPr>
      <w:bookmarkStart w:id="13" w:name="_Toc90305935"/>
      <w:r w:rsidRPr="00C94751">
        <w:t>Порядок</w:t>
      </w:r>
      <w:r w:rsidR="00BC7BBD">
        <w:t xml:space="preserve"> подготовки и</w:t>
      </w:r>
      <w:r w:rsidRPr="00C94751">
        <w:t xml:space="preserve"> проведения закупок</w:t>
      </w:r>
      <w:bookmarkEnd w:id="13"/>
    </w:p>
    <w:p w:rsidR="00C94751" w:rsidRDefault="00C94751"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b/>
          <w:bCs/>
          <w:sz w:val="24"/>
          <w:szCs w:val="24"/>
          <w:lang w:val="ru-RU"/>
        </w:rPr>
      </w:pPr>
    </w:p>
    <w:p w:rsidR="00FB2854" w:rsidRPr="002E0475" w:rsidRDefault="00DC5502" w:rsidP="00D35698">
      <w:pPr>
        <w:pStyle w:val="20"/>
        <w:numPr>
          <w:ilvl w:val="1"/>
          <w:numId w:val="2"/>
        </w:numPr>
        <w:tabs>
          <w:tab w:val="num" w:pos="0"/>
          <w:tab w:val="left" w:pos="851"/>
          <w:tab w:val="left" w:pos="993"/>
        </w:tabs>
        <w:ind w:left="0" w:right="9" w:firstLine="567"/>
        <w:jc w:val="both"/>
      </w:pPr>
      <w:bookmarkStart w:id="14" w:name="_Toc90305936"/>
      <w:r>
        <w:t>Единая к</w:t>
      </w:r>
      <w:r w:rsidR="00BC13F4">
        <w:t>омиссия по осуществлению закупок</w:t>
      </w:r>
      <w:bookmarkEnd w:id="14"/>
    </w:p>
    <w:p w:rsidR="00FB2854" w:rsidRPr="004A5282" w:rsidRDefault="00FB2854" w:rsidP="00D35698">
      <w:pPr>
        <w:widowControl w:val="0"/>
        <w:tabs>
          <w:tab w:val="num" w:pos="0"/>
          <w:tab w:val="left" w:pos="851"/>
          <w:tab w:val="left" w:pos="993"/>
          <w:tab w:val="left" w:pos="3969"/>
        </w:tabs>
        <w:overflowPunct w:val="0"/>
        <w:autoSpaceDE w:val="0"/>
        <w:autoSpaceDN w:val="0"/>
        <w:adjustRightInd w:val="0"/>
        <w:spacing w:after="0"/>
        <w:ind w:right="9" w:firstLine="567"/>
        <w:jc w:val="both"/>
        <w:rPr>
          <w:rFonts w:ascii="Times New Roman" w:hAnsi="Times New Roman"/>
          <w:b/>
          <w:bCs/>
          <w:sz w:val="24"/>
          <w:szCs w:val="24"/>
          <w:lang w:val="ru-RU"/>
        </w:rPr>
      </w:pPr>
    </w:p>
    <w:p w:rsidR="002C7EB4" w:rsidRDefault="00DC5502" w:rsidP="00F7736F">
      <w:pPr>
        <w:widowControl w:val="0"/>
        <w:numPr>
          <w:ilvl w:val="0"/>
          <w:numId w:val="15"/>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Единая к</w:t>
      </w:r>
      <w:r w:rsidR="00BC13F4">
        <w:rPr>
          <w:rFonts w:ascii="Times New Roman" w:hAnsi="Times New Roman"/>
          <w:sz w:val="24"/>
          <w:szCs w:val="24"/>
          <w:lang w:val="ru-RU"/>
        </w:rPr>
        <w:t>омиссия по осуществлению закупок (з</w:t>
      </w:r>
      <w:r w:rsidR="002C7EB4">
        <w:rPr>
          <w:rFonts w:ascii="Times New Roman" w:hAnsi="Times New Roman"/>
          <w:sz w:val="24"/>
          <w:szCs w:val="24"/>
          <w:lang w:val="ru-RU"/>
        </w:rPr>
        <w:t>акупочная комиссия) (далее – комиссия) является коллегиальным органом заказчика, создаваемым заказчиком в целях определения поставщика (исполнителя, подрядчика) по результатам проведения конкурентной закупки. Заказчик вправе создать единую закупочную комиссию, уполномоченную на проведение всех конкурентных закупок или уполномоченную на проведение всех закупок (в том числе неконкурентных).</w:t>
      </w:r>
    </w:p>
    <w:p w:rsidR="002C7EB4" w:rsidRDefault="002C7EB4" w:rsidP="00F7736F">
      <w:pPr>
        <w:widowControl w:val="0"/>
        <w:numPr>
          <w:ilvl w:val="0"/>
          <w:numId w:val="15"/>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Комиссия должна состоять не менее чем из 5-ти человек, включая председателя комиссии, заместителя председателя комиссии и секретаря комиссии. В состав комиссии могут входить только лица, являющиеся сотрудниками заказчика.</w:t>
      </w:r>
    </w:p>
    <w:p w:rsidR="002C7EB4" w:rsidRDefault="002C7EB4" w:rsidP="00F7736F">
      <w:pPr>
        <w:widowControl w:val="0"/>
        <w:numPr>
          <w:ilvl w:val="0"/>
          <w:numId w:val="15"/>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Решение о включении конкретного лица в состав комиссии принимается заказчиком.</w:t>
      </w:r>
    </w:p>
    <w:p w:rsidR="002C7EB4" w:rsidRDefault="002C7EB4" w:rsidP="00F7736F">
      <w:pPr>
        <w:widowControl w:val="0"/>
        <w:numPr>
          <w:ilvl w:val="0"/>
          <w:numId w:val="15"/>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При принятии решения о создании единой закупочной комиссии в соответствии с пунктом 9.1.1 настоящего Положения, заказчик вправе менять состав единой закупочной комиссии перед проведением каждой отдельно взятой закупки. </w:t>
      </w:r>
    </w:p>
    <w:p w:rsidR="002C7EB4" w:rsidRDefault="002C7EB4" w:rsidP="00F7736F">
      <w:pPr>
        <w:widowControl w:val="0"/>
        <w:numPr>
          <w:ilvl w:val="0"/>
          <w:numId w:val="15"/>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Заседание комиссии является правомочным, если на заседании присутствуют не менее 50% от общего числа членов такой комиссии.</w:t>
      </w:r>
    </w:p>
    <w:p w:rsidR="002C7EB4" w:rsidRDefault="002C7EB4" w:rsidP="00F7736F">
      <w:pPr>
        <w:widowControl w:val="0"/>
        <w:numPr>
          <w:ilvl w:val="0"/>
          <w:numId w:val="15"/>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Основными функциями комиссии являются:</w:t>
      </w:r>
    </w:p>
    <w:p w:rsidR="002C7EB4" w:rsidRPr="000D4BC2" w:rsidRDefault="002C7EB4" w:rsidP="003C7F67">
      <w:pPr>
        <w:widowControl w:val="0"/>
        <w:numPr>
          <w:ilvl w:val="0"/>
          <w:numId w:val="74"/>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0D4BC2">
        <w:rPr>
          <w:rFonts w:ascii="Times New Roman" w:hAnsi="Times New Roman"/>
          <w:sz w:val="24"/>
          <w:szCs w:val="24"/>
          <w:lang w:val="ru-RU"/>
        </w:rPr>
        <w:t xml:space="preserve">участие в заседании закупочной комиссии при открытии оператором электронной торговой площадки доступа к заявкам, поданным </w:t>
      </w:r>
      <w:r>
        <w:rPr>
          <w:rFonts w:ascii="Times New Roman" w:hAnsi="Times New Roman"/>
          <w:sz w:val="24"/>
          <w:szCs w:val="24"/>
          <w:lang w:val="ru-RU"/>
        </w:rPr>
        <w:t>в форме электронных документов</w:t>
      </w:r>
      <w:r w:rsidRPr="000D4BC2">
        <w:rPr>
          <w:rFonts w:ascii="Times New Roman" w:hAnsi="Times New Roman"/>
          <w:sz w:val="24"/>
          <w:szCs w:val="24"/>
          <w:lang w:val="ru-RU"/>
        </w:rPr>
        <w:t>;</w:t>
      </w:r>
    </w:p>
    <w:p w:rsidR="002C7EB4" w:rsidRPr="000D4BC2" w:rsidRDefault="002C7EB4" w:rsidP="003C7F67">
      <w:pPr>
        <w:widowControl w:val="0"/>
        <w:numPr>
          <w:ilvl w:val="0"/>
          <w:numId w:val="74"/>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0D4BC2">
        <w:rPr>
          <w:rFonts w:ascii="Times New Roman" w:hAnsi="Times New Roman"/>
          <w:sz w:val="24"/>
          <w:szCs w:val="24"/>
          <w:lang w:val="ru-RU"/>
        </w:rPr>
        <w:t>рассмотрение заявок</w:t>
      </w:r>
      <w:r>
        <w:rPr>
          <w:rFonts w:ascii="Times New Roman" w:hAnsi="Times New Roman"/>
          <w:sz w:val="24"/>
          <w:szCs w:val="24"/>
          <w:lang w:val="ru-RU"/>
        </w:rPr>
        <w:t xml:space="preserve"> участников закупки</w:t>
      </w:r>
      <w:r w:rsidRPr="000D4BC2">
        <w:rPr>
          <w:rFonts w:ascii="Times New Roman" w:hAnsi="Times New Roman"/>
          <w:sz w:val="24"/>
          <w:szCs w:val="24"/>
          <w:lang w:val="ru-RU"/>
        </w:rPr>
        <w:t>;</w:t>
      </w:r>
    </w:p>
    <w:p w:rsidR="002C7EB4" w:rsidRPr="000D4BC2" w:rsidRDefault="002C7EB4" w:rsidP="003C7F67">
      <w:pPr>
        <w:widowControl w:val="0"/>
        <w:numPr>
          <w:ilvl w:val="0"/>
          <w:numId w:val="74"/>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0D4BC2">
        <w:rPr>
          <w:rFonts w:ascii="Times New Roman" w:hAnsi="Times New Roman"/>
          <w:sz w:val="24"/>
          <w:szCs w:val="24"/>
          <w:lang w:val="ru-RU"/>
        </w:rPr>
        <w:t xml:space="preserve">принятие решений о направлении запросов участникам в случаях, установленных </w:t>
      </w:r>
      <w:r>
        <w:rPr>
          <w:rFonts w:ascii="Times New Roman" w:hAnsi="Times New Roman"/>
          <w:sz w:val="24"/>
          <w:szCs w:val="24"/>
          <w:lang w:val="ru-RU"/>
        </w:rPr>
        <w:t>настоящим Положением и закупочной документацией</w:t>
      </w:r>
      <w:r w:rsidRPr="000D4BC2">
        <w:rPr>
          <w:rFonts w:ascii="Times New Roman" w:hAnsi="Times New Roman"/>
          <w:sz w:val="24"/>
          <w:szCs w:val="24"/>
          <w:lang w:val="ru-RU"/>
        </w:rPr>
        <w:t>;</w:t>
      </w:r>
    </w:p>
    <w:p w:rsidR="002C7EB4" w:rsidRPr="000D4BC2" w:rsidRDefault="002C7EB4" w:rsidP="003C7F67">
      <w:pPr>
        <w:widowControl w:val="0"/>
        <w:numPr>
          <w:ilvl w:val="0"/>
          <w:numId w:val="74"/>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принятие решений о допуске</w:t>
      </w:r>
      <w:r w:rsidRPr="000D4BC2">
        <w:rPr>
          <w:rFonts w:ascii="Times New Roman" w:hAnsi="Times New Roman"/>
          <w:sz w:val="24"/>
          <w:szCs w:val="24"/>
          <w:lang w:val="ru-RU"/>
        </w:rPr>
        <w:t xml:space="preserve"> участника </w:t>
      </w:r>
      <w:r>
        <w:rPr>
          <w:rFonts w:ascii="Times New Roman" w:hAnsi="Times New Roman"/>
          <w:sz w:val="24"/>
          <w:szCs w:val="24"/>
          <w:lang w:val="ru-RU"/>
        </w:rPr>
        <w:t xml:space="preserve">закупки </w:t>
      </w:r>
      <w:r w:rsidRPr="000D4BC2">
        <w:rPr>
          <w:rFonts w:ascii="Times New Roman" w:hAnsi="Times New Roman"/>
          <w:sz w:val="24"/>
          <w:szCs w:val="24"/>
          <w:lang w:val="ru-RU"/>
        </w:rPr>
        <w:t>или отказ</w:t>
      </w:r>
      <w:r>
        <w:rPr>
          <w:rFonts w:ascii="Times New Roman" w:hAnsi="Times New Roman"/>
          <w:sz w:val="24"/>
          <w:szCs w:val="24"/>
          <w:lang w:val="ru-RU"/>
        </w:rPr>
        <w:t>а</w:t>
      </w:r>
      <w:r w:rsidRPr="000D4BC2">
        <w:rPr>
          <w:rFonts w:ascii="Times New Roman" w:hAnsi="Times New Roman"/>
          <w:sz w:val="24"/>
          <w:szCs w:val="24"/>
          <w:lang w:val="ru-RU"/>
        </w:rPr>
        <w:t xml:space="preserve"> в допуске</w:t>
      </w:r>
      <w:r>
        <w:rPr>
          <w:rFonts w:ascii="Times New Roman" w:hAnsi="Times New Roman"/>
          <w:sz w:val="24"/>
          <w:szCs w:val="24"/>
          <w:lang w:val="ru-RU"/>
        </w:rPr>
        <w:t xml:space="preserve"> (отклонения </w:t>
      </w:r>
      <w:r>
        <w:rPr>
          <w:rFonts w:ascii="Times New Roman" w:hAnsi="Times New Roman"/>
          <w:sz w:val="24"/>
          <w:szCs w:val="24"/>
          <w:lang w:val="ru-RU"/>
        </w:rPr>
        <w:lastRenderedPageBreak/>
        <w:t>заявки) участника закупки к участию в закупке</w:t>
      </w:r>
      <w:r w:rsidRPr="002E45DA">
        <w:rPr>
          <w:rFonts w:ascii="Times New Roman" w:hAnsi="Times New Roman"/>
          <w:sz w:val="24"/>
          <w:szCs w:val="24"/>
          <w:lang w:val="ru-RU"/>
        </w:rPr>
        <w:t>;</w:t>
      </w:r>
    </w:p>
    <w:p w:rsidR="002C7EB4" w:rsidRPr="000D4BC2" w:rsidRDefault="002C7EB4" w:rsidP="003C7F67">
      <w:pPr>
        <w:widowControl w:val="0"/>
        <w:numPr>
          <w:ilvl w:val="0"/>
          <w:numId w:val="74"/>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0D4BC2">
        <w:rPr>
          <w:rFonts w:ascii="Times New Roman" w:hAnsi="Times New Roman"/>
          <w:sz w:val="24"/>
          <w:szCs w:val="24"/>
          <w:lang w:val="ru-RU"/>
        </w:rPr>
        <w:t>фиксирование факта о признании процедуры закупки несостоявшейся</w:t>
      </w:r>
      <w:r>
        <w:rPr>
          <w:rFonts w:ascii="Times New Roman" w:hAnsi="Times New Roman"/>
          <w:sz w:val="24"/>
          <w:szCs w:val="24"/>
          <w:lang w:val="ru-RU"/>
        </w:rPr>
        <w:t xml:space="preserve"> (при необходимости)</w:t>
      </w:r>
      <w:r w:rsidRPr="000D4BC2">
        <w:rPr>
          <w:rFonts w:ascii="Times New Roman" w:hAnsi="Times New Roman"/>
          <w:sz w:val="24"/>
          <w:szCs w:val="24"/>
          <w:lang w:val="ru-RU"/>
        </w:rPr>
        <w:t>;</w:t>
      </w:r>
    </w:p>
    <w:p w:rsidR="002C7EB4" w:rsidRPr="000D4BC2" w:rsidRDefault="002C7EB4" w:rsidP="003C7F67">
      <w:pPr>
        <w:widowControl w:val="0"/>
        <w:numPr>
          <w:ilvl w:val="0"/>
          <w:numId w:val="74"/>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0D4BC2">
        <w:rPr>
          <w:rFonts w:ascii="Times New Roman" w:hAnsi="Times New Roman"/>
          <w:sz w:val="24"/>
          <w:szCs w:val="24"/>
          <w:lang w:val="ru-RU"/>
        </w:rPr>
        <w:t xml:space="preserve">проведение </w:t>
      </w:r>
      <w:r>
        <w:rPr>
          <w:rFonts w:ascii="Times New Roman" w:hAnsi="Times New Roman"/>
          <w:sz w:val="24"/>
          <w:szCs w:val="24"/>
          <w:lang w:val="ru-RU"/>
        </w:rPr>
        <w:t>оценки</w:t>
      </w:r>
      <w:r w:rsidRPr="000D4BC2">
        <w:rPr>
          <w:rFonts w:ascii="Times New Roman" w:hAnsi="Times New Roman"/>
          <w:sz w:val="24"/>
          <w:szCs w:val="24"/>
          <w:lang w:val="ru-RU"/>
        </w:rPr>
        <w:t xml:space="preserve"> заявок (</w:t>
      </w:r>
      <w:r>
        <w:rPr>
          <w:rFonts w:ascii="Times New Roman" w:hAnsi="Times New Roman"/>
          <w:sz w:val="24"/>
          <w:szCs w:val="24"/>
          <w:lang w:val="ru-RU"/>
        </w:rPr>
        <w:t>при необходимости)</w:t>
      </w:r>
      <w:r w:rsidRPr="000D4BC2">
        <w:rPr>
          <w:rFonts w:ascii="Times New Roman" w:hAnsi="Times New Roman"/>
          <w:sz w:val="24"/>
          <w:szCs w:val="24"/>
          <w:lang w:val="ru-RU"/>
        </w:rPr>
        <w:t>;</w:t>
      </w:r>
    </w:p>
    <w:p w:rsidR="002C7EB4" w:rsidRPr="000D4BC2" w:rsidRDefault="002C7EB4" w:rsidP="003C7F67">
      <w:pPr>
        <w:widowControl w:val="0"/>
        <w:numPr>
          <w:ilvl w:val="0"/>
          <w:numId w:val="74"/>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0D4BC2">
        <w:rPr>
          <w:rFonts w:ascii="Times New Roman" w:hAnsi="Times New Roman"/>
          <w:sz w:val="24"/>
          <w:szCs w:val="24"/>
          <w:lang w:val="ru-RU"/>
        </w:rPr>
        <w:t xml:space="preserve">определение победителя закупки в соответствии с условиями извещения о проведении закупки и </w:t>
      </w:r>
      <w:r>
        <w:rPr>
          <w:rFonts w:ascii="Times New Roman" w:hAnsi="Times New Roman"/>
          <w:sz w:val="24"/>
          <w:szCs w:val="24"/>
          <w:lang w:val="ru-RU"/>
        </w:rPr>
        <w:t>закупочной документации</w:t>
      </w:r>
      <w:r w:rsidRPr="000D4BC2">
        <w:rPr>
          <w:rFonts w:ascii="Times New Roman" w:hAnsi="Times New Roman"/>
          <w:sz w:val="24"/>
          <w:szCs w:val="24"/>
          <w:lang w:val="ru-RU"/>
        </w:rPr>
        <w:t>;</w:t>
      </w:r>
    </w:p>
    <w:p w:rsidR="002C7EB4" w:rsidRPr="000D4BC2" w:rsidRDefault="002C7EB4" w:rsidP="003C7F67">
      <w:pPr>
        <w:widowControl w:val="0"/>
        <w:numPr>
          <w:ilvl w:val="0"/>
          <w:numId w:val="74"/>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0D4BC2">
        <w:rPr>
          <w:rFonts w:ascii="Times New Roman" w:hAnsi="Times New Roman"/>
          <w:sz w:val="24"/>
          <w:szCs w:val="24"/>
          <w:lang w:val="ru-RU"/>
        </w:rPr>
        <w:t xml:space="preserve">рассмотрение </w:t>
      </w:r>
      <w:r>
        <w:rPr>
          <w:rFonts w:ascii="Times New Roman" w:hAnsi="Times New Roman"/>
          <w:sz w:val="24"/>
          <w:szCs w:val="24"/>
          <w:lang w:val="ru-RU"/>
        </w:rPr>
        <w:t>решений</w:t>
      </w:r>
      <w:r w:rsidRPr="000D4BC2">
        <w:rPr>
          <w:rFonts w:ascii="Times New Roman" w:hAnsi="Times New Roman"/>
          <w:sz w:val="24"/>
          <w:szCs w:val="24"/>
          <w:lang w:val="ru-RU"/>
        </w:rPr>
        <w:t xml:space="preserve"> </w:t>
      </w:r>
      <w:r>
        <w:rPr>
          <w:rFonts w:ascii="Times New Roman" w:hAnsi="Times New Roman"/>
          <w:sz w:val="24"/>
          <w:szCs w:val="24"/>
          <w:lang w:val="ru-RU"/>
        </w:rPr>
        <w:t xml:space="preserve">антимонопольного органа, </w:t>
      </w:r>
      <w:r w:rsidRPr="000D4BC2">
        <w:rPr>
          <w:rFonts w:ascii="Times New Roman" w:hAnsi="Times New Roman"/>
          <w:sz w:val="24"/>
          <w:szCs w:val="24"/>
          <w:lang w:val="ru-RU"/>
        </w:rPr>
        <w:t>органов по рассмот</w:t>
      </w:r>
      <w:r>
        <w:rPr>
          <w:rFonts w:ascii="Times New Roman" w:hAnsi="Times New Roman"/>
          <w:sz w:val="24"/>
          <w:szCs w:val="24"/>
          <w:lang w:val="ru-RU"/>
        </w:rPr>
        <w:t>рению жалоб и реализация предписаний антимонопольного органа, решений</w:t>
      </w:r>
      <w:r w:rsidRPr="000D4BC2">
        <w:rPr>
          <w:rFonts w:ascii="Times New Roman" w:hAnsi="Times New Roman"/>
          <w:sz w:val="24"/>
          <w:szCs w:val="24"/>
          <w:lang w:val="ru-RU"/>
        </w:rPr>
        <w:t>, указанных в резолютивной части</w:t>
      </w:r>
      <w:r>
        <w:rPr>
          <w:rFonts w:ascii="Times New Roman" w:hAnsi="Times New Roman"/>
          <w:sz w:val="24"/>
          <w:szCs w:val="24"/>
          <w:lang w:val="ru-RU"/>
        </w:rPr>
        <w:t xml:space="preserve"> органов по рассмотрению жалоб</w:t>
      </w:r>
      <w:r w:rsidRPr="000D4BC2">
        <w:rPr>
          <w:rFonts w:ascii="Times New Roman" w:hAnsi="Times New Roman"/>
          <w:sz w:val="24"/>
          <w:szCs w:val="24"/>
          <w:lang w:val="ru-RU"/>
        </w:rPr>
        <w:t>, в целях устранения выявленных нарушений либо обжалование заключений в вышестоящих контролирующих органах;</w:t>
      </w:r>
    </w:p>
    <w:p w:rsidR="002C7EB4" w:rsidRDefault="002C7EB4" w:rsidP="003C7F67">
      <w:pPr>
        <w:widowControl w:val="0"/>
        <w:numPr>
          <w:ilvl w:val="0"/>
          <w:numId w:val="74"/>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размещение протоколов, составляемых в ходе проведения процедуры закупки</w:t>
      </w:r>
      <w:r w:rsidRPr="000D4BC2">
        <w:rPr>
          <w:rFonts w:ascii="Times New Roman" w:hAnsi="Times New Roman"/>
          <w:sz w:val="24"/>
          <w:szCs w:val="24"/>
          <w:lang w:val="ru-RU"/>
        </w:rPr>
        <w:t>.</w:t>
      </w:r>
    </w:p>
    <w:p w:rsidR="00BE7C0C" w:rsidRDefault="00BE7C0C" w:rsidP="003C7F67">
      <w:pPr>
        <w:widowControl w:val="0"/>
        <w:numPr>
          <w:ilvl w:val="0"/>
          <w:numId w:val="74"/>
        </w:numPr>
        <w:tabs>
          <w:tab w:val="num" w:pos="0"/>
          <w:tab w:val="left" w:pos="567"/>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BE7C0C">
        <w:rPr>
          <w:rFonts w:ascii="Times New Roman" w:hAnsi="Times New Roman"/>
          <w:sz w:val="24"/>
          <w:szCs w:val="24"/>
          <w:lang w:val="ru-RU"/>
        </w:rPr>
        <w:t>принятие решения о необходимости проведения закупки и способе ее проведения</w:t>
      </w:r>
      <w:r w:rsidR="000022D1">
        <w:rPr>
          <w:rFonts w:ascii="Times New Roman" w:hAnsi="Times New Roman"/>
          <w:sz w:val="24"/>
          <w:szCs w:val="24"/>
          <w:lang w:val="ru-RU"/>
        </w:rPr>
        <w:t>.</w:t>
      </w:r>
    </w:p>
    <w:p w:rsidR="009A05DD" w:rsidRDefault="009A05DD"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C94751" w:rsidRPr="002E0475" w:rsidRDefault="00D4454E" w:rsidP="00D35698">
      <w:pPr>
        <w:pStyle w:val="20"/>
        <w:numPr>
          <w:ilvl w:val="1"/>
          <w:numId w:val="2"/>
        </w:numPr>
        <w:tabs>
          <w:tab w:val="num" w:pos="0"/>
          <w:tab w:val="left" w:pos="851"/>
          <w:tab w:val="left" w:pos="993"/>
        </w:tabs>
        <w:ind w:left="0" w:right="9" w:firstLine="567"/>
        <w:jc w:val="both"/>
      </w:pPr>
      <w:bookmarkStart w:id="15" w:name="_Требования_к_извещению"/>
      <w:bookmarkStart w:id="16" w:name="_Ref454190435"/>
      <w:bookmarkStart w:id="17" w:name="_Toc90305937"/>
      <w:bookmarkEnd w:id="15"/>
      <w:r>
        <w:t>Требования к извещению о проведении закупки,</w:t>
      </w:r>
      <w:r w:rsidR="00C94751" w:rsidRPr="002E0475">
        <w:t xml:space="preserve"> документации о закупке</w:t>
      </w:r>
      <w:bookmarkEnd w:id="16"/>
      <w:bookmarkEnd w:id="17"/>
    </w:p>
    <w:p w:rsidR="00DF4184" w:rsidRPr="004A5282" w:rsidRDefault="00DF4184"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b/>
          <w:bCs/>
          <w:sz w:val="24"/>
          <w:szCs w:val="24"/>
          <w:lang w:val="ru-RU"/>
        </w:rPr>
      </w:pPr>
    </w:p>
    <w:p w:rsidR="00D71170" w:rsidRPr="00D71170" w:rsidRDefault="00D71170" w:rsidP="00F7736F">
      <w:pPr>
        <w:widowControl w:val="0"/>
        <w:numPr>
          <w:ilvl w:val="0"/>
          <w:numId w:val="1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При проведении любой конкурентной закупки заказчик разрабатывает извещение о проведении закупки (далее – извещение) и закупочную документацию (документацию о закупке)</w:t>
      </w:r>
      <w:r w:rsidR="00AB2E6A">
        <w:rPr>
          <w:rFonts w:ascii="Times New Roman" w:hAnsi="Times New Roman"/>
          <w:sz w:val="24"/>
          <w:szCs w:val="24"/>
          <w:lang w:val="ru-RU"/>
        </w:rPr>
        <w:t xml:space="preserve"> (за исключением случаев проведения запроса котировок)</w:t>
      </w:r>
      <w:r w:rsidRPr="00D71170">
        <w:rPr>
          <w:rFonts w:ascii="Times New Roman" w:hAnsi="Times New Roman"/>
          <w:sz w:val="24"/>
          <w:szCs w:val="24"/>
          <w:lang w:val="ru-RU"/>
        </w:rPr>
        <w:t>, а также утверждает закупочную документацию</w:t>
      </w:r>
      <w:r w:rsidR="00AB2E6A">
        <w:rPr>
          <w:rFonts w:ascii="Times New Roman" w:hAnsi="Times New Roman"/>
          <w:sz w:val="24"/>
          <w:szCs w:val="24"/>
          <w:lang w:val="ru-RU"/>
        </w:rPr>
        <w:t xml:space="preserve"> (за исключением случаев проведения запроса котировок)</w:t>
      </w:r>
      <w:r w:rsidRPr="00D71170">
        <w:rPr>
          <w:rFonts w:ascii="Times New Roman" w:hAnsi="Times New Roman"/>
          <w:sz w:val="24"/>
          <w:szCs w:val="24"/>
          <w:lang w:val="ru-RU"/>
        </w:rPr>
        <w:t xml:space="preserve">. </w:t>
      </w:r>
    </w:p>
    <w:p w:rsidR="00D71170" w:rsidRPr="00D71170" w:rsidRDefault="00D71170" w:rsidP="00F7736F">
      <w:pPr>
        <w:widowControl w:val="0"/>
        <w:numPr>
          <w:ilvl w:val="0"/>
          <w:numId w:val="1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При проведении неконкурентной закупки заказчик разрабатывает извещение о проведении закупки у единственного поставщика и</w:t>
      </w:r>
      <w:r w:rsidR="00B910E7">
        <w:rPr>
          <w:rFonts w:ascii="Times New Roman" w:hAnsi="Times New Roman"/>
          <w:sz w:val="24"/>
          <w:szCs w:val="24"/>
          <w:lang w:val="ru-RU"/>
        </w:rPr>
        <w:t xml:space="preserve"> (или)</w:t>
      </w:r>
      <w:r w:rsidRPr="00D71170">
        <w:rPr>
          <w:rFonts w:ascii="Times New Roman" w:hAnsi="Times New Roman"/>
          <w:sz w:val="24"/>
          <w:szCs w:val="24"/>
          <w:lang w:val="ru-RU"/>
        </w:rPr>
        <w:t xml:space="preserve"> закупочную документацию в случаях, когда размещение таких извещения и</w:t>
      </w:r>
      <w:r w:rsidR="00B910E7">
        <w:rPr>
          <w:rFonts w:ascii="Times New Roman" w:hAnsi="Times New Roman"/>
          <w:sz w:val="24"/>
          <w:szCs w:val="24"/>
          <w:lang w:val="ru-RU"/>
        </w:rPr>
        <w:t xml:space="preserve"> (или)</w:t>
      </w:r>
      <w:r w:rsidRPr="00D71170">
        <w:rPr>
          <w:rFonts w:ascii="Times New Roman" w:hAnsi="Times New Roman"/>
          <w:sz w:val="24"/>
          <w:szCs w:val="24"/>
          <w:lang w:val="ru-RU"/>
        </w:rPr>
        <w:t xml:space="preserve"> документации предусмотрено настоящим Положением.</w:t>
      </w:r>
    </w:p>
    <w:p w:rsidR="00D71170" w:rsidRPr="00D71170" w:rsidRDefault="00D71170" w:rsidP="00F7736F">
      <w:pPr>
        <w:widowControl w:val="0"/>
        <w:numPr>
          <w:ilvl w:val="0"/>
          <w:numId w:val="1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Извещение и документация о закупке размещается в ЕИС, если такие извещение и документация были разработаны заказчиком. Закупочная документация</w:t>
      </w:r>
      <w:r w:rsidR="00B910E7">
        <w:rPr>
          <w:rFonts w:ascii="Times New Roman" w:hAnsi="Times New Roman"/>
          <w:sz w:val="24"/>
          <w:szCs w:val="24"/>
          <w:lang w:val="ru-RU"/>
        </w:rPr>
        <w:t>, в случае если ее разработка предусмотрена требованиями Положения,</w:t>
      </w:r>
      <w:r w:rsidRPr="00D71170">
        <w:rPr>
          <w:rFonts w:ascii="Times New Roman" w:hAnsi="Times New Roman"/>
          <w:sz w:val="24"/>
          <w:szCs w:val="24"/>
          <w:lang w:val="ru-RU"/>
        </w:rPr>
        <w:t xml:space="preserve"> размещается одновременно с извещением о закупке.</w:t>
      </w:r>
    </w:p>
    <w:p w:rsidR="00D71170" w:rsidRPr="00D71170" w:rsidRDefault="00D71170" w:rsidP="00F7736F">
      <w:pPr>
        <w:widowControl w:val="0"/>
        <w:numPr>
          <w:ilvl w:val="0"/>
          <w:numId w:val="1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Заказчик имеет право разместить извещение и документацию о закупке в дополнительных источниках информации.</w:t>
      </w:r>
    </w:p>
    <w:p w:rsidR="00D71170" w:rsidRPr="00D71170" w:rsidRDefault="00D71170" w:rsidP="00F7736F">
      <w:pPr>
        <w:widowControl w:val="0"/>
        <w:numPr>
          <w:ilvl w:val="0"/>
          <w:numId w:val="1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Заказчик размещает извещение с учетом следующих требований к срокам такого размещения:</w:t>
      </w:r>
    </w:p>
    <w:p w:rsidR="00D71170" w:rsidRPr="00D71170" w:rsidRDefault="00D71170" w:rsidP="00F7736F">
      <w:pPr>
        <w:widowControl w:val="0"/>
        <w:numPr>
          <w:ilvl w:val="0"/>
          <w:numId w:val="17"/>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в случае проведения конкурса – не менее чем за 15 (пятнадцать) дней до дня окончания срока подачи заявок на участие в конкурсе;</w:t>
      </w:r>
    </w:p>
    <w:p w:rsidR="00D71170" w:rsidRPr="00D71170" w:rsidRDefault="00D71170" w:rsidP="00F7736F">
      <w:pPr>
        <w:widowControl w:val="0"/>
        <w:numPr>
          <w:ilvl w:val="0"/>
          <w:numId w:val="17"/>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в случае проведения аукциона – не менее чем за 15 (пятнадцать) дней до дня окончания срока подачи заявок на участие в аукционе;</w:t>
      </w:r>
    </w:p>
    <w:p w:rsidR="00D71170" w:rsidRPr="00D71170" w:rsidRDefault="00D71170" w:rsidP="00F7736F">
      <w:pPr>
        <w:widowControl w:val="0"/>
        <w:numPr>
          <w:ilvl w:val="0"/>
          <w:numId w:val="17"/>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в случае проведения запроса предложений – не менее чем за 7 (семь) рабочих дней до дня окончания срока подачи заявок на участие в запросе предложений;</w:t>
      </w:r>
    </w:p>
    <w:p w:rsidR="00AB2E6A" w:rsidRDefault="00AB2E6A" w:rsidP="00F7736F">
      <w:pPr>
        <w:widowControl w:val="0"/>
        <w:numPr>
          <w:ilvl w:val="0"/>
          <w:numId w:val="17"/>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в случае проведения запроса котировок – </w:t>
      </w:r>
      <w:proofErr w:type="gramStart"/>
      <w:r>
        <w:rPr>
          <w:rFonts w:ascii="Times New Roman" w:hAnsi="Times New Roman"/>
          <w:sz w:val="24"/>
          <w:szCs w:val="24"/>
          <w:lang w:val="ru-RU"/>
        </w:rPr>
        <w:t>не  менее</w:t>
      </w:r>
      <w:proofErr w:type="gramEnd"/>
      <w:r>
        <w:rPr>
          <w:rFonts w:ascii="Times New Roman" w:hAnsi="Times New Roman"/>
          <w:sz w:val="24"/>
          <w:szCs w:val="24"/>
          <w:lang w:val="ru-RU"/>
        </w:rPr>
        <w:t xml:space="preserve"> чем за 5 (пять) рабочих дней до дня окончания срока подачи заявок на участие в запросе котировок</w:t>
      </w:r>
      <w:r w:rsidRPr="00AB2E6A">
        <w:rPr>
          <w:rFonts w:ascii="Times New Roman" w:hAnsi="Times New Roman"/>
          <w:sz w:val="24"/>
          <w:szCs w:val="24"/>
          <w:lang w:val="ru-RU"/>
        </w:rPr>
        <w:t>.</w:t>
      </w:r>
    </w:p>
    <w:p w:rsidR="00D71170" w:rsidRPr="00D71170" w:rsidRDefault="00D71170" w:rsidP="00F7736F">
      <w:pPr>
        <w:widowControl w:val="0"/>
        <w:numPr>
          <w:ilvl w:val="0"/>
          <w:numId w:val="1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Извещение и документация о</w:t>
      </w:r>
      <w:r w:rsidR="003D72A9">
        <w:rPr>
          <w:rFonts w:ascii="Times New Roman" w:hAnsi="Times New Roman"/>
          <w:sz w:val="24"/>
          <w:szCs w:val="24"/>
          <w:lang w:val="ru-RU"/>
        </w:rPr>
        <w:t xml:space="preserve"> конкурентной</w:t>
      </w:r>
      <w:r w:rsidRPr="00D71170">
        <w:rPr>
          <w:rFonts w:ascii="Times New Roman" w:hAnsi="Times New Roman"/>
          <w:sz w:val="24"/>
          <w:szCs w:val="24"/>
          <w:lang w:val="ru-RU"/>
        </w:rPr>
        <w:t xml:space="preserve"> закупке должны быть доступны для ознакомления в ЕИС без взимания платы.</w:t>
      </w:r>
    </w:p>
    <w:p w:rsidR="00D71170" w:rsidRPr="00D71170" w:rsidRDefault="00D71170" w:rsidP="00F7736F">
      <w:pPr>
        <w:widowControl w:val="0"/>
        <w:numPr>
          <w:ilvl w:val="0"/>
          <w:numId w:val="1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 xml:space="preserve">Извещение и документация о </w:t>
      </w:r>
      <w:r w:rsidR="003D72A9">
        <w:rPr>
          <w:rFonts w:ascii="Times New Roman" w:hAnsi="Times New Roman"/>
          <w:sz w:val="24"/>
          <w:szCs w:val="24"/>
          <w:lang w:val="ru-RU"/>
        </w:rPr>
        <w:t xml:space="preserve">конкурентной </w:t>
      </w:r>
      <w:r w:rsidRPr="00D71170">
        <w:rPr>
          <w:rFonts w:ascii="Times New Roman" w:hAnsi="Times New Roman"/>
          <w:sz w:val="24"/>
          <w:szCs w:val="24"/>
          <w:lang w:val="ru-RU"/>
        </w:rPr>
        <w:t xml:space="preserve">закупке должны быть доступны </w:t>
      </w:r>
      <w:r w:rsidRPr="00D71170">
        <w:rPr>
          <w:rFonts w:ascii="Times New Roman" w:hAnsi="Times New Roman"/>
          <w:sz w:val="24"/>
          <w:szCs w:val="24"/>
          <w:lang w:val="ru-RU"/>
        </w:rPr>
        <w:lastRenderedPageBreak/>
        <w:t>для ознакомления пользователям на ЭП без взимания платы.</w:t>
      </w:r>
    </w:p>
    <w:p w:rsidR="00D71170" w:rsidRPr="00D71170" w:rsidRDefault="00D71170" w:rsidP="00F7736F">
      <w:pPr>
        <w:widowControl w:val="0"/>
        <w:numPr>
          <w:ilvl w:val="0"/>
          <w:numId w:val="1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 xml:space="preserve">Извещение о </w:t>
      </w:r>
      <w:r w:rsidR="003D72A9">
        <w:rPr>
          <w:rFonts w:ascii="Times New Roman" w:hAnsi="Times New Roman"/>
          <w:sz w:val="24"/>
          <w:szCs w:val="24"/>
          <w:lang w:val="ru-RU"/>
        </w:rPr>
        <w:t xml:space="preserve">конкурентной </w:t>
      </w:r>
      <w:r w:rsidRPr="00D71170">
        <w:rPr>
          <w:rFonts w:ascii="Times New Roman" w:hAnsi="Times New Roman"/>
          <w:sz w:val="24"/>
          <w:szCs w:val="24"/>
          <w:lang w:val="ru-RU"/>
        </w:rPr>
        <w:t>закупке должно содержать следующие сведения:</w:t>
      </w:r>
    </w:p>
    <w:p w:rsidR="00D71170" w:rsidRPr="00D71170" w:rsidRDefault="00D71170" w:rsidP="00F7736F">
      <w:pPr>
        <w:widowControl w:val="0"/>
        <w:numPr>
          <w:ilvl w:val="0"/>
          <w:numId w:val="18"/>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способ закупки;</w:t>
      </w:r>
    </w:p>
    <w:p w:rsidR="00D71170" w:rsidRPr="00D71170" w:rsidRDefault="00D71170" w:rsidP="00F7736F">
      <w:pPr>
        <w:widowControl w:val="0"/>
        <w:numPr>
          <w:ilvl w:val="0"/>
          <w:numId w:val="18"/>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наименование, место нахождения, почтовый адрес, адрес электронной почты, номер контактного телефона заказчика;</w:t>
      </w:r>
    </w:p>
    <w:p w:rsidR="00D71170" w:rsidRPr="00D71170" w:rsidRDefault="00D71170" w:rsidP="00F7736F">
      <w:pPr>
        <w:widowControl w:val="0"/>
        <w:numPr>
          <w:ilvl w:val="0"/>
          <w:numId w:val="18"/>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3.</w:t>
      </w:r>
      <w:r w:rsidR="00154958">
        <w:rPr>
          <w:rFonts w:ascii="Times New Roman" w:hAnsi="Times New Roman"/>
          <w:sz w:val="24"/>
          <w:szCs w:val="24"/>
          <w:lang w:val="ru-RU"/>
        </w:rPr>
        <w:t>9</w:t>
      </w:r>
      <w:r w:rsidRPr="00D71170">
        <w:rPr>
          <w:rFonts w:ascii="Times New Roman" w:hAnsi="Times New Roman"/>
          <w:sz w:val="24"/>
          <w:szCs w:val="24"/>
          <w:lang w:val="ru-RU"/>
        </w:rPr>
        <w:t xml:space="preserve"> настоящего Положения;</w:t>
      </w:r>
    </w:p>
    <w:p w:rsidR="00D71170" w:rsidRPr="00D71170" w:rsidRDefault="00D71170" w:rsidP="00F7736F">
      <w:pPr>
        <w:widowControl w:val="0"/>
        <w:numPr>
          <w:ilvl w:val="0"/>
          <w:numId w:val="18"/>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место поставки товара, выполнения работы, оказания услуги;</w:t>
      </w:r>
    </w:p>
    <w:p w:rsidR="00D71170" w:rsidRPr="00B33D65" w:rsidRDefault="00D71170" w:rsidP="00F7736F">
      <w:pPr>
        <w:widowControl w:val="0"/>
        <w:numPr>
          <w:ilvl w:val="0"/>
          <w:numId w:val="18"/>
        </w:numPr>
        <w:tabs>
          <w:tab w:val="num" w:pos="0"/>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сведения о начальной (максимальной) цене договора, либо формула цены</w:t>
      </w:r>
      <w:r w:rsidR="00DF1045" w:rsidRPr="00B33D65">
        <w:rPr>
          <w:rFonts w:ascii="Times New Roman" w:hAnsi="Times New Roman"/>
          <w:color w:val="000000" w:themeColor="text1"/>
          <w:sz w:val="24"/>
          <w:szCs w:val="24"/>
          <w:lang w:val="ru-RU"/>
        </w:rPr>
        <w:t xml:space="preserve"> </w:t>
      </w:r>
      <w:r w:rsidRPr="00B33D65">
        <w:rPr>
          <w:rFonts w:ascii="Times New Roman" w:hAnsi="Times New Roman"/>
          <w:color w:val="000000" w:themeColor="text1"/>
          <w:sz w:val="24"/>
          <w:szCs w:val="24"/>
          <w:lang w:val="ru-RU"/>
        </w:rPr>
        <w:t>и максимальное значение цены договора, либо цена единицы товара, работы, услуги и максимальное значение цены договора;</w:t>
      </w:r>
    </w:p>
    <w:p w:rsidR="00D71170" w:rsidRPr="00D71170" w:rsidRDefault="00D71170" w:rsidP="00F7736F">
      <w:pPr>
        <w:widowControl w:val="0"/>
        <w:numPr>
          <w:ilvl w:val="0"/>
          <w:numId w:val="18"/>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71170" w:rsidRPr="00D71170" w:rsidRDefault="00D71170" w:rsidP="00F7736F">
      <w:pPr>
        <w:widowControl w:val="0"/>
        <w:numPr>
          <w:ilvl w:val="0"/>
          <w:numId w:val="18"/>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порядок, дата начала, дата и время окончания срока подачи заявок на участие в закупке (этапах конкурентной закупки) и порядок проведения итогов конкурентной закупки (этапов конкурентной закупки);</w:t>
      </w:r>
    </w:p>
    <w:p w:rsidR="00D71170" w:rsidRDefault="00D71170" w:rsidP="00F7736F">
      <w:pPr>
        <w:widowControl w:val="0"/>
        <w:numPr>
          <w:ilvl w:val="0"/>
          <w:numId w:val="18"/>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адрес электронной торговой площадки в сети «Интернет», на которой проводится закупка (при осущ</w:t>
      </w:r>
      <w:r w:rsidR="00684FAD">
        <w:rPr>
          <w:rFonts w:ascii="Times New Roman" w:hAnsi="Times New Roman"/>
          <w:sz w:val="24"/>
          <w:szCs w:val="24"/>
          <w:lang w:val="ru-RU"/>
        </w:rPr>
        <w:t>ествлении конкурентной закупки)</w:t>
      </w:r>
      <w:r w:rsidR="00B910E7">
        <w:rPr>
          <w:rFonts w:ascii="Times New Roman" w:hAnsi="Times New Roman"/>
          <w:sz w:val="24"/>
          <w:szCs w:val="24"/>
          <w:lang w:val="ru-RU"/>
        </w:rPr>
        <w:t>.</w:t>
      </w:r>
    </w:p>
    <w:p w:rsidR="00D71170" w:rsidRPr="00D71170" w:rsidRDefault="00D71170" w:rsidP="00F7736F">
      <w:pPr>
        <w:widowControl w:val="0"/>
        <w:numPr>
          <w:ilvl w:val="0"/>
          <w:numId w:val="1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 xml:space="preserve">Документация о </w:t>
      </w:r>
      <w:r w:rsidR="003D72A9">
        <w:rPr>
          <w:rFonts w:ascii="Times New Roman" w:hAnsi="Times New Roman"/>
          <w:sz w:val="24"/>
          <w:szCs w:val="24"/>
          <w:lang w:val="ru-RU"/>
        </w:rPr>
        <w:t xml:space="preserve">конкурентной </w:t>
      </w:r>
      <w:r w:rsidRPr="00D71170">
        <w:rPr>
          <w:rFonts w:ascii="Times New Roman" w:hAnsi="Times New Roman"/>
          <w:sz w:val="24"/>
          <w:szCs w:val="24"/>
          <w:lang w:val="ru-RU"/>
        </w:rPr>
        <w:t>закупке должна содержать следующие сведения:</w:t>
      </w:r>
    </w:p>
    <w:p w:rsidR="00D71170" w:rsidRPr="00D71170" w:rsidRDefault="00D71170" w:rsidP="00F165C5">
      <w:pPr>
        <w:widowControl w:val="0"/>
        <w:numPr>
          <w:ilvl w:val="0"/>
          <w:numId w:val="19"/>
        </w:numPr>
        <w:tabs>
          <w:tab w:val="left" w:pos="851"/>
          <w:tab w:val="left" w:pos="993"/>
        </w:tabs>
        <w:autoSpaceDE w:val="0"/>
        <w:autoSpaceDN w:val="0"/>
        <w:adjustRightInd w:val="0"/>
        <w:spacing w:after="0"/>
        <w:ind w:left="0" w:right="9" w:firstLine="720"/>
        <w:jc w:val="both"/>
        <w:rPr>
          <w:rFonts w:ascii="Times New Roman" w:hAnsi="Times New Roman"/>
          <w:sz w:val="24"/>
          <w:szCs w:val="24"/>
          <w:lang w:val="ru-RU"/>
        </w:rPr>
      </w:pPr>
      <w:r w:rsidRPr="00D71170">
        <w:rPr>
          <w:rFonts w:ascii="Times New Roman" w:hAnsi="Times New Roman"/>
          <w:sz w:val="24"/>
          <w:szCs w:val="24"/>
          <w:lang w:val="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00F165C5" w:rsidRPr="00F165C5">
        <w:rPr>
          <w:lang w:val="ru-RU"/>
        </w:rPr>
        <w:t xml:space="preserve"> </w:t>
      </w:r>
      <w:r w:rsidR="00F165C5" w:rsidRPr="00F165C5">
        <w:rPr>
          <w:rFonts w:ascii="Times New Roman" w:hAnsi="Times New Roman"/>
          <w:sz w:val="24"/>
          <w:szCs w:val="24"/>
          <w:lang w:val="ru-RU"/>
        </w:rPr>
        <w:t>допускается возможность указания конкретного производителя товара и (или) товарного знака, торговой марки без уточнения возможности поставить эквивалент (аналог), в случае если действия Заказчика направлены на определение потребностей и выявления товара, подлежащего поставке, что является принципиально важными и необходимыми для качественного выполнения услуг в своей профессиональной деятельности.</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lastRenderedPageBreak/>
        <w:t>требования к содержанию, форме, оформлению и составу заявки на участие в закупке, установленные с учетом требований подраздела 8.4 настоящего Положения. При этом не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место, условия и сроки (периоды) поставки товара, выполнения работы, оказания услуги;</w:t>
      </w:r>
    </w:p>
    <w:p w:rsidR="00D71170" w:rsidRPr="00B33D65"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сведения о начальной (максимальной) цене договора, либо формула цены</w:t>
      </w:r>
      <w:r w:rsidR="00DF1045" w:rsidRPr="00B33D65">
        <w:rPr>
          <w:rFonts w:ascii="Times New Roman" w:hAnsi="Times New Roman"/>
          <w:color w:val="000000" w:themeColor="text1"/>
          <w:sz w:val="24"/>
          <w:szCs w:val="24"/>
          <w:lang w:val="ru-RU"/>
        </w:rPr>
        <w:t xml:space="preserve"> </w:t>
      </w:r>
      <w:r w:rsidRPr="00B33D65">
        <w:rPr>
          <w:rFonts w:ascii="Times New Roman" w:hAnsi="Times New Roman"/>
          <w:color w:val="000000" w:themeColor="text1"/>
          <w:sz w:val="24"/>
          <w:szCs w:val="24"/>
          <w:lang w:val="ru-RU"/>
        </w:rPr>
        <w:t>и максимальное значение цены договора, либо цена единицы товара, работы, услуги и максимальное значение цены договора;</w:t>
      </w:r>
    </w:p>
    <w:p w:rsidR="00D71170" w:rsidRPr="00B33D65"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B33D65">
        <w:rPr>
          <w:rFonts w:ascii="Times New Roman" w:hAnsi="Times New Roman"/>
          <w:color w:val="000000" w:themeColor="text1"/>
          <w:sz w:val="24"/>
          <w:szCs w:val="24"/>
          <w:lang w:val="ru-RU"/>
        </w:rPr>
        <w:t>форма, сроки и порядок оплаты товара, работы, услуги;</w:t>
      </w:r>
    </w:p>
    <w:p w:rsidR="00D71170" w:rsidRPr="00D71170" w:rsidRDefault="00DF1045"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B33D65">
        <w:rPr>
          <w:rFonts w:ascii="Times New Roman" w:eastAsia="Arial" w:hAnsi="Times New Roman"/>
          <w:color w:val="000000" w:themeColor="text1"/>
          <w:sz w:val="24"/>
          <w:szCs w:val="24"/>
          <w:lang w:val="ru-RU"/>
        </w:rPr>
        <w:t>обоснование начальной (максимальной) цены договора либо цены единицы товара, работы, услуги, с учетом порядка, предусмотренного разделом 7 настоящего Положения, включая информацию о расходах</w:t>
      </w:r>
      <w:r w:rsidR="00D71170" w:rsidRPr="00B33D65">
        <w:rPr>
          <w:rFonts w:ascii="Times New Roman" w:hAnsi="Times New Roman"/>
          <w:color w:val="000000" w:themeColor="text1"/>
          <w:sz w:val="24"/>
          <w:szCs w:val="24"/>
          <w:lang w:val="ru-RU"/>
        </w:rPr>
        <w:t xml:space="preserve"> на </w:t>
      </w:r>
      <w:r w:rsidR="00D71170" w:rsidRPr="00D71170">
        <w:rPr>
          <w:rFonts w:ascii="Times New Roman" w:hAnsi="Times New Roman"/>
          <w:sz w:val="24"/>
          <w:szCs w:val="24"/>
          <w:lang w:val="ru-RU"/>
        </w:rPr>
        <w:t>перевозку, страхование, уплату таможенных пошлин, налогов и других обязательных платежей;</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требования к участникам такой закупки</w:t>
      </w:r>
      <w:r w:rsidR="00F8123F" w:rsidRPr="00D456D4">
        <w:rPr>
          <w:rFonts w:ascii="Times New Roman" w:hAnsi="Times New Roman"/>
          <w:sz w:val="24"/>
          <w:szCs w:val="24"/>
          <w:lang w:val="ru-RU"/>
        </w:rPr>
        <w:t>;</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перечень документов, представляемых участникам</w:t>
      </w:r>
      <w:r w:rsidR="00D456D4" w:rsidRPr="00D456D4">
        <w:rPr>
          <w:rFonts w:ascii="Times New Roman" w:hAnsi="Times New Roman"/>
          <w:sz w:val="24"/>
          <w:szCs w:val="24"/>
          <w:lang w:val="ru-RU"/>
        </w:rPr>
        <w:t>и</w:t>
      </w:r>
      <w:r w:rsidRPr="00D71170">
        <w:rPr>
          <w:rFonts w:ascii="Times New Roman" w:hAnsi="Times New Roman"/>
          <w:sz w:val="24"/>
          <w:szCs w:val="24"/>
          <w:lang w:val="ru-RU"/>
        </w:rPr>
        <w:t xml:space="preserve"> такой закупки для подтверждения их соответствия указанным требованиям, либо указание на отсутствие необходимости предоставления участниками закупки таких документов;</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формы, порядок, дата и время окончания срока предоставления участникам такой закупки разъяснений положений документации о закупке;</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дата рассмотрения предложений (заявок) участников такой закупки и подведения итогов такой закупки;</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критерии оценки заявок на участие в такой закупке;</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порядок оценки заявок на участие в такой закупке;</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описание предмета такой заку</w:t>
      </w:r>
      <w:r w:rsidR="00CC13BB">
        <w:rPr>
          <w:rFonts w:ascii="Times New Roman" w:hAnsi="Times New Roman"/>
          <w:sz w:val="24"/>
          <w:szCs w:val="24"/>
          <w:lang w:val="ru-RU"/>
        </w:rPr>
        <w:t>пки в соответствии с пунктом 3.9</w:t>
      </w:r>
      <w:r w:rsidRPr="00D71170">
        <w:rPr>
          <w:rFonts w:ascii="Times New Roman" w:hAnsi="Times New Roman"/>
          <w:sz w:val="24"/>
          <w:szCs w:val="24"/>
          <w:lang w:val="ru-RU"/>
        </w:rPr>
        <w:t xml:space="preserve"> настоящего Положения;</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проект договора, заключаемого по результатам проведения такой закупки;</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 xml:space="preserve">размер (в денежном выражении), возможные формы и порядок предоставления (в </w:t>
      </w:r>
      <w:r w:rsidRPr="00D71170">
        <w:rPr>
          <w:rFonts w:ascii="Times New Roman" w:hAnsi="Times New Roman"/>
          <w:sz w:val="24"/>
          <w:szCs w:val="24"/>
          <w:lang w:val="ru-RU"/>
        </w:rPr>
        <w:lastRenderedPageBreak/>
        <w:t>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w:t>
      </w:r>
      <w:r w:rsidR="008D2562">
        <w:rPr>
          <w:rFonts w:ascii="Times New Roman" w:hAnsi="Times New Roman"/>
          <w:sz w:val="24"/>
          <w:szCs w:val="24"/>
          <w:lang w:val="ru-RU"/>
        </w:rPr>
        <w:t xml:space="preserve"> </w:t>
      </w:r>
      <w:r w:rsidR="00624BBF">
        <w:rPr>
          <w:rFonts w:ascii="Times New Roman" w:hAnsi="Times New Roman"/>
          <w:sz w:val="24"/>
          <w:szCs w:val="24"/>
          <w:lang w:val="ru-RU"/>
        </w:rPr>
        <w:t>(</w:t>
      </w:r>
      <w:r w:rsidR="008D2562">
        <w:rPr>
          <w:rFonts w:ascii="Times New Roman" w:hAnsi="Times New Roman"/>
          <w:sz w:val="24"/>
          <w:szCs w:val="24"/>
          <w:lang w:val="ru-RU"/>
        </w:rPr>
        <w:t>или в извещении о проведении запроса котировок</w:t>
      </w:r>
      <w:r w:rsidR="00624BBF">
        <w:rPr>
          <w:rFonts w:ascii="Times New Roman" w:hAnsi="Times New Roman"/>
          <w:sz w:val="24"/>
          <w:szCs w:val="24"/>
          <w:lang w:val="ru-RU"/>
        </w:rPr>
        <w:t>, в случае проведения запроса котировок)</w:t>
      </w:r>
      <w:r w:rsidRPr="00D71170">
        <w:rPr>
          <w:rFonts w:ascii="Times New Roman" w:hAnsi="Times New Roman"/>
          <w:sz w:val="24"/>
          <w:szCs w:val="24"/>
          <w:lang w:val="ru-RU"/>
        </w:rPr>
        <w:t xml:space="preserve">,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 проведении конкурса, запроса предложений, </w:t>
      </w:r>
      <w:r w:rsidR="00624BBF">
        <w:rPr>
          <w:rFonts w:ascii="Times New Roman" w:hAnsi="Times New Roman"/>
          <w:sz w:val="24"/>
          <w:szCs w:val="24"/>
          <w:lang w:val="ru-RU"/>
        </w:rPr>
        <w:t>запроса котировок</w:t>
      </w:r>
      <w:r w:rsidRPr="00D71170">
        <w:rPr>
          <w:rFonts w:ascii="Times New Roman" w:hAnsi="Times New Roman"/>
          <w:sz w:val="24"/>
          <w:szCs w:val="24"/>
          <w:lang w:val="ru-RU"/>
        </w:rPr>
        <w:t>);</w:t>
      </w:r>
    </w:p>
    <w:p w:rsidR="00D71170" w:rsidRP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D71170" w:rsidRDefault="00D71170" w:rsidP="00F7736F">
      <w:pPr>
        <w:widowControl w:val="0"/>
        <w:numPr>
          <w:ilvl w:val="0"/>
          <w:numId w:val="1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w:t>
      </w:r>
      <w:r w:rsidR="00964A13">
        <w:rPr>
          <w:rFonts w:ascii="Times New Roman" w:hAnsi="Times New Roman"/>
          <w:sz w:val="24"/>
          <w:szCs w:val="24"/>
          <w:lang w:val="ru-RU"/>
        </w:rPr>
        <w:t>ии закупки посредством аукциона</w:t>
      </w:r>
      <w:r w:rsidR="00964A13" w:rsidRPr="00964A13">
        <w:rPr>
          <w:rFonts w:ascii="Times New Roman" w:hAnsi="Times New Roman"/>
          <w:sz w:val="24"/>
          <w:szCs w:val="24"/>
          <w:lang w:val="ru-RU"/>
        </w:rPr>
        <w:t>;</w:t>
      </w:r>
    </w:p>
    <w:p w:rsidR="00D71170" w:rsidRPr="00D71170" w:rsidRDefault="00D71170" w:rsidP="00F7736F">
      <w:pPr>
        <w:widowControl w:val="0"/>
        <w:numPr>
          <w:ilvl w:val="0"/>
          <w:numId w:val="1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 xml:space="preserve">Документация о конкурентной закупке должна содержать в себе также сведения, указанные в пункте </w:t>
      </w:r>
      <w:r w:rsidR="003838FA">
        <w:rPr>
          <w:rFonts w:ascii="Times New Roman" w:hAnsi="Times New Roman"/>
          <w:sz w:val="24"/>
          <w:szCs w:val="24"/>
          <w:lang w:val="ru-RU"/>
        </w:rPr>
        <w:t>1</w:t>
      </w:r>
      <w:r w:rsidR="00A23E3B">
        <w:rPr>
          <w:rFonts w:ascii="Times New Roman" w:hAnsi="Times New Roman"/>
          <w:sz w:val="24"/>
          <w:szCs w:val="24"/>
          <w:lang w:val="ru-RU"/>
        </w:rPr>
        <w:t>3</w:t>
      </w:r>
      <w:r w:rsidR="003838FA">
        <w:rPr>
          <w:rFonts w:ascii="Times New Roman" w:hAnsi="Times New Roman"/>
          <w:sz w:val="24"/>
          <w:szCs w:val="24"/>
          <w:lang w:val="ru-RU"/>
        </w:rPr>
        <w:t xml:space="preserve">.5 </w:t>
      </w:r>
      <w:r w:rsidRPr="00D71170">
        <w:rPr>
          <w:rFonts w:ascii="Times New Roman" w:hAnsi="Times New Roman"/>
          <w:sz w:val="24"/>
          <w:szCs w:val="24"/>
          <w:lang w:val="ru-RU"/>
        </w:rPr>
        <w:t>настоящего Положения.</w:t>
      </w:r>
    </w:p>
    <w:p w:rsidR="00D71170" w:rsidRPr="00D71170" w:rsidRDefault="00B910E7" w:rsidP="00F7736F">
      <w:pPr>
        <w:widowControl w:val="0"/>
        <w:numPr>
          <w:ilvl w:val="0"/>
          <w:numId w:val="1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Извещение и (или) закупочная д</w:t>
      </w:r>
      <w:r w:rsidR="00D71170" w:rsidRPr="00D71170">
        <w:rPr>
          <w:rFonts w:ascii="Times New Roman" w:hAnsi="Times New Roman"/>
          <w:sz w:val="24"/>
          <w:szCs w:val="24"/>
          <w:lang w:val="ru-RU"/>
        </w:rPr>
        <w:t>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rsidR="00623A52" w:rsidRDefault="00D71170" w:rsidP="00F7736F">
      <w:pPr>
        <w:widowControl w:val="0"/>
        <w:numPr>
          <w:ilvl w:val="0"/>
          <w:numId w:val="1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 xml:space="preserve">Дата рассмотрения предложений участников закупки и подведения итогов </w:t>
      </w:r>
      <w:r w:rsidR="00B55F1F">
        <w:rPr>
          <w:rFonts w:ascii="Times New Roman" w:hAnsi="Times New Roman"/>
          <w:sz w:val="24"/>
          <w:szCs w:val="24"/>
          <w:lang w:val="ru-RU"/>
        </w:rPr>
        <w:t xml:space="preserve">конкурентной </w:t>
      </w:r>
      <w:r w:rsidRPr="00D71170">
        <w:rPr>
          <w:rFonts w:ascii="Times New Roman" w:hAnsi="Times New Roman"/>
          <w:sz w:val="24"/>
          <w:szCs w:val="24"/>
          <w:lang w:val="ru-RU"/>
        </w:rPr>
        <w:t>закупки в соотв</w:t>
      </w:r>
      <w:r w:rsidR="00B55F1F">
        <w:rPr>
          <w:rFonts w:ascii="Times New Roman" w:hAnsi="Times New Roman"/>
          <w:sz w:val="24"/>
          <w:szCs w:val="24"/>
          <w:lang w:val="ru-RU"/>
        </w:rPr>
        <w:t>етствии с подпунктом 14 пункта 9</w:t>
      </w:r>
      <w:r w:rsidRPr="00D71170">
        <w:rPr>
          <w:rFonts w:ascii="Times New Roman" w:hAnsi="Times New Roman"/>
          <w:sz w:val="24"/>
          <w:szCs w:val="24"/>
          <w:lang w:val="ru-RU"/>
        </w:rPr>
        <w:t>.2.9 настоящего Положения устанавливается как конкретная предельная дата (конкретные даты, в случае если рассмотрение заявок участников и подведение итогов закупки предполагает осуществление разных процедурных действий заказчика), до наступления которой (которых), в том числе и ранее указанной даты (указанных дат), заказчик вправе произвести рассмотрение заявок участников и подведение итогов закупки.</w:t>
      </w:r>
    </w:p>
    <w:p w:rsidR="00B8437C" w:rsidRDefault="00B8437C" w:rsidP="00F7736F">
      <w:pPr>
        <w:widowControl w:val="0"/>
        <w:numPr>
          <w:ilvl w:val="0"/>
          <w:numId w:val="1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При проведении закупки у единственного поставщика, в случае если требованиями настоящего Положения и (или) законодательством Российской Федерации предусмотрено требование размещении извещения о закупке у единственного поставщика, заказчик формирует извещение о закупке у единственного поставщика, которое должно содержать следующие сведения:</w:t>
      </w:r>
    </w:p>
    <w:p w:rsidR="00B8437C" w:rsidRPr="00D71170" w:rsidRDefault="00B8437C" w:rsidP="003C7F67">
      <w:pPr>
        <w:widowControl w:val="0"/>
        <w:numPr>
          <w:ilvl w:val="0"/>
          <w:numId w:val="78"/>
        </w:numPr>
        <w:tabs>
          <w:tab w:val="num" w:pos="0"/>
          <w:tab w:val="left" w:pos="851"/>
          <w:tab w:val="left" w:pos="993"/>
          <w:tab w:val="left" w:pos="1560"/>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способ закупки;</w:t>
      </w:r>
    </w:p>
    <w:p w:rsidR="00B8437C" w:rsidRPr="00D71170" w:rsidRDefault="00B8437C" w:rsidP="003C7F67">
      <w:pPr>
        <w:widowControl w:val="0"/>
        <w:numPr>
          <w:ilvl w:val="0"/>
          <w:numId w:val="78"/>
        </w:numPr>
        <w:tabs>
          <w:tab w:val="num" w:pos="0"/>
          <w:tab w:val="left" w:pos="851"/>
          <w:tab w:val="left" w:pos="993"/>
          <w:tab w:val="left" w:pos="1560"/>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наименование, место нахождения, почтовый адрес, адрес электронной почты, номер контактного телефона заказчика;</w:t>
      </w:r>
    </w:p>
    <w:p w:rsidR="00B8437C" w:rsidRPr="00D71170" w:rsidRDefault="00B8437C" w:rsidP="003C7F67">
      <w:pPr>
        <w:widowControl w:val="0"/>
        <w:numPr>
          <w:ilvl w:val="0"/>
          <w:numId w:val="78"/>
        </w:numPr>
        <w:tabs>
          <w:tab w:val="num" w:pos="0"/>
          <w:tab w:val="left" w:pos="851"/>
          <w:tab w:val="left" w:pos="993"/>
          <w:tab w:val="left" w:pos="1560"/>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предмет договора;</w:t>
      </w:r>
    </w:p>
    <w:p w:rsidR="00B8437C" w:rsidRPr="00D71170" w:rsidRDefault="00B8437C" w:rsidP="003C7F67">
      <w:pPr>
        <w:widowControl w:val="0"/>
        <w:numPr>
          <w:ilvl w:val="0"/>
          <w:numId w:val="78"/>
        </w:numPr>
        <w:tabs>
          <w:tab w:val="num" w:pos="0"/>
          <w:tab w:val="left" w:pos="851"/>
          <w:tab w:val="left" w:pos="993"/>
          <w:tab w:val="left" w:pos="1560"/>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lastRenderedPageBreak/>
        <w:t>место поставки товара, выполнения работы, оказания услуги;</w:t>
      </w:r>
    </w:p>
    <w:p w:rsidR="00B8437C" w:rsidRPr="000C0FD3" w:rsidRDefault="00B8437C" w:rsidP="003C7F67">
      <w:pPr>
        <w:widowControl w:val="0"/>
        <w:numPr>
          <w:ilvl w:val="0"/>
          <w:numId w:val="78"/>
        </w:numPr>
        <w:tabs>
          <w:tab w:val="num" w:pos="0"/>
          <w:tab w:val="left" w:pos="851"/>
          <w:tab w:val="left" w:pos="993"/>
          <w:tab w:val="left" w:pos="1560"/>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цена договора</w:t>
      </w:r>
      <w:r>
        <w:rPr>
          <w:rFonts w:ascii="Times New Roman" w:hAnsi="Times New Roman"/>
          <w:sz w:val="24"/>
          <w:szCs w:val="24"/>
        </w:rPr>
        <w:t>;</w:t>
      </w:r>
    </w:p>
    <w:p w:rsidR="00B8437C" w:rsidRDefault="004D2663" w:rsidP="003C7F67">
      <w:pPr>
        <w:widowControl w:val="0"/>
        <w:numPr>
          <w:ilvl w:val="0"/>
          <w:numId w:val="78"/>
        </w:numPr>
        <w:tabs>
          <w:tab w:val="num" w:pos="0"/>
          <w:tab w:val="left" w:pos="851"/>
          <w:tab w:val="left" w:pos="993"/>
          <w:tab w:val="left" w:pos="1560"/>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в случае проведения закупки на основании подпункта 27 пункта 5.6 настоящего Положения: указание на то, что закупка проводится вследствие ранее проведенной конкурентной закупки, с указанием присвоенного ЕИС номера такой закупки.</w:t>
      </w:r>
    </w:p>
    <w:p w:rsidR="00B8437C" w:rsidRDefault="00B8437C" w:rsidP="003C7F67">
      <w:pPr>
        <w:widowControl w:val="0"/>
        <w:numPr>
          <w:ilvl w:val="0"/>
          <w:numId w:val="7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Извещение о закупке у единственного поставщика, в случае его размещения в соответствии с пунктом 9.2.13,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 </w:t>
      </w:r>
    </w:p>
    <w:p w:rsidR="00B8437C" w:rsidRDefault="00B8437C" w:rsidP="003C7F67">
      <w:pPr>
        <w:widowControl w:val="0"/>
        <w:numPr>
          <w:ilvl w:val="0"/>
          <w:numId w:val="79"/>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К извещению о закупке у единственного поставщика, в случае его размещения в соответствии с пунктом 9.2.13, должен прилагаться проект договора или копия договора, заключаемого по результатам такой закупки.</w:t>
      </w:r>
    </w:p>
    <w:p w:rsidR="00B8437C" w:rsidRDefault="00B8437C"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CE6F15" w:rsidRPr="00AD26CF" w:rsidRDefault="00CE6F15" w:rsidP="00D35698">
      <w:pPr>
        <w:pStyle w:val="20"/>
        <w:numPr>
          <w:ilvl w:val="1"/>
          <w:numId w:val="2"/>
        </w:numPr>
        <w:tabs>
          <w:tab w:val="num" w:pos="0"/>
          <w:tab w:val="left" w:pos="851"/>
          <w:tab w:val="left" w:pos="993"/>
        </w:tabs>
        <w:ind w:left="0" w:right="9" w:firstLine="567"/>
      </w:pPr>
      <w:bookmarkStart w:id="18" w:name="_Порядок_предоставления_разъяснений"/>
      <w:bookmarkStart w:id="19" w:name="_Ref454190470"/>
      <w:bookmarkStart w:id="20" w:name="_Toc90305938"/>
      <w:bookmarkEnd w:id="18"/>
      <w:r>
        <w:t>Порядок предоставления разъяснений положений</w:t>
      </w:r>
      <w:r w:rsidR="00B910E7">
        <w:t xml:space="preserve"> извещения,</w:t>
      </w:r>
      <w:r>
        <w:t xml:space="preserve"> </w:t>
      </w:r>
      <w:bookmarkEnd w:id="19"/>
      <w:r w:rsidR="000E1D9A">
        <w:t>документации о закупке</w:t>
      </w:r>
      <w:r w:rsidR="006541D1">
        <w:t>, иных разъяснений</w:t>
      </w:r>
      <w:bookmarkEnd w:id="20"/>
    </w:p>
    <w:p w:rsidR="00CE6F15" w:rsidRPr="004A5282" w:rsidRDefault="00CE6F15"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b/>
          <w:bCs/>
          <w:sz w:val="24"/>
          <w:szCs w:val="24"/>
          <w:lang w:val="ru-RU"/>
        </w:rPr>
      </w:pPr>
    </w:p>
    <w:p w:rsidR="00B910E7" w:rsidRDefault="00B910E7" w:rsidP="00F7736F">
      <w:pPr>
        <w:widowControl w:val="0"/>
        <w:numPr>
          <w:ilvl w:val="2"/>
          <w:numId w:val="20"/>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Любой участник конкурентной закупки вправе направить запрос на предоставление разъяснений положений извещения о проведении закупки, положений документации о конкурентной закупке (в рамках настоящего раздела – закупочная документация) с учетом следующих требований:</w:t>
      </w:r>
    </w:p>
    <w:p w:rsidR="00B910E7" w:rsidRDefault="00B910E7" w:rsidP="00F7736F">
      <w:pPr>
        <w:widowControl w:val="0"/>
        <w:numPr>
          <w:ilvl w:val="2"/>
          <w:numId w:val="20"/>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Требования к форме, оформлению запроса на разъяснение на предоставление разъяснений положений извещения о проведении закупки, положений закупочной документации (далее по подразделу – запрос на разъяснение) устанавливается заказчиком в закупочной документации.</w:t>
      </w:r>
    </w:p>
    <w:p w:rsidR="00B910E7" w:rsidRDefault="00B910E7" w:rsidP="00F7736F">
      <w:pPr>
        <w:widowControl w:val="0"/>
        <w:numPr>
          <w:ilvl w:val="2"/>
          <w:numId w:val="20"/>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CE6F15">
        <w:rPr>
          <w:rFonts w:ascii="Times New Roman" w:hAnsi="Times New Roman"/>
          <w:sz w:val="24"/>
          <w:szCs w:val="24"/>
          <w:lang w:val="ru-RU"/>
        </w:rPr>
        <w:t xml:space="preserve">Заказчик обязан </w:t>
      </w:r>
      <w:r>
        <w:rPr>
          <w:rFonts w:ascii="Times New Roman" w:hAnsi="Times New Roman"/>
          <w:sz w:val="24"/>
          <w:szCs w:val="24"/>
          <w:lang w:val="ru-RU"/>
        </w:rPr>
        <w:t>предоставить</w:t>
      </w:r>
      <w:r w:rsidRPr="00CE6F15">
        <w:rPr>
          <w:rFonts w:ascii="Times New Roman" w:hAnsi="Times New Roman"/>
          <w:sz w:val="24"/>
          <w:szCs w:val="24"/>
          <w:lang w:val="ru-RU"/>
        </w:rPr>
        <w:t xml:space="preserve"> </w:t>
      </w:r>
      <w:r>
        <w:rPr>
          <w:rFonts w:ascii="Times New Roman" w:hAnsi="Times New Roman"/>
          <w:sz w:val="24"/>
          <w:szCs w:val="24"/>
          <w:lang w:val="ru-RU"/>
        </w:rPr>
        <w:t>разъяснение положений извещения о проведении закупки, закупочной</w:t>
      </w:r>
      <w:r w:rsidRPr="00CE6F15">
        <w:rPr>
          <w:rFonts w:ascii="Times New Roman" w:hAnsi="Times New Roman"/>
          <w:sz w:val="24"/>
          <w:szCs w:val="24"/>
          <w:lang w:val="ru-RU"/>
        </w:rPr>
        <w:t xml:space="preserve"> документации</w:t>
      </w:r>
      <w:r>
        <w:rPr>
          <w:rFonts w:ascii="Times New Roman" w:hAnsi="Times New Roman"/>
          <w:sz w:val="24"/>
          <w:szCs w:val="24"/>
          <w:lang w:val="ru-RU"/>
        </w:rPr>
        <w:t xml:space="preserve"> (далее по подразделу – разъяснение, разъяснения) в соответствии с поданным запросом в форме, предусмотренной документацией,</w:t>
      </w:r>
      <w:r w:rsidRPr="00CE6F15">
        <w:rPr>
          <w:rFonts w:ascii="Times New Roman" w:hAnsi="Times New Roman"/>
          <w:sz w:val="24"/>
          <w:szCs w:val="24"/>
          <w:lang w:val="ru-RU"/>
        </w:rPr>
        <w:t xml:space="preserve"> в течение </w:t>
      </w:r>
      <w:r w:rsidRPr="00DD6AB1">
        <w:rPr>
          <w:rFonts w:ascii="Times New Roman" w:hAnsi="Times New Roman"/>
          <w:sz w:val="24"/>
          <w:szCs w:val="24"/>
          <w:lang w:val="ru-RU"/>
        </w:rPr>
        <w:t>3</w:t>
      </w:r>
      <w:r>
        <w:rPr>
          <w:rFonts w:ascii="Times New Roman" w:hAnsi="Times New Roman"/>
          <w:sz w:val="24"/>
          <w:szCs w:val="24"/>
          <w:lang w:val="ru-RU"/>
        </w:rPr>
        <w:t xml:space="preserve"> (трех)</w:t>
      </w:r>
      <w:r w:rsidRPr="00DD6AB1">
        <w:rPr>
          <w:rFonts w:ascii="Times New Roman" w:hAnsi="Times New Roman"/>
          <w:sz w:val="24"/>
          <w:szCs w:val="24"/>
          <w:lang w:val="ru-RU"/>
        </w:rPr>
        <w:t xml:space="preserve"> </w:t>
      </w:r>
      <w:r w:rsidRPr="00CE6F15">
        <w:rPr>
          <w:rFonts w:ascii="Times New Roman" w:hAnsi="Times New Roman"/>
          <w:sz w:val="24"/>
          <w:szCs w:val="24"/>
          <w:lang w:val="ru-RU"/>
        </w:rPr>
        <w:t xml:space="preserve">рабочих дней при условии, что запрос на разъяснение </w:t>
      </w:r>
      <w:r>
        <w:rPr>
          <w:rFonts w:ascii="Times New Roman" w:hAnsi="Times New Roman"/>
          <w:sz w:val="24"/>
          <w:szCs w:val="24"/>
          <w:lang w:val="ru-RU"/>
        </w:rPr>
        <w:t>поступил не позднее чем за 3 (три) рабочих дня до даты окончания срока подачи заявок на участие в такой закупке</w:t>
      </w:r>
      <w:r w:rsidRPr="00CE6F15">
        <w:rPr>
          <w:rFonts w:ascii="Times New Roman" w:hAnsi="Times New Roman"/>
          <w:sz w:val="24"/>
          <w:szCs w:val="24"/>
          <w:lang w:val="ru-RU"/>
        </w:rPr>
        <w:t>. Если запрос был направлен в нарушение данных сроков, заказчик имеет право не давать разъяснения по такому запросу.</w:t>
      </w:r>
    </w:p>
    <w:p w:rsidR="00B910E7" w:rsidRDefault="00B910E7" w:rsidP="00F7736F">
      <w:pPr>
        <w:widowControl w:val="0"/>
        <w:numPr>
          <w:ilvl w:val="2"/>
          <w:numId w:val="20"/>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Разъяснения должны быть размещены в ЕИС в течение 3 рабочих дней со дня получения запроса на разъяснения. Размещаемые разъяснения должны сопровождаться предметом запроса, но без указания участника закупки, от которого поступил запрос на разъяснения.</w:t>
      </w:r>
    </w:p>
    <w:p w:rsidR="00B910E7" w:rsidRDefault="00B910E7" w:rsidP="00F7736F">
      <w:pPr>
        <w:widowControl w:val="0"/>
        <w:numPr>
          <w:ilvl w:val="2"/>
          <w:numId w:val="20"/>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p w:rsidR="001F73D4" w:rsidRDefault="001F73D4" w:rsidP="00F7736F">
      <w:pPr>
        <w:widowControl w:val="0"/>
        <w:numPr>
          <w:ilvl w:val="2"/>
          <w:numId w:val="20"/>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Заказчик вправе давать любым лицам иные разъяснения, в том числе разъяснения результатов конкурентной закупки и разъяснения, касающиеся проведения, результатов проведения неконкурентной закупки, по своему усмотрению, если иное не определено прочими положениями настоящего Положения.</w:t>
      </w:r>
    </w:p>
    <w:p w:rsidR="001F73D4" w:rsidRDefault="001F73D4"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CE6F15" w:rsidRDefault="00CE6F15"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7F552C" w:rsidRPr="00AD26CF" w:rsidRDefault="007F552C" w:rsidP="00D35698">
      <w:pPr>
        <w:pStyle w:val="20"/>
        <w:numPr>
          <w:ilvl w:val="1"/>
          <w:numId w:val="2"/>
        </w:numPr>
        <w:tabs>
          <w:tab w:val="num" w:pos="0"/>
          <w:tab w:val="left" w:pos="851"/>
          <w:tab w:val="left" w:pos="993"/>
        </w:tabs>
        <w:ind w:left="0" w:right="9" w:firstLine="567"/>
      </w:pPr>
      <w:bookmarkStart w:id="21" w:name="_Порядок_подачи_заявки"/>
      <w:bookmarkStart w:id="22" w:name="_Ref454192105"/>
      <w:bookmarkStart w:id="23" w:name="_Toc90305939"/>
      <w:bookmarkEnd w:id="21"/>
      <w:r>
        <w:lastRenderedPageBreak/>
        <w:t xml:space="preserve">Порядок подачи заявки на участие в </w:t>
      </w:r>
      <w:r w:rsidR="006541D1">
        <w:t xml:space="preserve">конкурентной </w:t>
      </w:r>
      <w:r>
        <w:t>закупке</w:t>
      </w:r>
      <w:bookmarkEnd w:id="22"/>
      <w:r w:rsidR="00897EAF">
        <w:t xml:space="preserve"> и требования к составу такой заявки</w:t>
      </w:r>
      <w:bookmarkEnd w:id="23"/>
    </w:p>
    <w:p w:rsidR="007F552C" w:rsidRPr="004A5282" w:rsidRDefault="007F552C"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b/>
          <w:bCs/>
          <w:sz w:val="24"/>
          <w:szCs w:val="24"/>
          <w:lang w:val="ru-RU"/>
        </w:rPr>
      </w:pPr>
    </w:p>
    <w:p w:rsidR="001F73D4" w:rsidRPr="008D2562" w:rsidRDefault="001F73D4" w:rsidP="00F7736F">
      <w:pPr>
        <w:widowControl w:val="0"/>
        <w:numPr>
          <w:ilvl w:val="0"/>
          <w:numId w:val="21"/>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8D2562">
        <w:rPr>
          <w:rFonts w:ascii="Times New Roman" w:hAnsi="Times New Roman"/>
          <w:sz w:val="24"/>
          <w:szCs w:val="24"/>
          <w:lang w:val="ru-RU"/>
        </w:rPr>
        <w:t>Заявка на участие в конкурентной закупке (далее в рамках настоящего подраздела – закупка) может быть подана только в электронной форме посредством функционала ЭП. Если участник закупки</w:t>
      </w:r>
      <w:r>
        <w:rPr>
          <w:rFonts w:ascii="Times New Roman" w:hAnsi="Times New Roman"/>
          <w:sz w:val="24"/>
          <w:szCs w:val="24"/>
          <w:lang w:val="ru-RU"/>
        </w:rPr>
        <w:t>,</w:t>
      </w:r>
      <w:r w:rsidRPr="008D2562">
        <w:rPr>
          <w:rFonts w:ascii="Times New Roman" w:hAnsi="Times New Roman"/>
          <w:sz w:val="24"/>
          <w:szCs w:val="24"/>
          <w:lang w:val="ru-RU"/>
        </w:rPr>
        <w:t xml:space="preserve"> помимо подачи заявки в электронной форме</w:t>
      </w:r>
      <w:r>
        <w:rPr>
          <w:rFonts w:ascii="Times New Roman" w:hAnsi="Times New Roman"/>
          <w:sz w:val="24"/>
          <w:szCs w:val="24"/>
          <w:lang w:val="ru-RU"/>
        </w:rPr>
        <w:t>,</w:t>
      </w:r>
      <w:r w:rsidRPr="008D2562">
        <w:rPr>
          <w:rFonts w:ascii="Times New Roman" w:hAnsi="Times New Roman"/>
          <w:sz w:val="24"/>
          <w:szCs w:val="24"/>
          <w:lang w:val="ru-RU"/>
        </w:rPr>
        <w:t xml:space="preserve"> также подает заявку не в электронной форме (не посредством функционала ЭП), заказчик не рассматривает </w:t>
      </w:r>
      <w:r>
        <w:rPr>
          <w:rFonts w:ascii="Times New Roman" w:hAnsi="Times New Roman"/>
          <w:sz w:val="24"/>
          <w:szCs w:val="24"/>
          <w:lang w:val="ru-RU"/>
        </w:rPr>
        <w:t>поданную не в электронной форме заявку</w:t>
      </w:r>
      <w:r w:rsidRPr="008D2562">
        <w:rPr>
          <w:rFonts w:ascii="Times New Roman" w:hAnsi="Times New Roman"/>
          <w:sz w:val="24"/>
          <w:szCs w:val="24"/>
          <w:lang w:val="ru-RU"/>
        </w:rPr>
        <w:t xml:space="preserve"> и вправе ее утилизировать (уничтожить).</w:t>
      </w:r>
    </w:p>
    <w:p w:rsidR="001F73D4" w:rsidRPr="008D2562" w:rsidRDefault="001F73D4" w:rsidP="00F7736F">
      <w:pPr>
        <w:widowControl w:val="0"/>
        <w:numPr>
          <w:ilvl w:val="0"/>
          <w:numId w:val="21"/>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8D2562">
        <w:rPr>
          <w:rFonts w:ascii="Times New Roman" w:hAnsi="Times New Roman"/>
          <w:sz w:val="24"/>
          <w:szCs w:val="24"/>
          <w:lang w:val="ru-RU"/>
        </w:rPr>
        <w:t>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1F73D4" w:rsidRPr="008D2562" w:rsidRDefault="001F73D4" w:rsidP="00F7736F">
      <w:pPr>
        <w:widowControl w:val="0"/>
        <w:numPr>
          <w:ilvl w:val="0"/>
          <w:numId w:val="21"/>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8D2562">
        <w:rPr>
          <w:rFonts w:ascii="Times New Roman" w:hAnsi="Times New Roman"/>
          <w:sz w:val="24"/>
          <w:szCs w:val="24"/>
          <w:lang w:val="ru-RU"/>
        </w:rPr>
        <w:t>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1F73D4" w:rsidRPr="008D2562" w:rsidRDefault="001F73D4" w:rsidP="00F7736F">
      <w:pPr>
        <w:widowControl w:val="0"/>
        <w:numPr>
          <w:ilvl w:val="0"/>
          <w:numId w:val="21"/>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8D2562">
        <w:rPr>
          <w:rFonts w:ascii="Times New Roman" w:hAnsi="Times New Roman"/>
          <w:sz w:val="24"/>
          <w:szCs w:val="24"/>
          <w:lang w:val="ru-RU"/>
        </w:rPr>
        <w:t>Порядок отзыва и изменения заявки осуществляется посредством функционала ЭП и в соответствии с регламентом ЭП, на которой проводится закупка.</w:t>
      </w:r>
    </w:p>
    <w:p w:rsidR="001F73D4" w:rsidRPr="008D2562" w:rsidRDefault="001F73D4" w:rsidP="00F7736F">
      <w:pPr>
        <w:widowControl w:val="0"/>
        <w:numPr>
          <w:ilvl w:val="0"/>
          <w:numId w:val="21"/>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В</w:t>
      </w:r>
      <w:r w:rsidRPr="008D2562">
        <w:rPr>
          <w:rFonts w:ascii="Times New Roman" w:hAnsi="Times New Roman"/>
          <w:sz w:val="24"/>
          <w:szCs w:val="24"/>
          <w:lang w:val="ru-RU"/>
        </w:rPr>
        <w:t>несение изменений и отзыв заявки осуществляется посредством использования функционала электронной торговой площадки, на которой проводится закупка, в соответствии с регламентом ЭП.</w:t>
      </w:r>
    </w:p>
    <w:p w:rsidR="001F73D4" w:rsidRPr="008D2562" w:rsidRDefault="001F73D4" w:rsidP="00F7736F">
      <w:pPr>
        <w:widowControl w:val="0"/>
        <w:numPr>
          <w:ilvl w:val="0"/>
          <w:numId w:val="21"/>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8D2562">
        <w:rPr>
          <w:rFonts w:ascii="Times New Roman" w:hAnsi="Times New Roman"/>
          <w:sz w:val="24"/>
          <w:szCs w:val="24"/>
          <w:lang w:val="ru-RU"/>
        </w:rPr>
        <w:t>Участник закупки вправе подать только одну заявку (находящуюся в статусе не отозванной) на участие в отношении одного предмета закупки (одного лота).</w:t>
      </w:r>
      <w:r>
        <w:rPr>
          <w:rFonts w:ascii="Times New Roman" w:hAnsi="Times New Roman"/>
          <w:sz w:val="24"/>
          <w:szCs w:val="24"/>
          <w:lang w:val="ru-RU"/>
        </w:rPr>
        <w:t xml:space="preserve">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1F73D4" w:rsidRPr="008D2562" w:rsidRDefault="001F73D4" w:rsidP="00F7736F">
      <w:pPr>
        <w:widowControl w:val="0"/>
        <w:numPr>
          <w:ilvl w:val="0"/>
          <w:numId w:val="21"/>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8D2562">
        <w:rPr>
          <w:rFonts w:ascii="Times New Roman" w:hAnsi="Times New Roman"/>
          <w:sz w:val="24"/>
          <w:szCs w:val="24"/>
          <w:lang w:val="ru-RU"/>
        </w:rPr>
        <w:t>Заявка на участие в конкурентной закупке должна содержать</w:t>
      </w:r>
      <w:r>
        <w:rPr>
          <w:rFonts w:ascii="Times New Roman" w:hAnsi="Times New Roman"/>
          <w:sz w:val="24"/>
          <w:szCs w:val="24"/>
          <w:lang w:val="ru-RU"/>
        </w:rPr>
        <w:t xml:space="preserve"> сведения и документы, требования о предоставлении которых предусмотрены закупочной документацией. </w:t>
      </w:r>
    </w:p>
    <w:p w:rsidR="001F73D4" w:rsidRPr="00E41055" w:rsidRDefault="001F73D4" w:rsidP="00F7736F">
      <w:pPr>
        <w:widowControl w:val="0"/>
        <w:numPr>
          <w:ilvl w:val="0"/>
          <w:numId w:val="21"/>
        </w:numPr>
        <w:tabs>
          <w:tab w:val="num" w:pos="0"/>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8D2562">
        <w:rPr>
          <w:rFonts w:ascii="Times New Roman" w:hAnsi="Times New Roman"/>
          <w:sz w:val="24"/>
          <w:szCs w:val="24"/>
          <w:lang w:val="ru-RU"/>
        </w:rPr>
        <w:t xml:space="preserve">Заявка на участие в закупке также может содержать любые иные сведения и документы (в том числе призванные уточнить и конкретизировать другие сведения и </w:t>
      </w:r>
      <w:r w:rsidRPr="001F73D4">
        <w:rPr>
          <w:rFonts w:ascii="Times New Roman" w:hAnsi="Times New Roman"/>
          <w:sz w:val="24"/>
          <w:szCs w:val="24"/>
          <w:lang w:val="ru-RU"/>
        </w:rPr>
        <w:t xml:space="preserve">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w:t>
      </w:r>
      <w:r w:rsidRPr="00E41055">
        <w:rPr>
          <w:rFonts w:ascii="Times New Roman" w:hAnsi="Times New Roman"/>
          <w:color w:val="000000" w:themeColor="text1"/>
          <w:sz w:val="24"/>
          <w:szCs w:val="24"/>
          <w:lang w:val="ru-RU"/>
        </w:rPr>
        <w:t>не нарушает требований действующего законодательства Российской Федерации.</w:t>
      </w:r>
    </w:p>
    <w:p w:rsidR="001F73D4" w:rsidRPr="00E41055" w:rsidRDefault="001F73D4" w:rsidP="00F7736F">
      <w:pPr>
        <w:widowControl w:val="0"/>
        <w:numPr>
          <w:ilvl w:val="0"/>
          <w:numId w:val="21"/>
        </w:numPr>
        <w:tabs>
          <w:tab w:val="num" w:pos="0"/>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D35698" w:rsidRPr="00E41055" w:rsidRDefault="00D35698" w:rsidP="00F7736F">
      <w:pPr>
        <w:widowControl w:val="0"/>
        <w:numPr>
          <w:ilvl w:val="0"/>
          <w:numId w:val="21"/>
        </w:numPr>
        <w:tabs>
          <w:tab w:val="num" w:pos="0"/>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В документации о конкурентной закупке заказчик вправе установить обязанность представления следующих информации и документов:</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w:t>
      </w:r>
      <w:r w:rsidRPr="00E41055">
        <w:rPr>
          <w:rFonts w:ascii="Times New Roman" w:hAnsi="Times New Roman"/>
          <w:color w:val="000000" w:themeColor="text1"/>
          <w:sz w:val="24"/>
          <w:szCs w:val="24"/>
          <w:lang w:val="ru-RU"/>
        </w:rPr>
        <w:lastRenderedPageBreak/>
        <w:t>предпринимательства является индивидуальный предприниматель;</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а) индивидуальным предпринимателем, если участником такой закупки является индивидуальный предприниматель;</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 xml:space="preserve">б) банковская гарантия или ее копия, если в качестве обеспечения заявки на участие в </w:t>
      </w:r>
      <w:r w:rsidRPr="00E41055">
        <w:rPr>
          <w:rFonts w:ascii="Times New Roman" w:hAnsi="Times New Roman"/>
          <w:color w:val="000000" w:themeColor="text1"/>
          <w:sz w:val="24"/>
          <w:szCs w:val="24"/>
          <w:lang w:val="ru-RU"/>
        </w:rPr>
        <w:lastRenderedPageBreak/>
        <w:t>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 xml:space="preserve">а) </w:t>
      </w:r>
      <w:proofErr w:type="spellStart"/>
      <w:r w:rsidRPr="00E41055">
        <w:rPr>
          <w:rFonts w:ascii="Times New Roman" w:hAnsi="Times New Roman"/>
          <w:color w:val="000000" w:themeColor="text1"/>
          <w:sz w:val="24"/>
          <w:szCs w:val="24"/>
          <w:lang w:val="ru-RU"/>
        </w:rPr>
        <w:t>непроведение</w:t>
      </w:r>
      <w:proofErr w:type="spellEnd"/>
      <w:r w:rsidRPr="00E41055">
        <w:rPr>
          <w:rFonts w:ascii="Times New Roman" w:hAnsi="Times New Roman"/>
          <w:color w:val="000000" w:themeColor="text1"/>
          <w:sz w:val="24"/>
          <w:szCs w:val="24"/>
          <w:lang w:val="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 xml:space="preserve">б) </w:t>
      </w:r>
      <w:proofErr w:type="spellStart"/>
      <w:r w:rsidRPr="00E41055">
        <w:rPr>
          <w:rFonts w:ascii="Times New Roman" w:hAnsi="Times New Roman"/>
          <w:color w:val="000000" w:themeColor="text1"/>
          <w:sz w:val="24"/>
          <w:szCs w:val="24"/>
          <w:lang w:val="ru-RU"/>
        </w:rPr>
        <w:t>неприостановление</w:t>
      </w:r>
      <w:proofErr w:type="spellEnd"/>
      <w:r w:rsidRPr="00E41055">
        <w:rPr>
          <w:rFonts w:ascii="Times New Roman" w:hAnsi="Times New Roman"/>
          <w:color w:val="000000" w:themeColor="text1"/>
          <w:sz w:val="24"/>
          <w:szCs w:val="24"/>
          <w:lang w:val="ru-RU"/>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sidRPr="00E41055">
        <w:rPr>
          <w:rFonts w:ascii="Times New Roman" w:hAnsi="Times New Roman"/>
          <w:color w:val="000000" w:themeColor="text1"/>
          <w:sz w:val="24"/>
          <w:szCs w:val="24"/>
          <w:lang w:val="ru-RU"/>
        </w:rPr>
        <w:lastRenderedPageBreak/>
        <w:t>статьей 19.28 Кодекса Российской Федерации об административных правонарушениях;</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D35698" w:rsidRPr="00E41055" w:rsidRDefault="00D35698"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E41055">
        <w:rPr>
          <w:rFonts w:ascii="Times New Roman" w:hAnsi="Times New Roman"/>
          <w:color w:val="000000" w:themeColor="text1"/>
          <w:sz w:val="24"/>
          <w:szCs w:val="24"/>
          <w:lang w:val="ru-RU"/>
        </w:rPr>
        <w:t>13) предложение о цене договора (цене лота, единицы товара, работы, услуги), за исключением проведения аукциона в электронной форме.</w:t>
      </w:r>
    </w:p>
    <w:p w:rsidR="00D35698" w:rsidRPr="00D35698" w:rsidRDefault="00D35698" w:rsidP="00F7736F">
      <w:pPr>
        <w:widowControl w:val="0"/>
        <w:numPr>
          <w:ilvl w:val="0"/>
          <w:numId w:val="21"/>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35698">
        <w:rPr>
          <w:rFonts w:ascii="Times New Roman" w:hAnsi="Times New Roman"/>
          <w:sz w:val="24"/>
          <w:szCs w:val="24"/>
          <w:lang w:val="ru-RU"/>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D35698" w:rsidRPr="00D35698" w:rsidRDefault="00D35698" w:rsidP="00F7736F">
      <w:pPr>
        <w:widowControl w:val="0"/>
        <w:numPr>
          <w:ilvl w:val="0"/>
          <w:numId w:val="21"/>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35698">
        <w:rPr>
          <w:rFonts w:ascii="Times New Roman" w:hAnsi="Times New Roman"/>
          <w:sz w:val="24"/>
          <w:szCs w:val="24"/>
          <w:lang w:val="ru-RU"/>
        </w:rPr>
        <w:t>Не допускается установление в документа</w:t>
      </w:r>
      <w:r>
        <w:rPr>
          <w:rFonts w:ascii="Times New Roman" w:hAnsi="Times New Roman"/>
          <w:sz w:val="24"/>
          <w:szCs w:val="24"/>
          <w:lang w:val="ru-RU"/>
        </w:rPr>
        <w:t xml:space="preserve">ции о конкурентной закупке, участниками которой являются только субъекты малого и среднего предпринимательства </w:t>
      </w:r>
      <w:r w:rsidRPr="00D35698">
        <w:rPr>
          <w:rFonts w:ascii="Times New Roman" w:hAnsi="Times New Roman"/>
          <w:sz w:val="24"/>
          <w:szCs w:val="24"/>
          <w:lang w:val="ru-RU"/>
        </w:rPr>
        <w:t xml:space="preserve">обязанности представлять в заявке на участие в такой закупке информацию и документы, </w:t>
      </w:r>
      <w:r w:rsidRPr="00D35698">
        <w:rPr>
          <w:rFonts w:ascii="Times New Roman" w:hAnsi="Times New Roman"/>
          <w:sz w:val="24"/>
          <w:szCs w:val="24"/>
          <w:lang w:val="ru-RU"/>
        </w:rPr>
        <w:lastRenderedPageBreak/>
        <w:t xml:space="preserve">не предусмотренные </w:t>
      </w:r>
      <w:r>
        <w:rPr>
          <w:rFonts w:ascii="Times New Roman" w:hAnsi="Times New Roman"/>
          <w:sz w:val="24"/>
          <w:szCs w:val="24"/>
          <w:lang w:val="ru-RU"/>
        </w:rPr>
        <w:t>пунктами</w:t>
      </w:r>
      <w:r w:rsidRPr="00D35698">
        <w:rPr>
          <w:rFonts w:ascii="Times New Roman" w:hAnsi="Times New Roman"/>
          <w:sz w:val="24"/>
          <w:szCs w:val="24"/>
          <w:lang w:val="ru-RU"/>
        </w:rPr>
        <w:t xml:space="preserve"> </w:t>
      </w:r>
      <w:r>
        <w:rPr>
          <w:rFonts w:ascii="Times New Roman" w:hAnsi="Times New Roman"/>
          <w:sz w:val="24"/>
          <w:szCs w:val="24"/>
          <w:lang w:val="ru-RU"/>
        </w:rPr>
        <w:t>9.4.10</w:t>
      </w:r>
      <w:r w:rsidRPr="00D35698">
        <w:rPr>
          <w:rFonts w:ascii="Times New Roman" w:hAnsi="Times New Roman"/>
          <w:sz w:val="24"/>
          <w:szCs w:val="24"/>
          <w:lang w:val="ru-RU"/>
        </w:rPr>
        <w:t xml:space="preserve"> и </w:t>
      </w:r>
      <w:r>
        <w:rPr>
          <w:rFonts w:ascii="Times New Roman" w:hAnsi="Times New Roman"/>
          <w:sz w:val="24"/>
          <w:szCs w:val="24"/>
          <w:lang w:val="ru-RU"/>
        </w:rPr>
        <w:t>9.4.11</w:t>
      </w:r>
      <w:r w:rsidRPr="00D35698">
        <w:rPr>
          <w:rFonts w:ascii="Times New Roman" w:hAnsi="Times New Roman"/>
          <w:sz w:val="24"/>
          <w:szCs w:val="24"/>
          <w:lang w:val="ru-RU"/>
        </w:rPr>
        <w:t xml:space="preserve"> настоящей </w:t>
      </w:r>
      <w:r>
        <w:rPr>
          <w:rFonts w:ascii="Times New Roman" w:hAnsi="Times New Roman"/>
          <w:sz w:val="24"/>
          <w:szCs w:val="24"/>
          <w:lang w:val="ru-RU"/>
        </w:rPr>
        <w:t>части</w:t>
      </w:r>
      <w:r w:rsidRPr="00D35698">
        <w:rPr>
          <w:rFonts w:ascii="Times New Roman" w:hAnsi="Times New Roman"/>
          <w:sz w:val="24"/>
          <w:szCs w:val="24"/>
          <w:lang w:val="ru-RU"/>
        </w:rPr>
        <w:t>.</w:t>
      </w:r>
    </w:p>
    <w:p w:rsidR="00D35698" w:rsidRPr="00D35698" w:rsidRDefault="00D35698" w:rsidP="00F7736F">
      <w:pPr>
        <w:widowControl w:val="0"/>
        <w:numPr>
          <w:ilvl w:val="0"/>
          <w:numId w:val="21"/>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35698">
        <w:rPr>
          <w:rFonts w:ascii="Times New Roman" w:hAnsi="Times New Roman"/>
          <w:sz w:val="24"/>
          <w:szCs w:val="24"/>
          <w:lang w:val="ru-RU"/>
        </w:rPr>
        <w:t xml:space="preserve">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w:t>
      </w:r>
      <w:r>
        <w:rPr>
          <w:rFonts w:ascii="Times New Roman" w:hAnsi="Times New Roman"/>
          <w:sz w:val="24"/>
          <w:szCs w:val="24"/>
          <w:lang w:val="ru-RU"/>
        </w:rPr>
        <w:t>9.4.11</w:t>
      </w:r>
      <w:r w:rsidRPr="00D35698">
        <w:rPr>
          <w:rFonts w:ascii="Times New Roman" w:hAnsi="Times New Roman"/>
          <w:sz w:val="24"/>
          <w:szCs w:val="24"/>
          <w:lang w:val="ru-RU"/>
        </w:rPr>
        <w:t xml:space="preserve"> настоящей статьи, не допускается.</w:t>
      </w:r>
    </w:p>
    <w:p w:rsidR="00D35698" w:rsidRPr="00D35698" w:rsidRDefault="00D35698" w:rsidP="00F7736F">
      <w:pPr>
        <w:widowControl w:val="0"/>
        <w:numPr>
          <w:ilvl w:val="0"/>
          <w:numId w:val="21"/>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35698">
        <w:rPr>
          <w:rFonts w:ascii="Times New Roman" w:hAnsi="Times New Roman"/>
          <w:sz w:val="24"/>
          <w:szCs w:val="24"/>
          <w:lang w:val="ru-RU"/>
        </w:rPr>
        <w:t xml:space="preserve">Декларация, предусмотренная </w:t>
      </w:r>
      <w:r>
        <w:rPr>
          <w:rFonts w:ascii="Times New Roman" w:hAnsi="Times New Roman"/>
          <w:sz w:val="24"/>
          <w:szCs w:val="24"/>
          <w:lang w:val="ru-RU"/>
        </w:rPr>
        <w:t>подпунктом 9 пункта 9.4.10 настоящего раздела</w:t>
      </w:r>
      <w:r w:rsidRPr="00D35698">
        <w:rPr>
          <w:rFonts w:ascii="Times New Roman" w:hAnsi="Times New Roman"/>
          <w:sz w:val="24"/>
          <w:szCs w:val="24"/>
          <w:lang w:val="ru-RU"/>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Pr>
          <w:rFonts w:ascii="Times New Roman" w:hAnsi="Times New Roman"/>
          <w:sz w:val="24"/>
          <w:szCs w:val="24"/>
          <w:lang w:val="ru-RU"/>
        </w:rPr>
        <w:t>пункте 9.4.10 настоящего раздела</w:t>
      </w:r>
      <w:r w:rsidRPr="00D35698">
        <w:rPr>
          <w:rFonts w:ascii="Times New Roman" w:hAnsi="Times New Roman"/>
          <w:sz w:val="24"/>
          <w:szCs w:val="24"/>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w:t>
      </w:r>
    </w:p>
    <w:p w:rsidR="00D35698" w:rsidRPr="001F73D4" w:rsidRDefault="00D35698" w:rsidP="00F7736F">
      <w:pPr>
        <w:widowControl w:val="0"/>
        <w:numPr>
          <w:ilvl w:val="0"/>
          <w:numId w:val="21"/>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35698">
        <w:rPr>
          <w:rFonts w:ascii="Times New Roman" w:hAnsi="Times New Roman"/>
          <w:sz w:val="24"/>
          <w:szCs w:val="24"/>
          <w:lang w:val="ru-RU"/>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CE6F15" w:rsidRDefault="00CE6F15"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F17278" w:rsidRPr="00F17278" w:rsidRDefault="00F17278" w:rsidP="00D35698">
      <w:pPr>
        <w:pStyle w:val="20"/>
        <w:numPr>
          <w:ilvl w:val="1"/>
          <w:numId w:val="2"/>
        </w:numPr>
        <w:tabs>
          <w:tab w:val="num" w:pos="0"/>
          <w:tab w:val="left" w:pos="851"/>
          <w:tab w:val="left" w:pos="993"/>
        </w:tabs>
        <w:ind w:left="0" w:right="9" w:firstLine="567"/>
      </w:pPr>
      <w:bookmarkStart w:id="24" w:name="_Критерии_оценки_и"/>
      <w:bookmarkStart w:id="25" w:name="_Критерии_оценки_заявок"/>
      <w:bookmarkStart w:id="26" w:name="_Toc90305940"/>
      <w:bookmarkEnd w:id="24"/>
      <w:bookmarkEnd w:id="25"/>
      <w:r>
        <w:t xml:space="preserve">Критерии </w:t>
      </w:r>
      <w:r w:rsidR="00F909F4">
        <w:t>оценки</w:t>
      </w:r>
      <w:r>
        <w:t xml:space="preserve"> заявок</w:t>
      </w:r>
      <w:bookmarkEnd w:id="26"/>
    </w:p>
    <w:p w:rsidR="00DD2FFB" w:rsidRDefault="00DD2FFB"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b/>
          <w:bCs/>
          <w:sz w:val="24"/>
          <w:szCs w:val="24"/>
          <w:lang w:val="ru-RU"/>
        </w:rPr>
      </w:pPr>
    </w:p>
    <w:p w:rsidR="00C16791" w:rsidRPr="00C16791" w:rsidRDefault="00C16791" w:rsidP="00F7736F">
      <w:pPr>
        <w:widowControl w:val="0"/>
        <w:numPr>
          <w:ilvl w:val="0"/>
          <w:numId w:val="2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C16791">
        <w:rPr>
          <w:rFonts w:ascii="Times New Roman" w:hAnsi="Times New Roman"/>
          <w:sz w:val="24"/>
          <w:szCs w:val="24"/>
          <w:lang w:val="ru-RU"/>
        </w:rPr>
        <w:t>Для оценки заявок, поданных участниками закупки на участие в конкурсе, на участие в запросе предложений</w:t>
      </w:r>
      <w:r w:rsidR="00D15C97">
        <w:rPr>
          <w:rFonts w:ascii="Times New Roman" w:hAnsi="Times New Roman"/>
          <w:sz w:val="24"/>
          <w:szCs w:val="24"/>
          <w:lang w:val="ru-RU"/>
        </w:rPr>
        <w:t>, запроса цен, запроса котировок</w:t>
      </w:r>
      <w:r w:rsidRPr="00C16791">
        <w:rPr>
          <w:rFonts w:ascii="Times New Roman" w:hAnsi="Times New Roman"/>
          <w:sz w:val="24"/>
          <w:szCs w:val="24"/>
          <w:lang w:val="ru-RU"/>
        </w:rPr>
        <w:t>, заказчик устанавливает в закупочной документации критерии</w:t>
      </w:r>
      <w:r w:rsidR="00AD2037">
        <w:rPr>
          <w:rFonts w:ascii="Times New Roman" w:hAnsi="Times New Roman"/>
          <w:sz w:val="24"/>
          <w:szCs w:val="24"/>
          <w:lang w:val="ru-RU"/>
        </w:rPr>
        <w:t xml:space="preserve"> оценки заявок</w:t>
      </w:r>
      <w:r w:rsidRPr="00C16791">
        <w:rPr>
          <w:rFonts w:ascii="Times New Roman" w:hAnsi="Times New Roman"/>
          <w:sz w:val="24"/>
          <w:szCs w:val="24"/>
          <w:lang w:val="ru-RU"/>
        </w:rPr>
        <w:t xml:space="preserve"> и порядок оценки заявок.</w:t>
      </w:r>
    </w:p>
    <w:p w:rsidR="00C16791" w:rsidRPr="00C16791" w:rsidRDefault="00C16791" w:rsidP="00F7736F">
      <w:pPr>
        <w:widowControl w:val="0"/>
        <w:numPr>
          <w:ilvl w:val="0"/>
          <w:numId w:val="2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C16791">
        <w:rPr>
          <w:rFonts w:ascii="Times New Roman" w:hAnsi="Times New Roman"/>
          <w:sz w:val="24"/>
          <w:szCs w:val="24"/>
          <w:lang w:val="ru-RU"/>
        </w:rPr>
        <w:t>Критериями оценки заявок могут быть:</w:t>
      </w:r>
    </w:p>
    <w:p w:rsidR="00C16791" w:rsidRPr="00C16791" w:rsidRDefault="00C16791" w:rsidP="00F7736F">
      <w:pPr>
        <w:widowControl w:val="0"/>
        <w:numPr>
          <w:ilvl w:val="0"/>
          <w:numId w:val="23"/>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C16791">
        <w:rPr>
          <w:rFonts w:ascii="Times New Roman" w:hAnsi="Times New Roman"/>
          <w:sz w:val="24"/>
          <w:szCs w:val="24"/>
          <w:lang w:val="ru-RU"/>
        </w:rPr>
        <w:t>цена договора;</w:t>
      </w:r>
    </w:p>
    <w:p w:rsidR="00C16791" w:rsidRPr="00C16791" w:rsidRDefault="00C16791" w:rsidP="00F7736F">
      <w:pPr>
        <w:widowControl w:val="0"/>
        <w:numPr>
          <w:ilvl w:val="0"/>
          <w:numId w:val="23"/>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C16791">
        <w:rPr>
          <w:rFonts w:ascii="Times New Roman" w:hAnsi="Times New Roman"/>
          <w:sz w:val="24"/>
          <w:szCs w:val="24"/>
          <w:lang w:val="ru-RU"/>
        </w:rPr>
        <w:t>качественные характеристики товаров, работ, услуг, являющиеся улучшенными по сравнению с указанными в описании предмета закупки;</w:t>
      </w:r>
    </w:p>
    <w:p w:rsidR="00C16791" w:rsidRPr="00C16791" w:rsidRDefault="00C16791" w:rsidP="00F7736F">
      <w:pPr>
        <w:widowControl w:val="0"/>
        <w:numPr>
          <w:ilvl w:val="0"/>
          <w:numId w:val="23"/>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C16791">
        <w:rPr>
          <w:rFonts w:ascii="Times New Roman" w:hAnsi="Times New Roman"/>
          <w:sz w:val="24"/>
          <w:szCs w:val="24"/>
          <w:lang w:val="ru-RU"/>
        </w:rPr>
        <w:t>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участник закупки является ответчиком</w:t>
      </w:r>
      <w:r w:rsidR="008478F2">
        <w:rPr>
          <w:rFonts w:ascii="Times New Roman" w:hAnsi="Times New Roman"/>
          <w:sz w:val="24"/>
          <w:szCs w:val="24"/>
          <w:lang w:val="ru-RU"/>
        </w:rPr>
        <w:t>,</w:t>
      </w:r>
      <w:r w:rsidRPr="00C16791">
        <w:rPr>
          <w:rFonts w:ascii="Times New Roman" w:hAnsi="Times New Roman"/>
          <w:sz w:val="24"/>
          <w:szCs w:val="24"/>
          <w:lang w:val="ru-RU"/>
        </w:rPr>
        <w:t xml:space="preserve"> и</w:t>
      </w:r>
      <w:r w:rsidR="001F73D4">
        <w:rPr>
          <w:rFonts w:ascii="Times New Roman" w:hAnsi="Times New Roman"/>
          <w:sz w:val="24"/>
          <w:szCs w:val="24"/>
          <w:lang w:val="ru-RU"/>
        </w:rPr>
        <w:t xml:space="preserve"> (или)</w:t>
      </w:r>
      <w:r w:rsidRPr="00C16791">
        <w:rPr>
          <w:rFonts w:ascii="Times New Roman" w:hAnsi="Times New Roman"/>
          <w:sz w:val="24"/>
          <w:szCs w:val="24"/>
          <w:lang w:val="ru-RU"/>
        </w:rPr>
        <w:t xml:space="preserve"> в иных </w:t>
      </w:r>
      <w:proofErr w:type="spellStart"/>
      <w:r w:rsidRPr="00C16791">
        <w:rPr>
          <w:rFonts w:ascii="Times New Roman" w:hAnsi="Times New Roman"/>
          <w:sz w:val="24"/>
          <w:szCs w:val="24"/>
          <w:lang w:val="ru-RU"/>
        </w:rPr>
        <w:t>репутационных</w:t>
      </w:r>
      <w:proofErr w:type="spellEnd"/>
      <w:r w:rsidRPr="00C16791">
        <w:rPr>
          <w:rFonts w:ascii="Times New Roman" w:hAnsi="Times New Roman"/>
          <w:sz w:val="24"/>
          <w:szCs w:val="24"/>
          <w:lang w:val="ru-RU"/>
        </w:rPr>
        <w:t xml:space="preserve"> показателях;</w:t>
      </w:r>
    </w:p>
    <w:p w:rsidR="00C16791" w:rsidRPr="00C16791" w:rsidRDefault="00C16791" w:rsidP="00F7736F">
      <w:pPr>
        <w:widowControl w:val="0"/>
        <w:numPr>
          <w:ilvl w:val="0"/>
          <w:numId w:val="23"/>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C16791">
        <w:rPr>
          <w:rFonts w:ascii="Times New Roman" w:hAnsi="Times New Roman"/>
          <w:sz w:val="24"/>
          <w:szCs w:val="24"/>
          <w:lang w:val="ru-RU"/>
        </w:rPr>
        <w:t xml:space="preserve">наличие статуса дилера (дистрибьютера, </w:t>
      </w:r>
      <w:proofErr w:type="spellStart"/>
      <w:r w:rsidRPr="00C16791">
        <w:rPr>
          <w:rFonts w:ascii="Times New Roman" w:hAnsi="Times New Roman"/>
          <w:sz w:val="24"/>
          <w:szCs w:val="24"/>
          <w:lang w:val="ru-RU"/>
        </w:rPr>
        <w:t>вендора</w:t>
      </w:r>
      <w:proofErr w:type="spellEnd"/>
      <w:r w:rsidRPr="00C16791">
        <w:rPr>
          <w:rFonts w:ascii="Times New Roman" w:hAnsi="Times New Roman"/>
          <w:sz w:val="24"/>
          <w:szCs w:val="24"/>
          <w:lang w:val="ru-RU"/>
        </w:rPr>
        <w:t xml:space="preserve"> и т.п.);</w:t>
      </w:r>
    </w:p>
    <w:p w:rsidR="00C16791" w:rsidRPr="00C16791" w:rsidRDefault="00C16791" w:rsidP="00F7736F">
      <w:pPr>
        <w:widowControl w:val="0"/>
        <w:numPr>
          <w:ilvl w:val="0"/>
          <w:numId w:val="23"/>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C16791">
        <w:rPr>
          <w:rFonts w:ascii="Times New Roman" w:hAnsi="Times New Roman"/>
          <w:sz w:val="24"/>
          <w:szCs w:val="24"/>
          <w:lang w:val="ru-RU"/>
        </w:rPr>
        <w:t>аналогичный опыт поставки товаров, выполнения работ, оказания услуг</w:t>
      </w:r>
      <w:r w:rsidR="00B669A2">
        <w:rPr>
          <w:rFonts w:ascii="Times New Roman" w:hAnsi="Times New Roman"/>
          <w:sz w:val="24"/>
          <w:szCs w:val="24"/>
          <w:lang w:val="ru-RU"/>
        </w:rPr>
        <w:t>, с обязательным пояснением о том, какой именно опыт признается аналогичным</w:t>
      </w:r>
      <w:r w:rsidRPr="00C16791">
        <w:rPr>
          <w:rFonts w:ascii="Times New Roman" w:hAnsi="Times New Roman"/>
          <w:sz w:val="24"/>
          <w:szCs w:val="24"/>
          <w:lang w:val="ru-RU"/>
        </w:rPr>
        <w:t>;</w:t>
      </w:r>
    </w:p>
    <w:p w:rsidR="00C16791" w:rsidRPr="00C16791" w:rsidRDefault="00C16791" w:rsidP="00F7736F">
      <w:pPr>
        <w:widowControl w:val="0"/>
        <w:numPr>
          <w:ilvl w:val="0"/>
          <w:numId w:val="23"/>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C16791">
        <w:rPr>
          <w:rFonts w:ascii="Times New Roman" w:hAnsi="Times New Roman"/>
          <w:sz w:val="24"/>
          <w:szCs w:val="24"/>
          <w:lang w:val="ru-RU"/>
        </w:rPr>
        <w:t>оснащение материально-техническими, трудовыми, финансовыми ресурсами, необходимыми для поставки товаров, выполнения работ, оказания услуг.</w:t>
      </w:r>
    </w:p>
    <w:p w:rsidR="00C16791" w:rsidRPr="00C16791" w:rsidRDefault="00C16791" w:rsidP="00F7736F">
      <w:pPr>
        <w:widowControl w:val="0"/>
        <w:numPr>
          <w:ilvl w:val="0"/>
          <w:numId w:val="2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C16791">
        <w:rPr>
          <w:rFonts w:ascii="Times New Roman" w:hAnsi="Times New Roman"/>
          <w:sz w:val="24"/>
          <w:szCs w:val="24"/>
          <w:lang w:val="ru-RU"/>
        </w:rPr>
        <w:t>Критерии оценки могут подразделяться на подкритерии (показатели).</w:t>
      </w:r>
    </w:p>
    <w:p w:rsidR="00C16791" w:rsidRPr="00C16791" w:rsidRDefault="00C16791" w:rsidP="00F7736F">
      <w:pPr>
        <w:widowControl w:val="0"/>
        <w:numPr>
          <w:ilvl w:val="0"/>
          <w:numId w:val="2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C16791">
        <w:rPr>
          <w:rFonts w:ascii="Times New Roman" w:hAnsi="Times New Roman"/>
          <w:sz w:val="24"/>
          <w:szCs w:val="24"/>
          <w:lang w:val="ru-RU"/>
        </w:rPr>
        <w:t xml:space="preserve">Вес </w:t>
      </w:r>
      <w:r w:rsidR="00526208">
        <w:rPr>
          <w:rFonts w:ascii="Times New Roman" w:hAnsi="Times New Roman"/>
          <w:sz w:val="24"/>
          <w:szCs w:val="24"/>
          <w:lang w:val="ru-RU"/>
        </w:rPr>
        <w:t>критериев оценки устанавливается заказчиком в закупочной документации по его усмотрению</w:t>
      </w:r>
      <w:r w:rsidRPr="00C16791">
        <w:rPr>
          <w:rFonts w:ascii="Times New Roman" w:hAnsi="Times New Roman"/>
          <w:sz w:val="24"/>
          <w:szCs w:val="24"/>
          <w:lang w:val="ru-RU"/>
        </w:rPr>
        <w:t>. Суммарное значение веса всех критериев, предусмотренных закупочной документацией, должно составлять 100 (%). Суммарное значение веса всех подкритериев одного критерия (при наличии) должно составлять 100 (%).</w:t>
      </w:r>
    </w:p>
    <w:p w:rsidR="00BA7838" w:rsidRDefault="00C16791" w:rsidP="00F7736F">
      <w:pPr>
        <w:widowControl w:val="0"/>
        <w:numPr>
          <w:ilvl w:val="0"/>
          <w:numId w:val="2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C16791">
        <w:rPr>
          <w:rFonts w:ascii="Times New Roman" w:hAnsi="Times New Roman"/>
          <w:sz w:val="24"/>
          <w:szCs w:val="24"/>
          <w:lang w:val="ru-RU"/>
        </w:rPr>
        <w:t xml:space="preserve">Порядок оценки заявок по установленным критериям, формулы расчета </w:t>
      </w:r>
      <w:r w:rsidRPr="00C16791">
        <w:rPr>
          <w:rFonts w:ascii="Times New Roman" w:hAnsi="Times New Roman"/>
          <w:sz w:val="24"/>
          <w:szCs w:val="24"/>
          <w:lang w:val="ru-RU"/>
        </w:rPr>
        <w:lastRenderedPageBreak/>
        <w:t>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за исключением порядка оценки заявок по критерию, у</w:t>
      </w:r>
      <w:r w:rsidR="001D103C">
        <w:rPr>
          <w:rFonts w:ascii="Times New Roman" w:hAnsi="Times New Roman"/>
          <w:sz w:val="24"/>
          <w:szCs w:val="24"/>
          <w:lang w:val="ru-RU"/>
        </w:rPr>
        <w:t>казанному в подпункте 2 пункта 9</w:t>
      </w:r>
      <w:r w:rsidRPr="00C16791">
        <w:rPr>
          <w:rFonts w:ascii="Times New Roman" w:hAnsi="Times New Roman"/>
          <w:sz w:val="24"/>
          <w:szCs w:val="24"/>
          <w:lang w:val="ru-RU"/>
        </w:rPr>
        <w:t>.5.2.</w:t>
      </w:r>
    </w:p>
    <w:p w:rsidR="00526208" w:rsidRDefault="00526208" w:rsidP="00F7736F">
      <w:pPr>
        <w:widowControl w:val="0"/>
        <w:numPr>
          <w:ilvl w:val="0"/>
          <w:numId w:val="2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При оценке заявок допускается округление присвоенных по каждому из критериев баллов до двух знаков после запятой в соответствии с общепринятыми математическими правилами.</w:t>
      </w:r>
    </w:p>
    <w:p w:rsidR="00D15C97" w:rsidRDefault="00D15C97" w:rsidP="00F7736F">
      <w:pPr>
        <w:widowControl w:val="0"/>
        <w:numPr>
          <w:ilvl w:val="0"/>
          <w:numId w:val="2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При проведении запроса цен</w:t>
      </w:r>
      <w:r w:rsidR="00AD2037">
        <w:rPr>
          <w:rFonts w:ascii="Times New Roman" w:hAnsi="Times New Roman"/>
          <w:sz w:val="24"/>
          <w:szCs w:val="24"/>
          <w:lang w:val="ru-RU"/>
        </w:rPr>
        <w:t>, запроса котировок</w:t>
      </w:r>
      <w:r>
        <w:rPr>
          <w:rFonts w:ascii="Times New Roman" w:hAnsi="Times New Roman"/>
          <w:sz w:val="24"/>
          <w:szCs w:val="24"/>
          <w:lang w:val="ru-RU"/>
        </w:rPr>
        <w:t xml:space="preserve"> заказчиком устанавливается только один критерий оценки заявок – цена договора. Вес такого критерия должен составлять 100 (%).</w:t>
      </w:r>
    </w:p>
    <w:p w:rsidR="00AD2037" w:rsidRPr="00D15C97" w:rsidRDefault="00AD2037" w:rsidP="00F7736F">
      <w:pPr>
        <w:widowControl w:val="0"/>
        <w:numPr>
          <w:ilvl w:val="0"/>
          <w:numId w:val="2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AD2037">
        <w:rPr>
          <w:rFonts w:ascii="Times New Roman" w:hAnsi="Times New Roman"/>
          <w:sz w:val="24"/>
          <w:szCs w:val="24"/>
          <w:lang w:val="ru-RU"/>
        </w:rPr>
        <w:t xml:space="preserve">Если </w:t>
      </w:r>
      <w:r>
        <w:rPr>
          <w:rFonts w:ascii="Times New Roman" w:hAnsi="Times New Roman"/>
          <w:sz w:val="24"/>
          <w:szCs w:val="24"/>
          <w:lang w:val="ru-RU"/>
        </w:rPr>
        <w:t xml:space="preserve">при рассмотрении заявок выясняется, что </w:t>
      </w:r>
      <w:r w:rsidRPr="00AD2037">
        <w:rPr>
          <w:rFonts w:ascii="Times New Roman" w:hAnsi="Times New Roman"/>
          <w:sz w:val="24"/>
          <w:szCs w:val="24"/>
          <w:lang w:val="ru-RU"/>
        </w:rPr>
        <w:t>среди участников</w:t>
      </w:r>
      <w:r>
        <w:rPr>
          <w:rFonts w:ascii="Times New Roman" w:hAnsi="Times New Roman"/>
          <w:sz w:val="24"/>
          <w:szCs w:val="24"/>
          <w:lang w:val="ru-RU"/>
        </w:rPr>
        <w:t xml:space="preserve"> конкурса, запроса котировок, запроса предложений (далее в рамках настоящего пункта – участник)</w:t>
      </w:r>
      <w:r w:rsidRPr="00AD2037">
        <w:rPr>
          <w:rFonts w:ascii="Times New Roman" w:hAnsi="Times New Roman"/>
          <w:sz w:val="24"/>
          <w:szCs w:val="24"/>
          <w:lang w:val="ru-RU"/>
        </w:rPr>
        <w:t>, подавших заявки на участие в закупке, имеют</w:t>
      </w:r>
      <w:r>
        <w:rPr>
          <w:rFonts w:ascii="Times New Roman" w:hAnsi="Times New Roman"/>
          <w:sz w:val="24"/>
          <w:szCs w:val="24"/>
          <w:lang w:val="ru-RU"/>
        </w:rPr>
        <w:t>ся юридические, физические лица, применяющие различные (между собой)</w:t>
      </w:r>
      <w:r w:rsidRPr="00AD2037">
        <w:rPr>
          <w:rFonts w:ascii="Times New Roman" w:hAnsi="Times New Roman"/>
          <w:sz w:val="24"/>
          <w:szCs w:val="24"/>
          <w:lang w:val="ru-RU"/>
        </w:rPr>
        <w:t xml:space="preserve"> </w:t>
      </w:r>
      <w:r>
        <w:rPr>
          <w:rFonts w:ascii="Times New Roman" w:hAnsi="Times New Roman"/>
          <w:sz w:val="24"/>
          <w:szCs w:val="24"/>
          <w:lang w:val="ru-RU"/>
        </w:rPr>
        <w:t>системы</w:t>
      </w:r>
      <w:r w:rsidRPr="00AD2037">
        <w:rPr>
          <w:rFonts w:ascii="Times New Roman" w:hAnsi="Times New Roman"/>
          <w:sz w:val="24"/>
          <w:szCs w:val="24"/>
          <w:lang w:val="ru-RU"/>
        </w:rPr>
        <w:t xml:space="preserve"> налогообложения в соответствии с Налоговым кодексом Российской Федерации, оценка </w:t>
      </w:r>
      <w:r>
        <w:rPr>
          <w:rFonts w:ascii="Times New Roman" w:hAnsi="Times New Roman"/>
          <w:sz w:val="24"/>
          <w:szCs w:val="24"/>
          <w:lang w:val="ru-RU"/>
        </w:rPr>
        <w:t>заявок</w:t>
      </w:r>
      <w:r w:rsidRPr="00AD2037">
        <w:rPr>
          <w:rFonts w:ascii="Times New Roman" w:hAnsi="Times New Roman"/>
          <w:sz w:val="24"/>
          <w:szCs w:val="24"/>
          <w:lang w:val="ru-RU"/>
        </w:rPr>
        <w:t xml:space="preserve"> </w:t>
      </w:r>
      <w:r w:rsidR="00DD576E">
        <w:rPr>
          <w:rFonts w:ascii="Times New Roman" w:hAnsi="Times New Roman"/>
          <w:sz w:val="24"/>
          <w:szCs w:val="24"/>
          <w:lang w:val="ru-RU"/>
        </w:rPr>
        <w:t>всех</w:t>
      </w:r>
      <w:r w:rsidRPr="00AD2037">
        <w:rPr>
          <w:rFonts w:ascii="Times New Roman" w:hAnsi="Times New Roman"/>
          <w:sz w:val="24"/>
          <w:szCs w:val="24"/>
          <w:lang w:val="ru-RU"/>
        </w:rPr>
        <w:t xml:space="preserve"> участников</w:t>
      </w:r>
      <w:r w:rsidR="00637191">
        <w:rPr>
          <w:rFonts w:ascii="Times New Roman" w:hAnsi="Times New Roman"/>
          <w:sz w:val="24"/>
          <w:szCs w:val="24"/>
          <w:lang w:val="ru-RU"/>
        </w:rPr>
        <w:t xml:space="preserve"> по критерию «цена договора»</w:t>
      </w:r>
      <w:r w:rsidRPr="00AD2037">
        <w:rPr>
          <w:rFonts w:ascii="Times New Roman" w:hAnsi="Times New Roman"/>
          <w:sz w:val="24"/>
          <w:szCs w:val="24"/>
          <w:lang w:val="ru-RU"/>
        </w:rPr>
        <w:t xml:space="preserve"> осуществляется без учета НДС. Данный порядок применяется только на этапе оценки </w:t>
      </w:r>
      <w:r>
        <w:rPr>
          <w:rFonts w:ascii="Times New Roman" w:hAnsi="Times New Roman"/>
          <w:sz w:val="24"/>
          <w:szCs w:val="24"/>
          <w:lang w:val="ru-RU"/>
        </w:rPr>
        <w:t>заявок</w:t>
      </w:r>
      <w:r w:rsidRPr="00AD2037">
        <w:rPr>
          <w:rFonts w:ascii="Times New Roman" w:hAnsi="Times New Roman"/>
          <w:sz w:val="24"/>
          <w:szCs w:val="24"/>
          <w:lang w:val="ru-RU"/>
        </w:rPr>
        <w:t xml:space="preserve"> участников в целях недопущения, ограничения конкуренции, недопущения предоставления участникам, применяющим упрощенную систему налогообложения, преимущественных условий участия в закупке</w:t>
      </w:r>
      <w:r>
        <w:rPr>
          <w:rFonts w:ascii="Times New Roman" w:hAnsi="Times New Roman"/>
          <w:sz w:val="24"/>
          <w:szCs w:val="24"/>
          <w:lang w:val="ru-RU"/>
        </w:rPr>
        <w:t>.</w:t>
      </w:r>
    </w:p>
    <w:p w:rsidR="00302A0E" w:rsidRDefault="00A44E8A" w:rsidP="00D35698">
      <w:pPr>
        <w:pStyle w:val="20"/>
        <w:numPr>
          <w:ilvl w:val="1"/>
          <w:numId w:val="2"/>
        </w:numPr>
        <w:tabs>
          <w:tab w:val="num" w:pos="0"/>
          <w:tab w:val="left" w:pos="851"/>
          <w:tab w:val="left" w:pos="993"/>
        </w:tabs>
        <w:ind w:left="0" w:right="9" w:firstLine="567"/>
      </w:pPr>
      <w:bookmarkStart w:id="27" w:name="_Порядок_проведения_конкурса"/>
      <w:bookmarkStart w:id="28" w:name="_Toc90305941"/>
      <w:bookmarkEnd w:id="27"/>
      <w:r>
        <w:t>Порядок проведения конкурса</w:t>
      </w:r>
      <w:bookmarkEnd w:id="28"/>
    </w:p>
    <w:p w:rsidR="002E0475" w:rsidRPr="002E0475" w:rsidRDefault="002E0475" w:rsidP="00D35698">
      <w:pPr>
        <w:tabs>
          <w:tab w:val="num" w:pos="0"/>
          <w:tab w:val="left" w:pos="851"/>
          <w:tab w:val="left" w:pos="993"/>
        </w:tabs>
        <w:ind w:right="9" w:firstLine="567"/>
        <w:jc w:val="both"/>
      </w:pPr>
    </w:p>
    <w:p w:rsidR="002E0475" w:rsidRPr="00AE1088" w:rsidRDefault="002E0475" w:rsidP="00F7736F">
      <w:pPr>
        <w:pStyle w:val="a"/>
        <w:numPr>
          <w:ilvl w:val="2"/>
          <w:numId w:val="24"/>
        </w:numPr>
        <w:tabs>
          <w:tab w:val="num" w:pos="0"/>
          <w:tab w:val="left" w:pos="851"/>
          <w:tab w:val="left" w:pos="993"/>
        </w:tabs>
        <w:ind w:left="0" w:right="9" w:firstLine="567"/>
        <w:jc w:val="both"/>
        <w:rPr>
          <w:lang w:val="ru-RU"/>
        </w:rPr>
      </w:pPr>
      <w:r w:rsidRPr="00AE1088">
        <w:rPr>
          <w:rStyle w:val="ad"/>
          <w:b/>
          <w:lang w:val="ru-RU"/>
        </w:rPr>
        <w:t>Общие положения</w:t>
      </w:r>
      <w:r w:rsidR="00AE1088">
        <w:rPr>
          <w:rStyle w:val="ad"/>
          <w:b/>
          <w:lang w:val="ru-RU"/>
        </w:rPr>
        <w:t xml:space="preserve">, отказ от проведения конкурса и внесение изменений в </w:t>
      </w:r>
      <w:r w:rsidR="00A15D98">
        <w:rPr>
          <w:rStyle w:val="ad"/>
          <w:b/>
          <w:lang w:val="ru-RU"/>
        </w:rPr>
        <w:t xml:space="preserve">извещение и </w:t>
      </w:r>
      <w:r w:rsidR="00AE1088">
        <w:rPr>
          <w:rStyle w:val="ad"/>
          <w:b/>
          <w:lang w:val="ru-RU"/>
        </w:rPr>
        <w:t>конкурсную документацию</w:t>
      </w:r>
    </w:p>
    <w:p w:rsidR="00302A0E" w:rsidRPr="004A5282" w:rsidRDefault="00302A0E"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b/>
          <w:bCs/>
          <w:sz w:val="24"/>
          <w:szCs w:val="24"/>
          <w:lang w:val="ru-RU"/>
        </w:rPr>
      </w:pPr>
    </w:p>
    <w:p w:rsidR="00302A0E" w:rsidRPr="007F08F6" w:rsidRDefault="00302A0E"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9877B3" w:rsidRDefault="009877B3" w:rsidP="00F7736F">
      <w:pPr>
        <w:widowControl w:val="0"/>
        <w:numPr>
          <w:ilvl w:val="3"/>
          <w:numId w:val="10"/>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9877B3">
        <w:rPr>
          <w:rFonts w:ascii="Times New Roman" w:hAnsi="Times New Roman"/>
          <w:sz w:val="24"/>
          <w:szCs w:val="24"/>
          <w:lang w:val="ru-RU"/>
        </w:rPr>
        <w:t xml:space="preserve">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w:t>
      </w:r>
      <w:r w:rsidR="00E237CB">
        <w:rPr>
          <w:rFonts w:ascii="Times New Roman" w:hAnsi="Times New Roman"/>
          <w:sz w:val="24"/>
          <w:szCs w:val="24"/>
          <w:lang w:val="ru-RU"/>
        </w:rPr>
        <w:t xml:space="preserve">оценки </w:t>
      </w:r>
      <w:r w:rsidRPr="009877B3">
        <w:rPr>
          <w:rFonts w:ascii="Times New Roman" w:hAnsi="Times New Roman"/>
          <w:sz w:val="24"/>
          <w:szCs w:val="24"/>
          <w:lang w:val="ru-RU"/>
        </w:rPr>
        <w:t>заявок на основании указанных в документации о такой закупке критериев оценки</w:t>
      </w:r>
      <w:r w:rsidR="00E237CB">
        <w:rPr>
          <w:rFonts w:ascii="Times New Roman" w:hAnsi="Times New Roman"/>
          <w:sz w:val="24"/>
          <w:szCs w:val="24"/>
          <w:lang w:val="ru-RU"/>
        </w:rPr>
        <w:t xml:space="preserve"> и порядка </w:t>
      </w:r>
      <w:r w:rsidR="007A2F00">
        <w:rPr>
          <w:rFonts w:ascii="Times New Roman" w:hAnsi="Times New Roman"/>
          <w:sz w:val="24"/>
          <w:szCs w:val="24"/>
          <w:lang w:val="ru-RU"/>
        </w:rPr>
        <w:t xml:space="preserve">оценки </w:t>
      </w:r>
      <w:r w:rsidR="007A2F00" w:rsidRPr="009877B3">
        <w:rPr>
          <w:rFonts w:ascii="Times New Roman" w:hAnsi="Times New Roman"/>
          <w:sz w:val="24"/>
          <w:szCs w:val="24"/>
          <w:lang w:val="ru-RU"/>
        </w:rPr>
        <w:t>содержит</w:t>
      </w:r>
      <w:r w:rsidRPr="009877B3">
        <w:rPr>
          <w:rFonts w:ascii="Times New Roman" w:hAnsi="Times New Roman"/>
          <w:sz w:val="24"/>
          <w:szCs w:val="24"/>
          <w:lang w:val="ru-RU"/>
        </w:rPr>
        <w:t xml:space="preserve"> лучшие условия исполнения договора.</w:t>
      </w:r>
    </w:p>
    <w:p w:rsidR="00302A0E" w:rsidRDefault="00F872BE" w:rsidP="00F7736F">
      <w:pPr>
        <w:widowControl w:val="0"/>
        <w:numPr>
          <w:ilvl w:val="3"/>
          <w:numId w:val="10"/>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Извещение о проведении конкурса</w:t>
      </w:r>
      <w:r w:rsidR="00AE1088">
        <w:rPr>
          <w:rFonts w:ascii="Times New Roman" w:hAnsi="Times New Roman"/>
          <w:sz w:val="24"/>
          <w:szCs w:val="24"/>
          <w:lang w:val="ru-RU"/>
        </w:rPr>
        <w:t xml:space="preserve"> (далее в подразделе – извещение)</w:t>
      </w:r>
      <w:r>
        <w:rPr>
          <w:rFonts w:ascii="Times New Roman" w:hAnsi="Times New Roman"/>
          <w:sz w:val="24"/>
          <w:szCs w:val="24"/>
          <w:lang w:val="ru-RU"/>
        </w:rPr>
        <w:t xml:space="preserve"> и конкурсная документация</w:t>
      </w:r>
      <w:r w:rsidR="002E0475">
        <w:rPr>
          <w:rFonts w:ascii="Times New Roman" w:hAnsi="Times New Roman"/>
          <w:sz w:val="24"/>
          <w:szCs w:val="24"/>
          <w:lang w:val="ru-RU"/>
        </w:rPr>
        <w:t>, вносимые в них изменения</w:t>
      </w:r>
      <w:r>
        <w:rPr>
          <w:rFonts w:ascii="Times New Roman" w:hAnsi="Times New Roman"/>
          <w:sz w:val="24"/>
          <w:szCs w:val="24"/>
          <w:lang w:val="ru-RU"/>
        </w:rPr>
        <w:t xml:space="preserve"> должны быть </w:t>
      </w:r>
      <w:r w:rsidR="00164F39">
        <w:rPr>
          <w:rFonts w:ascii="Times New Roman" w:hAnsi="Times New Roman"/>
          <w:sz w:val="24"/>
          <w:szCs w:val="24"/>
          <w:lang w:val="ru-RU"/>
        </w:rPr>
        <w:t>разработаны</w:t>
      </w:r>
      <w:r>
        <w:rPr>
          <w:rFonts w:ascii="Times New Roman" w:hAnsi="Times New Roman"/>
          <w:sz w:val="24"/>
          <w:szCs w:val="24"/>
          <w:lang w:val="ru-RU"/>
        </w:rPr>
        <w:t xml:space="preserve"> и размещены в соответствии с требованиями </w:t>
      </w:r>
      <w:r w:rsidR="00420D2E">
        <w:rPr>
          <w:rFonts w:ascii="Times New Roman" w:hAnsi="Times New Roman"/>
          <w:sz w:val="24"/>
          <w:szCs w:val="24"/>
          <w:lang w:val="ru-RU"/>
        </w:rPr>
        <w:t>под</w:t>
      </w:r>
      <w:r>
        <w:rPr>
          <w:rFonts w:ascii="Times New Roman" w:hAnsi="Times New Roman"/>
          <w:sz w:val="24"/>
          <w:szCs w:val="24"/>
          <w:lang w:val="ru-RU"/>
        </w:rPr>
        <w:t xml:space="preserve">раздела </w:t>
      </w:r>
      <w:hyperlink w:anchor="_Требования_к_извещению" w:history="1">
        <w:r w:rsidR="00C16791">
          <w:rPr>
            <w:rStyle w:val="a4"/>
            <w:rFonts w:ascii="Times New Roman" w:hAnsi="Times New Roman"/>
            <w:sz w:val="24"/>
            <w:szCs w:val="24"/>
            <w:lang w:val="ru-RU"/>
          </w:rPr>
          <w:t>9.2</w:t>
        </w:r>
      </w:hyperlink>
      <w:r>
        <w:rPr>
          <w:rFonts w:ascii="Times New Roman" w:hAnsi="Times New Roman"/>
          <w:sz w:val="24"/>
          <w:szCs w:val="24"/>
          <w:lang w:val="ru-RU"/>
        </w:rPr>
        <w:t xml:space="preserve"> настоящего Положения</w:t>
      </w:r>
      <w:r w:rsidR="00302A0E">
        <w:rPr>
          <w:rFonts w:ascii="Times New Roman" w:hAnsi="Times New Roman"/>
          <w:sz w:val="24"/>
          <w:szCs w:val="24"/>
          <w:lang w:val="ru-RU"/>
        </w:rPr>
        <w:t>.</w:t>
      </w:r>
    </w:p>
    <w:p w:rsidR="002E0475" w:rsidRDefault="00CE6F15" w:rsidP="00F7736F">
      <w:pPr>
        <w:numPr>
          <w:ilvl w:val="3"/>
          <w:numId w:val="10"/>
        </w:numPr>
        <w:tabs>
          <w:tab w:val="num" w:pos="0"/>
          <w:tab w:val="left" w:pos="851"/>
          <w:tab w:val="left" w:pos="993"/>
        </w:tabs>
        <w:spacing w:after="0"/>
        <w:ind w:left="0" w:right="9" w:firstLine="567"/>
        <w:jc w:val="both"/>
        <w:rPr>
          <w:rFonts w:ascii="Times New Roman" w:hAnsi="Times New Roman"/>
          <w:sz w:val="24"/>
          <w:lang w:val="ru-RU"/>
        </w:rPr>
      </w:pPr>
      <w:r w:rsidRPr="002E0475">
        <w:rPr>
          <w:rFonts w:ascii="Times New Roman" w:hAnsi="Times New Roman"/>
          <w:sz w:val="24"/>
          <w:lang w:val="ru-RU"/>
        </w:rPr>
        <w:t xml:space="preserve">Порядок предоставления разъяснений положений конкурсной документации, требования к запросу о предоставлении таких разъяснений, должны </w:t>
      </w:r>
      <w:r w:rsidR="00AA7A7F">
        <w:rPr>
          <w:rFonts w:ascii="Times New Roman" w:hAnsi="Times New Roman"/>
          <w:sz w:val="24"/>
          <w:lang w:val="ru-RU"/>
        </w:rPr>
        <w:t>быть указаны в конкурсной документации с учетом требований</w:t>
      </w:r>
      <w:r w:rsidRPr="002E0475">
        <w:rPr>
          <w:rFonts w:ascii="Times New Roman" w:hAnsi="Times New Roman"/>
          <w:sz w:val="24"/>
          <w:lang w:val="ru-RU"/>
        </w:rPr>
        <w:t xml:space="preserve"> </w:t>
      </w:r>
      <w:r w:rsidR="00420D2E">
        <w:rPr>
          <w:rFonts w:ascii="Times New Roman" w:hAnsi="Times New Roman"/>
          <w:sz w:val="24"/>
          <w:lang w:val="ru-RU"/>
        </w:rPr>
        <w:t>под</w:t>
      </w:r>
      <w:r w:rsidRPr="002E0475">
        <w:rPr>
          <w:rFonts w:ascii="Times New Roman" w:hAnsi="Times New Roman"/>
          <w:sz w:val="24"/>
          <w:lang w:val="ru-RU"/>
        </w:rPr>
        <w:t xml:space="preserve">раздела </w:t>
      </w:r>
      <w:hyperlink w:anchor="_Порядок_предоставления_разъяснений" w:history="1">
        <w:r w:rsidR="00C16791">
          <w:rPr>
            <w:rStyle w:val="a4"/>
            <w:rFonts w:ascii="Times New Roman" w:hAnsi="Times New Roman"/>
            <w:sz w:val="24"/>
            <w:lang w:val="ru-RU"/>
          </w:rPr>
          <w:t>9.3</w:t>
        </w:r>
      </w:hyperlink>
      <w:r w:rsidRPr="002E0475">
        <w:rPr>
          <w:rFonts w:ascii="Times New Roman" w:hAnsi="Times New Roman"/>
          <w:sz w:val="24"/>
          <w:lang w:val="ru-RU"/>
        </w:rPr>
        <w:t xml:space="preserve"> настоящего Положения.</w:t>
      </w:r>
    </w:p>
    <w:p w:rsidR="00490516" w:rsidRPr="002E0475" w:rsidRDefault="00490516" w:rsidP="00F7736F">
      <w:pPr>
        <w:numPr>
          <w:ilvl w:val="3"/>
          <w:numId w:val="10"/>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Подача заявок на участие в конкурсе</w:t>
      </w:r>
      <w:r w:rsidR="00AE1088">
        <w:rPr>
          <w:rFonts w:ascii="Times New Roman" w:hAnsi="Times New Roman"/>
          <w:sz w:val="24"/>
          <w:lang w:val="ru-RU"/>
        </w:rPr>
        <w:t xml:space="preserve"> (далее в подразделе – заявка, заявки)</w:t>
      </w:r>
      <w:r>
        <w:rPr>
          <w:rFonts w:ascii="Times New Roman" w:hAnsi="Times New Roman"/>
          <w:sz w:val="24"/>
          <w:lang w:val="ru-RU"/>
        </w:rPr>
        <w:t xml:space="preserve"> осуществляется </w:t>
      </w:r>
      <w:r w:rsidR="00164F39">
        <w:rPr>
          <w:rFonts w:ascii="Times New Roman" w:hAnsi="Times New Roman"/>
          <w:sz w:val="24"/>
          <w:lang w:val="ru-RU"/>
        </w:rPr>
        <w:t xml:space="preserve">в соответствии с требованиями, указанными в документации, </w:t>
      </w:r>
      <w:r>
        <w:rPr>
          <w:rFonts w:ascii="Times New Roman" w:hAnsi="Times New Roman"/>
          <w:sz w:val="24"/>
          <w:lang w:val="ru-RU"/>
        </w:rPr>
        <w:t xml:space="preserve">с учетом требований </w:t>
      </w:r>
      <w:r w:rsidR="00164F39">
        <w:rPr>
          <w:rFonts w:ascii="Times New Roman" w:hAnsi="Times New Roman"/>
          <w:sz w:val="24"/>
          <w:lang w:val="ru-RU"/>
        </w:rPr>
        <w:t>под</w:t>
      </w:r>
      <w:r>
        <w:rPr>
          <w:rFonts w:ascii="Times New Roman" w:hAnsi="Times New Roman"/>
          <w:sz w:val="24"/>
          <w:lang w:val="ru-RU"/>
        </w:rPr>
        <w:t xml:space="preserve">раздела </w:t>
      </w:r>
      <w:hyperlink w:anchor="_Порядок_подачи_заявки" w:history="1">
        <w:r w:rsidR="00C16791" w:rsidRPr="00C16791">
          <w:rPr>
            <w:rStyle w:val="a4"/>
            <w:rFonts w:ascii="Times New Roman" w:hAnsi="Times New Roman"/>
            <w:sz w:val="24"/>
            <w:lang w:val="ru-RU"/>
          </w:rPr>
          <w:t>9.4</w:t>
        </w:r>
      </w:hyperlink>
      <w:r w:rsidR="00C16791">
        <w:rPr>
          <w:rFonts w:ascii="Times New Roman" w:hAnsi="Times New Roman"/>
          <w:sz w:val="24"/>
          <w:lang w:val="ru-RU"/>
        </w:rPr>
        <w:t xml:space="preserve"> </w:t>
      </w:r>
      <w:r>
        <w:rPr>
          <w:rFonts w:ascii="Times New Roman" w:hAnsi="Times New Roman"/>
          <w:sz w:val="24"/>
          <w:lang w:val="ru-RU"/>
        </w:rPr>
        <w:t>настоящего Положения.</w:t>
      </w:r>
    </w:p>
    <w:p w:rsidR="00302A0E" w:rsidRDefault="00C85EF8" w:rsidP="00F7736F">
      <w:pPr>
        <w:numPr>
          <w:ilvl w:val="3"/>
          <w:numId w:val="10"/>
        </w:numPr>
        <w:tabs>
          <w:tab w:val="num" w:pos="0"/>
          <w:tab w:val="left" w:pos="851"/>
          <w:tab w:val="left" w:pos="993"/>
        </w:tabs>
        <w:spacing w:after="0"/>
        <w:ind w:left="0" w:right="9" w:firstLine="567"/>
        <w:jc w:val="both"/>
        <w:rPr>
          <w:rFonts w:ascii="Times New Roman" w:hAnsi="Times New Roman"/>
          <w:sz w:val="24"/>
          <w:lang w:val="ru-RU"/>
        </w:rPr>
      </w:pPr>
      <w:r w:rsidRPr="002E0475">
        <w:rPr>
          <w:rFonts w:ascii="Times New Roman" w:hAnsi="Times New Roman"/>
          <w:sz w:val="24"/>
          <w:lang w:val="ru-RU"/>
        </w:rPr>
        <w:t xml:space="preserve">Заказчик </w:t>
      </w:r>
      <w:r w:rsidR="00CC7A86">
        <w:rPr>
          <w:rFonts w:ascii="Times New Roman" w:hAnsi="Times New Roman"/>
          <w:sz w:val="24"/>
          <w:lang w:val="ru-RU"/>
        </w:rPr>
        <w:t>вправе</w:t>
      </w:r>
      <w:r w:rsidRPr="002E0475">
        <w:rPr>
          <w:rFonts w:ascii="Times New Roman" w:hAnsi="Times New Roman"/>
          <w:sz w:val="24"/>
          <w:lang w:val="ru-RU"/>
        </w:rPr>
        <w:t xml:space="preserve"> отказаться от проведения конкурса </w:t>
      </w:r>
      <w:r w:rsidR="00A44E8A">
        <w:rPr>
          <w:rFonts w:ascii="Times New Roman" w:hAnsi="Times New Roman"/>
          <w:sz w:val="24"/>
          <w:lang w:val="ru-RU"/>
        </w:rPr>
        <w:t xml:space="preserve">в любое время </w:t>
      </w:r>
      <w:r w:rsidR="00CC7A86">
        <w:rPr>
          <w:rFonts w:ascii="Times New Roman" w:hAnsi="Times New Roman"/>
          <w:sz w:val="24"/>
          <w:lang w:val="ru-RU"/>
        </w:rPr>
        <w:t>вплоть до даты и времени окончания срока подачи заявок</w:t>
      </w:r>
      <w:r w:rsidR="00A52798">
        <w:rPr>
          <w:rFonts w:ascii="Times New Roman" w:hAnsi="Times New Roman"/>
          <w:sz w:val="24"/>
          <w:lang w:val="ru-RU"/>
        </w:rPr>
        <w:t>.</w:t>
      </w:r>
    </w:p>
    <w:p w:rsidR="00A8111E" w:rsidRDefault="00A8111E" w:rsidP="00F7736F">
      <w:pPr>
        <w:numPr>
          <w:ilvl w:val="3"/>
          <w:numId w:val="10"/>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lastRenderedPageBreak/>
        <w:t>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rsidR="00CC7A86" w:rsidRDefault="00CC7A86" w:rsidP="00F7736F">
      <w:pPr>
        <w:numPr>
          <w:ilvl w:val="3"/>
          <w:numId w:val="10"/>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 xml:space="preserve">При отказе от проведения конкурса заказчик </w:t>
      </w:r>
      <w:r w:rsidR="00E55EA6">
        <w:rPr>
          <w:rFonts w:ascii="Times New Roman" w:hAnsi="Times New Roman"/>
          <w:sz w:val="24"/>
          <w:lang w:val="ru-RU"/>
        </w:rPr>
        <w:t>обязан составить в свободной форме письмо (безадресное) о решении</w:t>
      </w:r>
      <w:r>
        <w:rPr>
          <w:rFonts w:ascii="Times New Roman" w:hAnsi="Times New Roman"/>
          <w:sz w:val="24"/>
          <w:lang w:val="ru-RU"/>
        </w:rPr>
        <w:t xml:space="preserve"> об отказе от проведения конкурса с обязательным указанием даты и времени принятия такого решения, причин принятия такого решения. Письмо о решении об отказе от проведения конкурса </w:t>
      </w:r>
      <w:r w:rsidR="00C16791">
        <w:rPr>
          <w:rFonts w:ascii="Times New Roman" w:hAnsi="Times New Roman"/>
          <w:sz w:val="24"/>
          <w:lang w:val="ru-RU"/>
        </w:rPr>
        <w:t>размещается заказчиком в ЕИС</w:t>
      </w:r>
      <w:r>
        <w:rPr>
          <w:rFonts w:ascii="Times New Roman" w:hAnsi="Times New Roman"/>
          <w:sz w:val="24"/>
          <w:lang w:val="ru-RU"/>
        </w:rPr>
        <w:t xml:space="preserve"> одновременно с пр</w:t>
      </w:r>
      <w:r w:rsidR="00AF05E2">
        <w:rPr>
          <w:rFonts w:ascii="Times New Roman" w:hAnsi="Times New Roman"/>
          <w:sz w:val="24"/>
          <w:lang w:val="ru-RU"/>
        </w:rPr>
        <w:t>инятием такого решения (переводом</w:t>
      </w:r>
      <w:r>
        <w:rPr>
          <w:rFonts w:ascii="Times New Roman" w:hAnsi="Times New Roman"/>
          <w:sz w:val="24"/>
          <w:lang w:val="ru-RU"/>
        </w:rPr>
        <w:t xml:space="preserve"> закупки в статус отмененной).</w:t>
      </w:r>
    </w:p>
    <w:p w:rsidR="00CC7A86" w:rsidRDefault="00CC7A86" w:rsidP="00F7736F">
      <w:pPr>
        <w:numPr>
          <w:ilvl w:val="3"/>
          <w:numId w:val="10"/>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 xml:space="preserve">Заказчик вправе внести изменения в </w:t>
      </w:r>
      <w:r w:rsidR="00AE1088">
        <w:rPr>
          <w:rFonts w:ascii="Times New Roman" w:hAnsi="Times New Roman"/>
          <w:sz w:val="24"/>
          <w:lang w:val="ru-RU"/>
        </w:rPr>
        <w:t xml:space="preserve">извещение и (или) в </w:t>
      </w:r>
      <w:r>
        <w:rPr>
          <w:rFonts w:ascii="Times New Roman" w:hAnsi="Times New Roman"/>
          <w:sz w:val="24"/>
          <w:lang w:val="ru-RU"/>
        </w:rPr>
        <w:t xml:space="preserve">конкурсную документацию. Изменения, </w:t>
      </w:r>
      <w:r w:rsidR="00F22B76">
        <w:rPr>
          <w:rFonts w:ascii="Times New Roman" w:hAnsi="Times New Roman"/>
          <w:sz w:val="24"/>
          <w:lang w:val="ru-RU"/>
        </w:rPr>
        <w:t>вносимые в извещение</w:t>
      </w:r>
      <w:r w:rsidR="00AE1088">
        <w:rPr>
          <w:rFonts w:ascii="Times New Roman" w:hAnsi="Times New Roman"/>
          <w:sz w:val="24"/>
          <w:lang w:val="ru-RU"/>
        </w:rPr>
        <w:t xml:space="preserve"> и (или) в конкурсную документацию, а также измененная редакция извещения и (или) конкурсной документации размещаются в ЕИС в течение 3 (трех) дней со дня принятия решения о внесении таких изменений.</w:t>
      </w:r>
    </w:p>
    <w:p w:rsidR="00AE1088" w:rsidRDefault="00AE1088" w:rsidP="00F7736F">
      <w:pPr>
        <w:numPr>
          <w:ilvl w:val="3"/>
          <w:numId w:val="10"/>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 xml:space="preserve">В случае внесения изменений в извещение и (или) в конкурсную документацию, срок подачи заявок на участие в конкурсе должен быть продлен так, чтобы с даты размещения в ЕИС внесённых изменений до даты окончания срока подачи заявок оставалось не менее 8 (восьми) дней. </w:t>
      </w:r>
    </w:p>
    <w:p w:rsidR="00AE1088" w:rsidRDefault="00AE1088" w:rsidP="00F7736F">
      <w:pPr>
        <w:numPr>
          <w:ilvl w:val="3"/>
          <w:numId w:val="10"/>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Конкурс состоит из следующих этапов: открытие доступа к поданным заявкам, рассмотрение заявок, оценка заявок. По результатам каждого этапа конкурса составляется отдельный протокол, за исключением случаев, прямо предусмотренных настоящим Положением.</w:t>
      </w:r>
      <w:r w:rsidR="00183A07">
        <w:rPr>
          <w:rFonts w:ascii="Times New Roman" w:hAnsi="Times New Roman"/>
          <w:sz w:val="24"/>
          <w:lang w:val="ru-RU"/>
        </w:rPr>
        <w:t xml:space="preserve"> Оценка заявок является заключительным этапом закупки, и протокол, составленный по результатам такого этапа, являет</w:t>
      </w:r>
      <w:r w:rsidR="005034C3">
        <w:rPr>
          <w:rFonts w:ascii="Times New Roman" w:hAnsi="Times New Roman"/>
          <w:sz w:val="24"/>
          <w:lang w:val="ru-RU"/>
        </w:rPr>
        <w:t xml:space="preserve">ся итоговым, за исключением </w:t>
      </w:r>
      <w:r w:rsidR="00FC044F">
        <w:rPr>
          <w:rFonts w:ascii="Times New Roman" w:hAnsi="Times New Roman"/>
          <w:sz w:val="24"/>
          <w:lang w:val="ru-RU"/>
        </w:rPr>
        <w:t>случая, п</w:t>
      </w:r>
      <w:r w:rsidR="00384CC5">
        <w:rPr>
          <w:rFonts w:ascii="Times New Roman" w:hAnsi="Times New Roman"/>
          <w:sz w:val="24"/>
          <w:lang w:val="ru-RU"/>
        </w:rPr>
        <w:t>редусмотренного пунктом 9.6.1.12</w:t>
      </w:r>
      <w:r w:rsidR="00FC044F">
        <w:rPr>
          <w:rFonts w:ascii="Times New Roman" w:hAnsi="Times New Roman"/>
          <w:sz w:val="24"/>
          <w:lang w:val="ru-RU"/>
        </w:rPr>
        <w:t>, а также за исключением случаев признания конкурса несостоявшимся.</w:t>
      </w:r>
    </w:p>
    <w:p w:rsidR="00AE1088" w:rsidRDefault="00AE1088" w:rsidP="00F7736F">
      <w:pPr>
        <w:numPr>
          <w:ilvl w:val="3"/>
          <w:numId w:val="10"/>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Подача (прием) заявок,</w:t>
      </w:r>
      <w:r w:rsidR="00183A07">
        <w:rPr>
          <w:rFonts w:ascii="Times New Roman" w:hAnsi="Times New Roman"/>
          <w:sz w:val="24"/>
          <w:lang w:val="ru-RU"/>
        </w:rPr>
        <w:t xml:space="preserve"> а также</w:t>
      </w:r>
      <w:r>
        <w:rPr>
          <w:rFonts w:ascii="Times New Roman" w:hAnsi="Times New Roman"/>
          <w:sz w:val="24"/>
          <w:lang w:val="ru-RU"/>
        </w:rPr>
        <w:t xml:space="preserve"> заключение договора</w:t>
      </w:r>
      <w:r w:rsidR="00183A07">
        <w:rPr>
          <w:rFonts w:ascii="Times New Roman" w:hAnsi="Times New Roman"/>
          <w:sz w:val="24"/>
          <w:lang w:val="ru-RU"/>
        </w:rPr>
        <w:t xml:space="preserve"> с победителем закупки (или с участником закупки, </w:t>
      </w:r>
      <w:r w:rsidR="00E237CB">
        <w:rPr>
          <w:rFonts w:ascii="Times New Roman" w:hAnsi="Times New Roman"/>
          <w:sz w:val="24"/>
          <w:lang w:val="ru-RU"/>
        </w:rPr>
        <w:t>с которым заказчиком принято решение заключить договор</w:t>
      </w:r>
      <w:r w:rsidR="00183A07">
        <w:rPr>
          <w:rFonts w:ascii="Times New Roman" w:hAnsi="Times New Roman"/>
          <w:sz w:val="24"/>
          <w:lang w:val="ru-RU"/>
        </w:rPr>
        <w:t xml:space="preserve"> в соответствии с требованиями нас</w:t>
      </w:r>
      <w:r w:rsidR="00384CC5">
        <w:rPr>
          <w:rFonts w:ascii="Times New Roman" w:hAnsi="Times New Roman"/>
          <w:sz w:val="24"/>
          <w:lang w:val="ru-RU"/>
        </w:rPr>
        <w:t>тоящего Положения)</w:t>
      </w:r>
      <w:r w:rsidR="00183A07">
        <w:rPr>
          <w:rFonts w:ascii="Times New Roman" w:hAnsi="Times New Roman"/>
          <w:sz w:val="24"/>
          <w:lang w:val="ru-RU"/>
        </w:rPr>
        <w:t>,</w:t>
      </w:r>
      <w:r>
        <w:rPr>
          <w:rFonts w:ascii="Times New Roman" w:hAnsi="Times New Roman"/>
          <w:sz w:val="24"/>
          <w:lang w:val="ru-RU"/>
        </w:rPr>
        <w:t xml:space="preserve"> не </w:t>
      </w:r>
      <w:r w:rsidR="00FC044F">
        <w:rPr>
          <w:rFonts w:ascii="Times New Roman" w:hAnsi="Times New Roman"/>
          <w:sz w:val="24"/>
          <w:lang w:val="ru-RU"/>
        </w:rPr>
        <w:t xml:space="preserve">являются этапами в понимании </w:t>
      </w:r>
      <w:r w:rsidR="00384CC5">
        <w:rPr>
          <w:rFonts w:ascii="Times New Roman" w:hAnsi="Times New Roman"/>
          <w:sz w:val="24"/>
          <w:lang w:val="ru-RU"/>
        </w:rPr>
        <w:t>пункта 9.6.1.10</w:t>
      </w:r>
      <w:r>
        <w:rPr>
          <w:rFonts w:ascii="Times New Roman" w:hAnsi="Times New Roman"/>
          <w:sz w:val="24"/>
          <w:lang w:val="ru-RU"/>
        </w:rPr>
        <w:t>, однако являются процедурами</w:t>
      </w:r>
      <w:r w:rsidR="00183A07">
        <w:rPr>
          <w:rFonts w:ascii="Times New Roman" w:hAnsi="Times New Roman"/>
          <w:sz w:val="24"/>
          <w:lang w:val="ru-RU"/>
        </w:rPr>
        <w:t xml:space="preserve"> (действиями)</w:t>
      </w:r>
      <w:r>
        <w:rPr>
          <w:rFonts w:ascii="Times New Roman" w:hAnsi="Times New Roman"/>
          <w:sz w:val="24"/>
          <w:lang w:val="ru-RU"/>
        </w:rPr>
        <w:t>, осуществление которых необходимо при проведении конкурса.</w:t>
      </w:r>
    </w:p>
    <w:p w:rsidR="00FC044F" w:rsidRDefault="00A52798" w:rsidP="00F7736F">
      <w:pPr>
        <w:numPr>
          <w:ilvl w:val="3"/>
          <w:numId w:val="10"/>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По усмотрению заказчика рассмотрение заявок и оценка заявок</w:t>
      </w:r>
      <w:r w:rsidR="00CC7A86">
        <w:rPr>
          <w:rFonts w:ascii="Times New Roman" w:hAnsi="Times New Roman"/>
          <w:sz w:val="24"/>
          <w:lang w:val="ru-RU"/>
        </w:rPr>
        <w:t xml:space="preserve"> на участие в конкурсе</w:t>
      </w:r>
      <w:r>
        <w:rPr>
          <w:rFonts w:ascii="Times New Roman" w:hAnsi="Times New Roman"/>
          <w:sz w:val="24"/>
          <w:lang w:val="ru-RU"/>
        </w:rPr>
        <w:t xml:space="preserve"> могут быть совмещены</w:t>
      </w:r>
      <w:r w:rsidR="00AF05E2">
        <w:rPr>
          <w:rFonts w:ascii="Times New Roman" w:hAnsi="Times New Roman"/>
          <w:sz w:val="24"/>
          <w:lang w:val="ru-RU"/>
        </w:rPr>
        <w:t xml:space="preserve"> (объединены)</w:t>
      </w:r>
      <w:r>
        <w:rPr>
          <w:rFonts w:ascii="Times New Roman" w:hAnsi="Times New Roman"/>
          <w:sz w:val="24"/>
          <w:lang w:val="ru-RU"/>
        </w:rPr>
        <w:t xml:space="preserve"> в один этап. В этом случае в ходе проведения закупки вместо </w:t>
      </w:r>
      <w:r w:rsidR="00183A07">
        <w:rPr>
          <w:rFonts w:ascii="Times New Roman" w:hAnsi="Times New Roman"/>
          <w:sz w:val="24"/>
          <w:lang w:val="ru-RU"/>
        </w:rPr>
        <w:t xml:space="preserve">двух протоколов </w:t>
      </w:r>
      <w:r>
        <w:rPr>
          <w:rFonts w:ascii="Times New Roman" w:hAnsi="Times New Roman"/>
          <w:sz w:val="24"/>
          <w:lang w:val="ru-RU"/>
        </w:rPr>
        <w:t xml:space="preserve">будет составлен один протокол </w:t>
      </w:r>
      <w:r w:rsidR="00183A07">
        <w:rPr>
          <w:rFonts w:ascii="Times New Roman" w:hAnsi="Times New Roman"/>
          <w:sz w:val="24"/>
          <w:lang w:val="ru-RU"/>
        </w:rPr>
        <w:t>(</w:t>
      </w:r>
      <w:r>
        <w:rPr>
          <w:rFonts w:ascii="Times New Roman" w:hAnsi="Times New Roman"/>
          <w:sz w:val="24"/>
          <w:lang w:val="ru-RU"/>
        </w:rPr>
        <w:t>рассмотрения и оценки заявок</w:t>
      </w:r>
      <w:r w:rsidR="00183A07">
        <w:rPr>
          <w:rFonts w:ascii="Times New Roman" w:hAnsi="Times New Roman"/>
          <w:sz w:val="24"/>
          <w:lang w:val="ru-RU"/>
        </w:rPr>
        <w:t>)</w:t>
      </w:r>
      <w:r w:rsidR="00FC044F">
        <w:rPr>
          <w:rFonts w:ascii="Times New Roman" w:hAnsi="Times New Roman"/>
          <w:sz w:val="24"/>
          <w:lang w:val="ru-RU"/>
        </w:rPr>
        <w:t>,</w:t>
      </w:r>
      <w:r w:rsidR="00183A07">
        <w:rPr>
          <w:rFonts w:ascii="Times New Roman" w:hAnsi="Times New Roman"/>
          <w:sz w:val="24"/>
          <w:lang w:val="ru-RU"/>
        </w:rPr>
        <w:t xml:space="preserve"> именно такой </w:t>
      </w:r>
      <w:r w:rsidR="00AF05E2">
        <w:rPr>
          <w:rFonts w:ascii="Times New Roman" w:hAnsi="Times New Roman"/>
          <w:sz w:val="24"/>
          <w:lang w:val="ru-RU"/>
        </w:rPr>
        <w:t xml:space="preserve">протокол </w:t>
      </w:r>
      <w:r w:rsidR="00FC044F">
        <w:rPr>
          <w:rFonts w:ascii="Times New Roman" w:hAnsi="Times New Roman"/>
          <w:sz w:val="24"/>
          <w:lang w:val="ru-RU"/>
        </w:rPr>
        <w:t xml:space="preserve">будет являться </w:t>
      </w:r>
      <w:r w:rsidR="00183A07">
        <w:rPr>
          <w:rFonts w:ascii="Times New Roman" w:hAnsi="Times New Roman"/>
          <w:sz w:val="24"/>
          <w:lang w:val="ru-RU"/>
        </w:rPr>
        <w:t>итоговым.</w:t>
      </w:r>
      <w:r w:rsidR="00F909F4">
        <w:rPr>
          <w:rFonts w:ascii="Times New Roman" w:hAnsi="Times New Roman"/>
          <w:sz w:val="24"/>
          <w:lang w:val="ru-RU"/>
        </w:rPr>
        <w:t xml:space="preserve"> При </w:t>
      </w:r>
      <w:r w:rsidR="005034C3">
        <w:rPr>
          <w:rFonts w:ascii="Times New Roman" w:hAnsi="Times New Roman"/>
          <w:sz w:val="24"/>
          <w:lang w:val="ru-RU"/>
        </w:rPr>
        <w:t xml:space="preserve">этом содержание такого протокола должно соответствовать </w:t>
      </w:r>
      <w:r w:rsidR="0020529C">
        <w:rPr>
          <w:rFonts w:ascii="Times New Roman" w:hAnsi="Times New Roman"/>
          <w:sz w:val="24"/>
          <w:lang w:val="ru-RU"/>
        </w:rPr>
        <w:t>требованиям к содержанию протокола рассмотрения заявок и к содержанию протокола оценки заявок в совокупности</w:t>
      </w:r>
      <w:r w:rsidR="00FC044F">
        <w:rPr>
          <w:rFonts w:ascii="Times New Roman" w:hAnsi="Times New Roman"/>
          <w:sz w:val="24"/>
          <w:lang w:val="ru-RU"/>
        </w:rPr>
        <w:t>.</w:t>
      </w:r>
    </w:p>
    <w:p w:rsidR="00C82CF4" w:rsidRPr="00C82CF4" w:rsidRDefault="00C82CF4" w:rsidP="00F7736F">
      <w:pPr>
        <w:numPr>
          <w:ilvl w:val="3"/>
          <w:numId w:val="10"/>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 xml:space="preserve">Участники конкурса не вправе присутствовать (лично или через представителей) в местах (месте) проведения этапов конкурса при осуществлении комиссией таких этапов, если заказчиком не принято </w:t>
      </w:r>
      <w:r w:rsidR="00B55351">
        <w:rPr>
          <w:rFonts w:ascii="Times New Roman" w:hAnsi="Times New Roman"/>
          <w:sz w:val="24"/>
          <w:lang w:val="ru-RU"/>
        </w:rPr>
        <w:t>решение об обратном.</w:t>
      </w:r>
      <w:r w:rsidRPr="00C82CF4">
        <w:rPr>
          <w:rFonts w:ascii="Times New Roman" w:hAnsi="Times New Roman"/>
          <w:sz w:val="24"/>
          <w:lang w:val="ru-RU"/>
        </w:rPr>
        <w:t xml:space="preserve"> </w:t>
      </w:r>
    </w:p>
    <w:p w:rsidR="00302A0E" w:rsidRDefault="00302A0E"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6861FE" w:rsidRPr="007B1A6A" w:rsidRDefault="006861FE"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490516" w:rsidRPr="00490516" w:rsidRDefault="00AF05E2" w:rsidP="00F7736F">
      <w:pPr>
        <w:pStyle w:val="a"/>
        <w:numPr>
          <w:ilvl w:val="2"/>
          <w:numId w:val="24"/>
        </w:numPr>
        <w:tabs>
          <w:tab w:val="num" w:pos="0"/>
          <w:tab w:val="left" w:pos="851"/>
          <w:tab w:val="left" w:pos="993"/>
        </w:tabs>
        <w:ind w:left="0" w:right="9" w:firstLine="567"/>
        <w:jc w:val="both"/>
        <w:rPr>
          <w:lang w:val="ru-RU"/>
        </w:rPr>
      </w:pPr>
      <w:r>
        <w:rPr>
          <w:rStyle w:val="ad"/>
          <w:b/>
          <w:lang w:val="ru-RU"/>
        </w:rPr>
        <w:t>Открытие доступа к поданным заявкам на участие в конкурсе</w:t>
      </w:r>
    </w:p>
    <w:p w:rsidR="00490516" w:rsidRPr="007F08F6" w:rsidRDefault="00490516"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C16791" w:rsidRPr="00C16791" w:rsidRDefault="00C16791" w:rsidP="00F7736F">
      <w:pPr>
        <w:numPr>
          <w:ilvl w:val="0"/>
          <w:numId w:val="25"/>
        </w:numPr>
        <w:tabs>
          <w:tab w:val="num" w:pos="0"/>
          <w:tab w:val="left" w:pos="851"/>
          <w:tab w:val="left" w:pos="993"/>
        </w:tabs>
        <w:spacing w:after="0"/>
        <w:ind w:left="0" w:right="9" w:firstLine="567"/>
        <w:jc w:val="both"/>
        <w:rPr>
          <w:rFonts w:ascii="Times New Roman" w:hAnsi="Times New Roman"/>
          <w:sz w:val="24"/>
          <w:lang w:val="ru-RU"/>
        </w:rPr>
      </w:pPr>
      <w:r w:rsidRPr="00C16791">
        <w:rPr>
          <w:rFonts w:ascii="Times New Roman" w:hAnsi="Times New Roman"/>
          <w:sz w:val="24"/>
          <w:lang w:val="ru-RU"/>
        </w:rPr>
        <w:t>Процедура открытия доступа к поданным на участие в конкурсе заявкам (далее – открытие доступа), поданными участниками закупки на участие в конкурсе, проводится в день окончания срока подачи заявок на участие в конкурсе. Время (час) открытия доступа устанавливается заказчиком в документации самостоятельно.</w:t>
      </w:r>
    </w:p>
    <w:p w:rsidR="00C16791" w:rsidRPr="00C16791" w:rsidRDefault="00C16791" w:rsidP="00F7736F">
      <w:pPr>
        <w:numPr>
          <w:ilvl w:val="0"/>
          <w:numId w:val="25"/>
        </w:numPr>
        <w:tabs>
          <w:tab w:val="num" w:pos="0"/>
          <w:tab w:val="left" w:pos="851"/>
          <w:tab w:val="left" w:pos="993"/>
        </w:tabs>
        <w:spacing w:after="0"/>
        <w:ind w:left="0" w:right="9" w:firstLine="567"/>
        <w:jc w:val="both"/>
        <w:rPr>
          <w:rFonts w:ascii="Times New Roman" w:hAnsi="Times New Roman"/>
          <w:sz w:val="24"/>
          <w:lang w:val="ru-RU"/>
        </w:rPr>
      </w:pPr>
      <w:r w:rsidRPr="00C16791">
        <w:rPr>
          <w:rFonts w:ascii="Times New Roman" w:hAnsi="Times New Roman"/>
          <w:sz w:val="24"/>
          <w:lang w:val="ru-RU"/>
        </w:rPr>
        <w:lastRenderedPageBreak/>
        <w:t>Открытие доступа осуществляется комиссией посредством функционала ЭП, на которой проводится конкурс.</w:t>
      </w:r>
    </w:p>
    <w:p w:rsidR="00C16791" w:rsidRPr="00C16791" w:rsidRDefault="00C16791" w:rsidP="00F7736F">
      <w:pPr>
        <w:numPr>
          <w:ilvl w:val="0"/>
          <w:numId w:val="25"/>
        </w:numPr>
        <w:tabs>
          <w:tab w:val="num" w:pos="0"/>
          <w:tab w:val="left" w:pos="851"/>
          <w:tab w:val="left" w:pos="993"/>
        </w:tabs>
        <w:spacing w:after="0"/>
        <w:ind w:left="0" w:right="9" w:firstLine="567"/>
        <w:jc w:val="both"/>
        <w:rPr>
          <w:rFonts w:ascii="Times New Roman" w:hAnsi="Times New Roman"/>
          <w:sz w:val="24"/>
          <w:lang w:val="ru-RU"/>
        </w:rPr>
      </w:pPr>
      <w:r w:rsidRPr="00C16791">
        <w:rPr>
          <w:rFonts w:ascii="Times New Roman" w:hAnsi="Times New Roman"/>
          <w:sz w:val="24"/>
          <w:lang w:val="ru-RU"/>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C16791" w:rsidRPr="00C16791" w:rsidRDefault="00C16791" w:rsidP="00F7736F">
      <w:pPr>
        <w:numPr>
          <w:ilvl w:val="0"/>
          <w:numId w:val="26"/>
        </w:numPr>
        <w:tabs>
          <w:tab w:val="num" w:pos="0"/>
          <w:tab w:val="left" w:pos="851"/>
          <w:tab w:val="left" w:pos="993"/>
        </w:tabs>
        <w:spacing w:after="0"/>
        <w:ind w:left="0" w:right="9" w:firstLine="567"/>
        <w:jc w:val="both"/>
        <w:rPr>
          <w:rFonts w:ascii="Times New Roman" w:hAnsi="Times New Roman"/>
          <w:sz w:val="24"/>
          <w:lang w:val="ru-RU"/>
        </w:rPr>
      </w:pPr>
      <w:r w:rsidRPr="00C16791">
        <w:rPr>
          <w:rFonts w:ascii="Times New Roman" w:hAnsi="Times New Roman"/>
          <w:sz w:val="24"/>
          <w:lang w:val="ru-RU"/>
        </w:rPr>
        <w:t>дата подписания протокола;</w:t>
      </w:r>
    </w:p>
    <w:p w:rsidR="00C16791" w:rsidRPr="00C16791" w:rsidRDefault="00C16791" w:rsidP="00F7736F">
      <w:pPr>
        <w:numPr>
          <w:ilvl w:val="0"/>
          <w:numId w:val="26"/>
        </w:numPr>
        <w:tabs>
          <w:tab w:val="num" w:pos="0"/>
          <w:tab w:val="left" w:pos="851"/>
          <w:tab w:val="left" w:pos="993"/>
        </w:tabs>
        <w:spacing w:after="0"/>
        <w:ind w:left="0" w:right="9" w:firstLine="567"/>
        <w:jc w:val="both"/>
        <w:rPr>
          <w:rFonts w:ascii="Times New Roman" w:hAnsi="Times New Roman"/>
          <w:sz w:val="24"/>
          <w:lang w:val="ru-RU"/>
        </w:rPr>
      </w:pPr>
      <w:r w:rsidRPr="00C16791">
        <w:rPr>
          <w:rFonts w:ascii="Times New Roman" w:hAnsi="Times New Roman"/>
          <w:sz w:val="24"/>
          <w:lang w:val="ru-RU"/>
        </w:rPr>
        <w:t>количество поданных на участие в конкурсе заявок, а также дата и время регистрации каждой такой заявки;</w:t>
      </w:r>
    </w:p>
    <w:p w:rsidR="00C16791" w:rsidRPr="00C16791" w:rsidRDefault="00C16791" w:rsidP="00F7736F">
      <w:pPr>
        <w:numPr>
          <w:ilvl w:val="0"/>
          <w:numId w:val="26"/>
        </w:numPr>
        <w:tabs>
          <w:tab w:val="num" w:pos="0"/>
          <w:tab w:val="left" w:pos="851"/>
          <w:tab w:val="left" w:pos="993"/>
        </w:tabs>
        <w:spacing w:after="0"/>
        <w:ind w:left="0" w:right="9" w:firstLine="567"/>
        <w:jc w:val="both"/>
        <w:rPr>
          <w:rFonts w:ascii="Times New Roman" w:hAnsi="Times New Roman"/>
          <w:sz w:val="24"/>
          <w:lang w:val="ru-RU"/>
        </w:rPr>
      </w:pPr>
      <w:r w:rsidRPr="00C16791">
        <w:rPr>
          <w:rFonts w:ascii="Times New Roman" w:hAnsi="Times New Roman"/>
          <w:sz w:val="24"/>
          <w:lang w:val="ru-RU"/>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C16791" w:rsidRPr="00DE2A48" w:rsidRDefault="00C16791" w:rsidP="00F7736F">
      <w:pPr>
        <w:numPr>
          <w:ilvl w:val="0"/>
          <w:numId w:val="26"/>
        </w:numPr>
        <w:tabs>
          <w:tab w:val="num" w:pos="0"/>
          <w:tab w:val="left" w:pos="851"/>
          <w:tab w:val="left" w:pos="993"/>
        </w:tabs>
        <w:spacing w:after="0"/>
        <w:ind w:left="0" w:right="9" w:firstLine="567"/>
        <w:jc w:val="both"/>
        <w:rPr>
          <w:rFonts w:ascii="Times New Roman" w:hAnsi="Times New Roman"/>
          <w:color w:val="000000" w:themeColor="text1"/>
          <w:sz w:val="24"/>
          <w:lang w:val="ru-RU"/>
        </w:rPr>
      </w:pPr>
      <w:r w:rsidRPr="00C16791">
        <w:rPr>
          <w:rFonts w:ascii="Times New Roman" w:hAnsi="Times New Roman"/>
          <w:sz w:val="24"/>
          <w:lang w:val="ru-RU"/>
        </w:rPr>
        <w:t>иная информация, размещаемая в протоколе открытия доступа по решению за</w:t>
      </w:r>
      <w:r w:rsidRPr="00DE2A48">
        <w:rPr>
          <w:rFonts w:ascii="Times New Roman" w:hAnsi="Times New Roman"/>
          <w:color w:val="000000" w:themeColor="text1"/>
          <w:sz w:val="24"/>
          <w:lang w:val="ru-RU"/>
        </w:rPr>
        <w:t>казчика.</w:t>
      </w:r>
    </w:p>
    <w:p w:rsidR="00C16791" w:rsidRPr="00DE2A48" w:rsidRDefault="00C16791" w:rsidP="00F7736F">
      <w:pPr>
        <w:numPr>
          <w:ilvl w:val="0"/>
          <w:numId w:val="25"/>
        </w:numPr>
        <w:tabs>
          <w:tab w:val="num" w:pos="0"/>
          <w:tab w:val="left" w:pos="851"/>
          <w:tab w:val="left" w:pos="993"/>
        </w:tabs>
        <w:spacing w:after="0"/>
        <w:ind w:left="0" w:right="9" w:firstLine="567"/>
        <w:jc w:val="both"/>
        <w:rPr>
          <w:rFonts w:ascii="Times New Roman" w:hAnsi="Times New Roman"/>
          <w:color w:val="000000" w:themeColor="text1"/>
          <w:sz w:val="24"/>
          <w:lang w:val="ru-RU"/>
        </w:rPr>
      </w:pPr>
      <w:r w:rsidRPr="00DE2A48">
        <w:rPr>
          <w:rFonts w:ascii="Times New Roman" w:hAnsi="Times New Roman"/>
          <w:color w:val="000000" w:themeColor="text1"/>
          <w:sz w:val="24"/>
          <w:lang w:val="ru-RU"/>
        </w:rPr>
        <w:t>Протокол открытия доступа подписывается присутствующими членами ком</w:t>
      </w:r>
      <w:r w:rsidR="00491B33" w:rsidRPr="00DE2A48">
        <w:rPr>
          <w:rFonts w:ascii="Times New Roman" w:hAnsi="Times New Roman"/>
          <w:color w:val="000000" w:themeColor="text1"/>
          <w:sz w:val="24"/>
          <w:lang w:val="ru-RU"/>
        </w:rPr>
        <w:t>иссии в день открытия доступа</w:t>
      </w:r>
      <w:r w:rsidR="009C2488" w:rsidRPr="00DE2A48">
        <w:rPr>
          <w:rFonts w:ascii="Times New Roman" w:hAnsi="Times New Roman"/>
          <w:color w:val="000000" w:themeColor="text1"/>
          <w:sz w:val="24"/>
          <w:lang w:val="ru-RU"/>
        </w:rPr>
        <w:t>.</w:t>
      </w:r>
    </w:p>
    <w:p w:rsidR="00C16791" w:rsidRPr="00DE2A48" w:rsidRDefault="00C16791" w:rsidP="00F7736F">
      <w:pPr>
        <w:numPr>
          <w:ilvl w:val="0"/>
          <w:numId w:val="25"/>
        </w:numPr>
        <w:tabs>
          <w:tab w:val="num" w:pos="0"/>
          <w:tab w:val="left" w:pos="851"/>
          <w:tab w:val="left" w:pos="993"/>
        </w:tabs>
        <w:spacing w:after="0"/>
        <w:ind w:left="0" w:right="9" w:firstLine="567"/>
        <w:jc w:val="both"/>
        <w:rPr>
          <w:rFonts w:ascii="Times New Roman" w:hAnsi="Times New Roman"/>
          <w:color w:val="000000" w:themeColor="text1"/>
          <w:sz w:val="24"/>
          <w:lang w:val="ru-RU"/>
        </w:rPr>
      </w:pPr>
      <w:r w:rsidRPr="00DE2A48">
        <w:rPr>
          <w:rFonts w:ascii="Times New Roman" w:hAnsi="Times New Roman"/>
          <w:color w:val="000000" w:themeColor="text1"/>
          <w:sz w:val="24"/>
          <w:lang w:val="ru-RU"/>
        </w:rPr>
        <w:t>Подписанный протокол открытия доступа размещается в ЕИС в течение 3 (трех) дней со дня его подписания.</w:t>
      </w:r>
    </w:p>
    <w:p w:rsidR="00C16791" w:rsidRPr="00F02799" w:rsidRDefault="00C16791" w:rsidP="00D35698">
      <w:pPr>
        <w:tabs>
          <w:tab w:val="num" w:pos="0"/>
          <w:tab w:val="left" w:pos="851"/>
          <w:tab w:val="left" w:pos="993"/>
        </w:tabs>
        <w:spacing w:after="0"/>
        <w:ind w:right="9" w:firstLine="567"/>
        <w:jc w:val="both"/>
        <w:rPr>
          <w:rFonts w:ascii="Times New Roman" w:hAnsi="Times New Roman"/>
          <w:sz w:val="24"/>
          <w:lang w:val="ru-RU"/>
        </w:rPr>
      </w:pPr>
    </w:p>
    <w:p w:rsidR="00F02799" w:rsidRPr="00490516" w:rsidRDefault="00F02799" w:rsidP="00F7736F">
      <w:pPr>
        <w:pStyle w:val="a"/>
        <w:numPr>
          <w:ilvl w:val="2"/>
          <w:numId w:val="24"/>
        </w:numPr>
        <w:tabs>
          <w:tab w:val="num" w:pos="0"/>
          <w:tab w:val="left" w:pos="851"/>
          <w:tab w:val="left" w:pos="993"/>
        </w:tabs>
        <w:ind w:left="0" w:right="9" w:firstLine="567"/>
        <w:jc w:val="both"/>
        <w:rPr>
          <w:lang w:val="ru-RU"/>
        </w:rPr>
      </w:pPr>
      <w:bookmarkStart w:id="29" w:name="page11"/>
      <w:bookmarkEnd w:id="29"/>
      <w:r>
        <w:rPr>
          <w:rStyle w:val="ad"/>
          <w:b/>
          <w:lang w:val="ru-RU"/>
        </w:rPr>
        <w:t>Рассмотрение заявок</w:t>
      </w:r>
      <w:r w:rsidR="004475A5">
        <w:rPr>
          <w:rStyle w:val="ad"/>
          <w:b/>
          <w:lang w:val="ru-RU"/>
        </w:rPr>
        <w:t xml:space="preserve"> на участие в конкурсе</w:t>
      </w:r>
    </w:p>
    <w:p w:rsidR="00F02799" w:rsidRPr="004A5282" w:rsidRDefault="00F02799"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b/>
          <w:bCs/>
          <w:sz w:val="24"/>
          <w:szCs w:val="24"/>
          <w:lang w:val="ru-RU"/>
        </w:rPr>
      </w:pPr>
    </w:p>
    <w:p w:rsidR="00F02799" w:rsidRPr="007F08F6" w:rsidRDefault="00F02799"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384CC5" w:rsidRPr="00384CC5" w:rsidRDefault="00384CC5" w:rsidP="00F7736F">
      <w:pPr>
        <w:numPr>
          <w:ilvl w:val="0"/>
          <w:numId w:val="27"/>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Рассмотрение заявок, поданных на участие в конкурсе (</w:t>
      </w:r>
      <w:r w:rsidR="00154958">
        <w:rPr>
          <w:rFonts w:ascii="Times New Roman" w:hAnsi="Times New Roman"/>
          <w:sz w:val="24"/>
          <w:szCs w:val="24"/>
          <w:lang w:val="ru-RU"/>
        </w:rPr>
        <w:t>далее в подразделе</w:t>
      </w:r>
      <w:r w:rsidRPr="00384CC5">
        <w:rPr>
          <w:rFonts w:ascii="Times New Roman" w:hAnsi="Times New Roman"/>
          <w:sz w:val="24"/>
          <w:szCs w:val="24"/>
          <w:lang w:val="ru-RU"/>
        </w:rPr>
        <w:t xml:space="preserve"> – рассмотрение заявок), осуществляется закупочной комиссией заказчика.</w:t>
      </w:r>
    </w:p>
    <w:p w:rsidR="00384CC5" w:rsidRPr="00384CC5" w:rsidRDefault="00384CC5" w:rsidP="00F7736F">
      <w:pPr>
        <w:numPr>
          <w:ilvl w:val="0"/>
          <w:numId w:val="27"/>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Срок рассмотрения заявок не может превышать 20 дней с даты открытия доступа.</w:t>
      </w:r>
    </w:p>
    <w:p w:rsidR="00384CC5" w:rsidRPr="00384CC5" w:rsidRDefault="00384CC5" w:rsidP="00F7736F">
      <w:pPr>
        <w:numPr>
          <w:ilvl w:val="0"/>
          <w:numId w:val="27"/>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В рамках рассмотрения заявок выполняются следующие действия:</w:t>
      </w:r>
    </w:p>
    <w:p w:rsidR="00384CC5" w:rsidRPr="00384CC5" w:rsidRDefault="00384CC5" w:rsidP="00F7736F">
      <w:pPr>
        <w:numPr>
          <w:ilvl w:val="0"/>
          <w:numId w:val="28"/>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проверка состава заявок на соблюдение требований извещения и (или) документации;</w:t>
      </w:r>
    </w:p>
    <w:p w:rsidR="00384CC5" w:rsidRPr="00384CC5" w:rsidRDefault="00384CC5" w:rsidP="00F7736F">
      <w:pPr>
        <w:numPr>
          <w:ilvl w:val="0"/>
          <w:numId w:val="28"/>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проверка участника закупки на соответствие требованиям извещения и (или) документации;</w:t>
      </w:r>
    </w:p>
    <w:p w:rsidR="00384CC5" w:rsidRPr="00384CC5" w:rsidRDefault="00384CC5" w:rsidP="00F7736F">
      <w:pPr>
        <w:numPr>
          <w:ilvl w:val="0"/>
          <w:numId w:val="28"/>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принятие решений о допуске, отказе в допуске (отклонении заявки) к участию по соответствующим основаниям.</w:t>
      </w:r>
    </w:p>
    <w:p w:rsidR="00384CC5" w:rsidRPr="00384CC5" w:rsidRDefault="00384CC5" w:rsidP="00F7736F">
      <w:pPr>
        <w:numPr>
          <w:ilvl w:val="0"/>
          <w:numId w:val="27"/>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В целях конкретизации, уточнения сведений, содержащихся в заявке участника конкурса, заказчик, комиссия имеет право направить в адрес участников конкурса запросы на предоставление разъяснений заявки, при условии, что такие запросы направляются в адрес всех участников конкурса,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w:t>
      </w:r>
      <w:r w:rsidR="00526208">
        <w:rPr>
          <w:rFonts w:ascii="Times New Roman" w:hAnsi="Times New Roman"/>
          <w:sz w:val="24"/>
          <w:szCs w:val="24"/>
          <w:lang w:val="ru-RU"/>
        </w:rPr>
        <w:t>, или направление таких запросов в адрес нескольких, но не всех участников конкурса</w:t>
      </w:r>
      <w:r w:rsidRPr="00384CC5">
        <w:rPr>
          <w:rFonts w:ascii="Times New Roman" w:hAnsi="Times New Roman"/>
          <w:sz w:val="24"/>
          <w:szCs w:val="24"/>
          <w:lang w:val="ru-RU"/>
        </w:rPr>
        <w:t xml:space="preserve"> не допускается. Не допускается также направление запросов, предмет которых может изменять суть документов и сведений, содержащихся в заявке.</w:t>
      </w:r>
    </w:p>
    <w:p w:rsidR="00384CC5" w:rsidRPr="00384CC5" w:rsidRDefault="00384CC5" w:rsidP="00F7736F">
      <w:pPr>
        <w:numPr>
          <w:ilvl w:val="0"/>
          <w:numId w:val="27"/>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384CC5" w:rsidRPr="00384CC5" w:rsidRDefault="00384CC5" w:rsidP="00F7736F">
      <w:pPr>
        <w:numPr>
          <w:ilvl w:val="0"/>
          <w:numId w:val="27"/>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lastRenderedPageBreak/>
        <w:t>Если заявка участника не соответствует указанным 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в конкурсе.</w:t>
      </w:r>
    </w:p>
    <w:p w:rsidR="00384CC5" w:rsidRPr="00384CC5" w:rsidRDefault="00384CC5" w:rsidP="00F7736F">
      <w:pPr>
        <w:numPr>
          <w:ilvl w:val="0"/>
          <w:numId w:val="27"/>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384CC5" w:rsidRPr="00384CC5" w:rsidRDefault="00384CC5" w:rsidP="00F7736F">
      <w:pPr>
        <w:numPr>
          <w:ilvl w:val="0"/>
          <w:numId w:val="27"/>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384CC5" w:rsidRPr="00384CC5" w:rsidRDefault="00384CC5" w:rsidP="00F7736F">
      <w:pPr>
        <w:numPr>
          <w:ilvl w:val="0"/>
          <w:numId w:val="29"/>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дата подписания протокола;</w:t>
      </w:r>
    </w:p>
    <w:p w:rsidR="00384CC5" w:rsidRPr="00384CC5" w:rsidRDefault="00384CC5" w:rsidP="00F7736F">
      <w:pPr>
        <w:numPr>
          <w:ilvl w:val="0"/>
          <w:numId w:val="29"/>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количество поданных на участие в конкурсе заявок, а также дата и время регистрации каждой такой заявки;</w:t>
      </w:r>
    </w:p>
    <w:p w:rsidR="00384CC5" w:rsidRPr="00384CC5" w:rsidRDefault="00384CC5" w:rsidP="00F7736F">
      <w:pPr>
        <w:numPr>
          <w:ilvl w:val="0"/>
          <w:numId w:val="29"/>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384CC5" w:rsidRPr="00384CC5" w:rsidRDefault="00384CC5" w:rsidP="00F7736F">
      <w:pPr>
        <w:numPr>
          <w:ilvl w:val="0"/>
          <w:numId w:val="29"/>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результаты рассмотрения заявок на участие в конкурсе, с указанием, в том числе:</w:t>
      </w:r>
    </w:p>
    <w:p w:rsidR="00384CC5" w:rsidRPr="00384CC5" w:rsidRDefault="00384CC5" w:rsidP="00D35698">
      <w:pPr>
        <w:tabs>
          <w:tab w:val="num" w:pos="0"/>
          <w:tab w:val="left" w:pos="851"/>
          <w:tab w:val="left" w:pos="993"/>
        </w:tabs>
        <w:spacing w:after="0"/>
        <w:ind w:right="9" w:firstLine="567"/>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r w:rsidRPr="00384CC5">
        <w:rPr>
          <w:rFonts w:ascii="Times New Roman" w:hAnsi="Times New Roman"/>
          <w:sz w:val="24"/>
          <w:szCs w:val="24"/>
          <w:lang w:val="ru-RU"/>
        </w:rPr>
        <w:t>а) количества заявок на участие в конкурсе, которые были отклонены по результатам рассмотрения заявок:</w:t>
      </w:r>
    </w:p>
    <w:p w:rsidR="00384CC5" w:rsidRPr="00384CC5" w:rsidRDefault="00384CC5" w:rsidP="00D35698">
      <w:pPr>
        <w:tabs>
          <w:tab w:val="num" w:pos="0"/>
          <w:tab w:val="left" w:pos="851"/>
          <w:tab w:val="left" w:pos="993"/>
        </w:tabs>
        <w:spacing w:after="0"/>
        <w:ind w:right="9" w:firstLine="567"/>
        <w:jc w:val="both"/>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r>
      <w:r w:rsidRPr="00384CC5">
        <w:rPr>
          <w:rFonts w:ascii="Times New Roman" w:hAnsi="Times New Roman"/>
          <w:sz w:val="24"/>
          <w:szCs w:val="24"/>
          <w:lang w:val="ru-RU"/>
        </w:rPr>
        <w:t>б) 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384CC5" w:rsidRPr="00384CC5" w:rsidRDefault="00384CC5" w:rsidP="00F7736F">
      <w:pPr>
        <w:numPr>
          <w:ilvl w:val="0"/>
          <w:numId w:val="29"/>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иная информация, размещаемая в протоколе рассмотрения заявок по решению заказчика.</w:t>
      </w:r>
    </w:p>
    <w:p w:rsidR="00384CC5" w:rsidRPr="00384CC5" w:rsidRDefault="00384CC5" w:rsidP="00F7736F">
      <w:pPr>
        <w:numPr>
          <w:ilvl w:val="0"/>
          <w:numId w:val="27"/>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Протокол рассмотрения заявок подписывается присутствующими членами коми</w:t>
      </w:r>
      <w:r w:rsidR="009C2488">
        <w:rPr>
          <w:rFonts w:ascii="Times New Roman" w:hAnsi="Times New Roman"/>
          <w:sz w:val="24"/>
          <w:szCs w:val="24"/>
          <w:lang w:val="ru-RU"/>
        </w:rPr>
        <w:t>ссии в день рассмотрения заявок</w:t>
      </w:r>
      <w:r w:rsidR="009C2488" w:rsidRPr="009C2488">
        <w:rPr>
          <w:rFonts w:ascii="Times New Roman" w:hAnsi="Times New Roman"/>
          <w:color w:val="FF0000"/>
          <w:sz w:val="24"/>
          <w:lang w:val="ru-RU"/>
        </w:rPr>
        <w:t>.</w:t>
      </w:r>
    </w:p>
    <w:p w:rsidR="00384CC5" w:rsidRPr="00384CC5" w:rsidRDefault="00384CC5" w:rsidP="00F7736F">
      <w:pPr>
        <w:numPr>
          <w:ilvl w:val="0"/>
          <w:numId w:val="27"/>
        </w:numPr>
        <w:tabs>
          <w:tab w:val="num" w:pos="0"/>
          <w:tab w:val="left" w:pos="851"/>
          <w:tab w:val="left" w:pos="993"/>
        </w:tabs>
        <w:spacing w:after="0"/>
        <w:ind w:left="0" w:right="9" w:firstLine="567"/>
        <w:jc w:val="both"/>
        <w:rPr>
          <w:rFonts w:ascii="Times New Roman" w:hAnsi="Times New Roman"/>
          <w:sz w:val="24"/>
          <w:szCs w:val="24"/>
          <w:lang w:val="ru-RU"/>
        </w:rPr>
      </w:pPr>
      <w:r w:rsidRPr="00DE2A48">
        <w:rPr>
          <w:rFonts w:ascii="Times New Roman" w:hAnsi="Times New Roman"/>
          <w:color w:val="000000" w:themeColor="text1"/>
          <w:sz w:val="24"/>
          <w:szCs w:val="24"/>
          <w:lang w:val="ru-RU"/>
        </w:rPr>
        <w:t xml:space="preserve">Подписанный протокол рассмотрения </w:t>
      </w:r>
      <w:r w:rsidRPr="00384CC5">
        <w:rPr>
          <w:rFonts w:ascii="Times New Roman" w:hAnsi="Times New Roman"/>
          <w:sz w:val="24"/>
          <w:szCs w:val="24"/>
          <w:lang w:val="ru-RU"/>
        </w:rPr>
        <w:t>заявок размещается в ЕИС в течение 3 (трех) дней со дня его подписания.</w:t>
      </w:r>
    </w:p>
    <w:p w:rsidR="001B1475" w:rsidRDefault="00384CC5" w:rsidP="00F7736F">
      <w:pPr>
        <w:numPr>
          <w:ilvl w:val="0"/>
          <w:numId w:val="27"/>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 xml:space="preserve">Факт наличия </w:t>
      </w:r>
      <w:r w:rsidR="00A441B5">
        <w:rPr>
          <w:rFonts w:ascii="Times New Roman" w:hAnsi="Times New Roman"/>
          <w:sz w:val="24"/>
          <w:szCs w:val="24"/>
          <w:lang w:val="ru-RU"/>
        </w:rPr>
        <w:t>только одной заявки из всех поданных, или факт наличия единственной поданной заявки, соответствующей требованиям документации (при наступлении соответствующего события)</w:t>
      </w:r>
      <w:r w:rsidRPr="00384CC5">
        <w:rPr>
          <w:rFonts w:ascii="Times New Roman" w:hAnsi="Times New Roman"/>
          <w:sz w:val="24"/>
          <w:szCs w:val="24"/>
          <w:lang w:val="ru-RU"/>
        </w:rPr>
        <w:t xml:space="preserve"> не влияет ни на наименование протокола рассмотрения заявок, ни на требования к его содержанию.</w:t>
      </w:r>
    </w:p>
    <w:p w:rsidR="00384CC5" w:rsidRPr="001B1475" w:rsidRDefault="00384CC5" w:rsidP="00D35698">
      <w:pPr>
        <w:tabs>
          <w:tab w:val="num" w:pos="0"/>
          <w:tab w:val="left" w:pos="851"/>
          <w:tab w:val="left" w:pos="993"/>
        </w:tabs>
        <w:spacing w:after="0"/>
        <w:ind w:right="9" w:firstLine="567"/>
        <w:jc w:val="both"/>
        <w:rPr>
          <w:rFonts w:ascii="Times New Roman" w:hAnsi="Times New Roman"/>
          <w:sz w:val="24"/>
          <w:szCs w:val="24"/>
          <w:lang w:val="ru-RU"/>
        </w:rPr>
      </w:pPr>
    </w:p>
    <w:p w:rsidR="001B1475" w:rsidRPr="00490516" w:rsidRDefault="001B1475" w:rsidP="00F7736F">
      <w:pPr>
        <w:pStyle w:val="a"/>
        <w:numPr>
          <w:ilvl w:val="2"/>
          <w:numId w:val="24"/>
        </w:numPr>
        <w:tabs>
          <w:tab w:val="num" w:pos="0"/>
          <w:tab w:val="left" w:pos="851"/>
          <w:tab w:val="left" w:pos="993"/>
        </w:tabs>
        <w:ind w:left="0" w:right="9" w:firstLine="567"/>
        <w:rPr>
          <w:lang w:val="ru-RU"/>
        </w:rPr>
      </w:pPr>
      <w:r>
        <w:rPr>
          <w:rStyle w:val="ad"/>
          <w:b/>
          <w:lang w:val="ru-RU"/>
        </w:rPr>
        <w:t>Оценка заявок</w:t>
      </w:r>
      <w:r w:rsidR="005A09D2">
        <w:rPr>
          <w:rStyle w:val="ad"/>
          <w:b/>
          <w:lang w:val="ru-RU"/>
        </w:rPr>
        <w:t xml:space="preserve"> на участие в конкурсе</w:t>
      </w:r>
    </w:p>
    <w:p w:rsidR="001B1475" w:rsidRPr="007F08F6" w:rsidRDefault="001B1475"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384CC5" w:rsidRPr="00384CC5" w:rsidRDefault="00384CC5" w:rsidP="00F7736F">
      <w:pPr>
        <w:numPr>
          <w:ilvl w:val="0"/>
          <w:numId w:val="30"/>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Оценка заявок на участие в конкурсе (</w:t>
      </w:r>
      <w:r w:rsidR="00154958">
        <w:rPr>
          <w:rFonts w:ascii="Times New Roman" w:hAnsi="Times New Roman"/>
          <w:sz w:val="24"/>
          <w:szCs w:val="24"/>
          <w:lang w:val="ru-RU"/>
        </w:rPr>
        <w:t>далее в подразделе</w:t>
      </w:r>
      <w:r w:rsidRPr="00384CC5">
        <w:rPr>
          <w:rFonts w:ascii="Times New Roman" w:hAnsi="Times New Roman"/>
          <w:sz w:val="24"/>
          <w:szCs w:val="24"/>
          <w:lang w:val="ru-RU"/>
        </w:rPr>
        <w:t xml:space="preserve"> – оценка заявок), допущенных к участию в конкурсе по итогам рассмотрения заявок, осуществляется закупочной комиссией заказчика.</w:t>
      </w:r>
    </w:p>
    <w:p w:rsidR="00384CC5" w:rsidRPr="00384CC5" w:rsidRDefault="00384CC5" w:rsidP="00F7736F">
      <w:pPr>
        <w:numPr>
          <w:ilvl w:val="0"/>
          <w:numId w:val="30"/>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 xml:space="preserve">Срок оценки заявок не может превышать 20 дней с даты рассмотрения заявок. </w:t>
      </w:r>
    </w:p>
    <w:p w:rsidR="00384CC5" w:rsidRPr="00384CC5" w:rsidRDefault="00384CC5" w:rsidP="00F7736F">
      <w:pPr>
        <w:numPr>
          <w:ilvl w:val="0"/>
          <w:numId w:val="30"/>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 xml:space="preserve">Оценка заявок не проводится в отношении тех заявок, которые были отклонены на этапе рассмотрения заявок. </w:t>
      </w:r>
    </w:p>
    <w:p w:rsidR="00FD0ADF" w:rsidRPr="00D73747" w:rsidRDefault="00FD0ADF" w:rsidP="00F7736F">
      <w:pPr>
        <w:numPr>
          <w:ilvl w:val="0"/>
          <w:numId w:val="30"/>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 xml:space="preserve">Если в ходе рассмотрения заявок к участию в </w:t>
      </w:r>
      <w:r>
        <w:rPr>
          <w:rFonts w:ascii="Times New Roman" w:hAnsi="Times New Roman"/>
          <w:sz w:val="24"/>
          <w:szCs w:val="24"/>
          <w:lang w:val="ru-RU"/>
        </w:rPr>
        <w:t>конкурсе</w:t>
      </w:r>
      <w:r w:rsidRPr="00D73747">
        <w:rPr>
          <w:rFonts w:ascii="Times New Roman" w:hAnsi="Times New Roman"/>
          <w:sz w:val="24"/>
          <w:szCs w:val="24"/>
          <w:lang w:val="ru-RU"/>
        </w:rPr>
        <w:t xml:space="preserve"> была допущена </w:t>
      </w:r>
      <w:r>
        <w:rPr>
          <w:rFonts w:ascii="Times New Roman" w:hAnsi="Times New Roman"/>
          <w:sz w:val="24"/>
          <w:szCs w:val="24"/>
          <w:lang w:val="ru-RU"/>
        </w:rPr>
        <w:t>заявка только одного участника закупки</w:t>
      </w:r>
      <w:r w:rsidRPr="00D73747">
        <w:rPr>
          <w:rFonts w:ascii="Times New Roman" w:hAnsi="Times New Roman"/>
          <w:sz w:val="24"/>
          <w:szCs w:val="24"/>
          <w:lang w:val="ru-RU"/>
        </w:rPr>
        <w:t xml:space="preserve">, </w:t>
      </w:r>
      <w:r>
        <w:rPr>
          <w:rFonts w:ascii="Times New Roman" w:hAnsi="Times New Roman"/>
          <w:sz w:val="24"/>
          <w:szCs w:val="24"/>
          <w:lang w:val="ru-RU"/>
        </w:rPr>
        <w:t>оценка такой заявки</w:t>
      </w:r>
      <w:r w:rsidRPr="00D73747">
        <w:rPr>
          <w:rFonts w:ascii="Times New Roman" w:hAnsi="Times New Roman"/>
          <w:sz w:val="24"/>
          <w:szCs w:val="24"/>
          <w:lang w:val="ru-RU"/>
        </w:rPr>
        <w:t xml:space="preserve"> не проводится.</w:t>
      </w:r>
    </w:p>
    <w:p w:rsidR="00384CC5" w:rsidRPr="00384CC5" w:rsidRDefault="00384CC5" w:rsidP="00F7736F">
      <w:pPr>
        <w:numPr>
          <w:ilvl w:val="0"/>
          <w:numId w:val="30"/>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Оценка заявок осуществляется в соответствии с критериями оценки заявок и порядком оценки заявок, указанными в конкурсной доку</w:t>
      </w:r>
      <w:r w:rsidR="00B16DF8">
        <w:rPr>
          <w:rFonts w:ascii="Times New Roman" w:hAnsi="Times New Roman"/>
          <w:sz w:val="24"/>
          <w:szCs w:val="24"/>
          <w:lang w:val="ru-RU"/>
        </w:rPr>
        <w:t>ментации с учетом подраздела 9.5</w:t>
      </w:r>
      <w:r w:rsidRPr="00384CC5">
        <w:rPr>
          <w:rFonts w:ascii="Times New Roman" w:hAnsi="Times New Roman"/>
          <w:sz w:val="24"/>
          <w:szCs w:val="24"/>
          <w:lang w:val="ru-RU"/>
        </w:rPr>
        <w:t xml:space="preserve"> настоящего Положения.</w:t>
      </w:r>
    </w:p>
    <w:p w:rsidR="00384CC5" w:rsidRPr="00384CC5" w:rsidRDefault="00384CC5" w:rsidP="00F7736F">
      <w:pPr>
        <w:numPr>
          <w:ilvl w:val="0"/>
          <w:numId w:val="30"/>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lastRenderedPageBreak/>
        <w:t>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384CC5" w:rsidRPr="00384CC5" w:rsidRDefault="00384CC5" w:rsidP="00F7736F">
      <w:pPr>
        <w:numPr>
          <w:ilvl w:val="0"/>
          <w:numId w:val="30"/>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По результатам проведения процедуры оценки заявок комиссией оформляется протокол оценки заявок, который содержит следующие сведения:</w:t>
      </w:r>
    </w:p>
    <w:p w:rsidR="00384CC5" w:rsidRPr="00384CC5" w:rsidRDefault="00384CC5" w:rsidP="00F7736F">
      <w:pPr>
        <w:numPr>
          <w:ilvl w:val="0"/>
          <w:numId w:val="31"/>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дата подписания протокола;</w:t>
      </w:r>
    </w:p>
    <w:p w:rsidR="00384CC5" w:rsidRPr="00384CC5" w:rsidRDefault="00384CC5" w:rsidP="00F7736F">
      <w:pPr>
        <w:numPr>
          <w:ilvl w:val="0"/>
          <w:numId w:val="31"/>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количество поданных на участие в конкурсе заявок, а также дата и время регистрации каждой такой заявки;</w:t>
      </w:r>
    </w:p>
    <w:p w:rsidR="00384CC5" w:rsidRPr="00384CC5" w:rsidRDefault="00384CC5" w:rsidP="00F7736F">
      <w:pPr>
        <w:numPr>
          <w:ilvl w:val="0"/>
          <w:numId w:val="31"/>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384CC5" w:rsidRPr="00384CC5" w:rsidRDefault="00384CC5" w:rsidP="00F7736F">
      <w:pPr>
        <w:numPr>
          <w:ilvl w:val="0"/>
          <w:numId w:val="31"/>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результаты оценки заявок на участие в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384CC5" w:rsidRPr="00384CC5" w:rsidRDefault="00384CC5" w:rsidP="00F7736F">
      <w:pPr>
        <w:numPr>
          <w:ilvl w:val="0"/>
          <w:numId w:val="31"/>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384CC5" w:rsidRPr="00384CC5" w:rsidRDefault="00384CC5" w:rsidP="00F7736F">
      <w:pPr>
        <w:numPr>
          <w:ilvl w:val="0"/>
          <w:numId w:val="31"/>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иная информация, размещаемая в протоколе оценки заявок по решению заказчика.</w:t>
      </w:r>
    </w:p>
    <w:p w:rsidR="00384CC5" w:rsidRPr="00384CC5" w:rsidRDefault="00384CC5" w:rsidP="00F7736F">
      <w:pPr>
        <w:numPr>
          <w:ilvl w:val="0"/>
          <w:numId w:val="30"/>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384CC5" w:rsidRPr="00384CC5" w:rsidRDefault="00384CC5" w:rsidP="00F7736F">
      <w:pPr>
        <w:numPr>
          <w:ilvl w:val="0"/>
          <w:numId w:val="30"/>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384CC5" w:rsidRPr="00384CC5" w:rsidRDefault="00384CC5" w:rsidP="00F7736F">
      <w:pPr>
        <w:numPr>
          <w:ilvl w:val="0"/>
          <w:numId w:val="30"/>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 xml:space="preserve">Протокол оценки заявок подписывается присутствующими членами комиссии </w:t>
      </w:r>
      <w:r w:rsidR="009C2488">
        <w:rPr>
          <w:rFonts w:ascii="Times New Roman" w:hAnsi="Times New Roman"/>
          <w:sz w:val="24"/>
          <w:szCs w:val="24"/>
          <w:lang w:val="ru-RU"/>
        </w:rPr>
        <w:t>в день проведения оценки заявок</w:t>
      </w:r>
      <w:r w:rsidR="009C2488" w:rsidRPr="009C2488">
        <w:rPr>
          <w:rFonts w:ascii="Times New Roman" w:hAnsi="Times New Roman"/>
          <w:color w:val="FF0000"/>
          <w:sz w:val="24"/>
          <w:lang w:val="ru-RU"/>
        </w:rPr>
        <w:t>.</w:t>
      </w:r>
    </w:p>
    <w:p w:rsidR="00B134EA" w:rsidRDefault="00384CC5" w:rsidP="00F7736F">
      <w:pPr>
        <w:numPr>
          <w:ilvl w:val="0"/>
          <w:numId w:val="30"/>
        </w:numPr>
        <w:tabs>
          <w:tab w:val="num" w:pos="0"/>
          <w:tab w:val="left" w:pos="851"/>
          <w:tab w:val="left" w:pos="993"/>
        </w:tabs>
        <w:spacing w:after="0"/>
        <w:ind w:left="0" w:right="9" w:firstLine="567"/>
        <w:jc w:val="both"/>
        <w:rPr>
          <w:rFonts w:ascii="Times New Roman" w:hAnsi="Times New Roman"/>
          <w:sz w:val="24"/>
          <w:szCs w:val="24"/>
          <w:lang w:val="ru-RU"/>
        </w:rPr>
      </w:pPr>
      <w:r w:rsidRPr="00384CC5">
        <w:rPr>
          <w:rFonts w:ascii="Times New Roman" w:hAnsi="Times New Roman"/>
          <w:sz w:val="24"/>
          <w:szCs w:val="24"/>
          <w:lang w:val="ru-RU"/>
        </w:rPr>
        <w:t>Подписанный протокол оценки заявок размещается в ЕИС в течение 3 (трех) дней со дня его подписания.</w:t>
      </w:r>
    </w:p>
    <w:p w:rsidR="00FC044F" w:rsidRDefault="00FC044F" w:rsidP="00D35698">
      <w:pPr>
        <w:tabs>
          <w:tab w:val="num" w:pos="0"/>
          <w:tab w:val="left" w:pos="851"/>
          <w:tab w:val="left" w:pos="993"/>
        </w:tabs>
        <w:spacing w:after="0"/>
        <w:ind w:right="9" w:firstLine="567"/>
        <w:jc w:val="both"/>
        <w:rPr>
          <w:rFonts w:ascii="Times New Roman" w:hAnsi="Times New Roman"/>
          <w:sz w:val="24"/>
          <w:szCs w:val="24"/>
          <w:lang w:val="ru-RU"/>
        </w:rPr>
      </w:pPr>
    </w:p>
    <w:p w:rsidR="00FC044F" w:rsidRPr="007C731B" w:rsidRDefault="00FC044F" w:rsidP="00F7736F">
      <w:pPr>
        <w:pStyle w:val="a"/>
        <w:numPr>
          <w:ilvl w:val="2"/>
          <w:numId w:val="24"/>
        </w:numPr>
        <w:tabs>
          <w:tab w:val="num" w:pos="0"/>
          <w:tab w:val="left" w:pos="851"/>
          <w:tab w:val="left" w:pos="993"/>
        </w:tabs>
        <w:ind w:left="0" w:right="9" w:firstLine="567"/>
        <w:rPr>
          <w:lang w:val="ru-RU"/>
        </w:rPr>
      </w:pPr>
      <w:r w:rsidRPr="007C731B">
        <w:rPr>
          <w:lang w:val="ru-RU"/>
        </w:rPr>
        <w:t>Заключение договора по итогам проведения конкурса</w:t>
      </w:r>
    </w:p>
    <w:p w:rsidR="00FC044F" w:rsidRPr="00091251" w:rsidRDefault="00FC044F" w:rsidP="00D35698">
      <w:pPr>
        <w:tabs>
          <w:tab w:val="num" w:pos="0"/>
          <w:tab w:val="left" w:pos="851"/>
          <w:tab w:val="left" w:pos="993"/>
        </w:tabs>
        <w:ind w:right="9" w:firstLine="567"/>
        <w:jc w:val="both"/>
        <w:rPr>
          <w:lang w:val="ru-RU"/>
        </w:rPr>
      </w:pPr>
    </w:p>
    <w:p w:rsidR="00B16DF8" w:rsidRPr="00B16DF8" w:rsidRDefault="00B16DF8" w:rsidP="00F7736F">
      <w:pPr>
        <w:numPr>
          <w:ilvl w:val="0"/>
          <w:numId w:val="32"/>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По результатам проведения конкурса договор заключается в порядке и в сроки, предусмотренные действующим законодательством, документацией о закупке </w:t>
      </w:r>
      <w:r w:rsidR="00354BA3">
        <w:rPr>
          <w:rFonts w:ascii="Times New Roman" w:hAnsi="Times New Roman"/>
          <w:sz w:val="24"/>
          <w:szCs w:val="24"/>
          <w:lang w:val="ru-RU"/>
        </w:rPr>
        <w:t xml:space="preserve">и </w:t>
      </w:r>
      <w:r w:rsidR="00E53509">
        <w:rPr>
          <w:rFonts w:ascii="Times New Roman" w:hAnsi="Times New Roman"/>
          <w:sz w:val="24"/>
          <w:szCs w:val="24"/>
          <w:lang w:val="ru-RU"/>
        </w:rPr>
        <w:t>подразделом 1</w:t>
      </w:r>
      <w:r w:rsidR="00883E4E">
        <w:rPr>
          <w:rFonts w:ascii="Times New Roman" w:hAnsi="Times New Roman"/>
          <w:sz w:val="24"/>
          <w:szCs w:val="24"/>
          <w:lang w:val="ru-RU"/>
        </w:rPr>
        <w:t>2</w:t>
      </w:r>
      <w:r w:rsidR="00E53509">
        <w:rPr>
          <w:rFonts w:ascii="Times New Roman" w:hAnsi="Times New Roman"/>
          <w:sz w:val="24"/>
          <w:szCs w:val="24"/>
          <w:lang w:val="ru-RU"/>
        </w:rPr>
        <w:t>.1</w:t>
      </w:r>
      <w:r w:rsidRPr="00B16DF8">
        <w:rPr>
          <w:rFonts w:ascii="Times New Roman" w:hAnsi="Times New Roman"/>
          <w:sz w:val="24"/>
          <w:szCs w:val="24"/>
          <w:lang w:val="ru-RU"/>
        </w:rPr>
        <w:t xml:space="preserve"> настоящего Положения.</w:t>
      </w:r>
    </w:p>
    <w:p w:rsidR="00B16DF8" w:rsidRPr="00B16DF8" w:rsidRDefault="00B16DF8" w:rsidP="00F7736F">
      <w:pPr>
        <w:numPr>
          <w:ilvl w:val="0"/>
          <w:numId w:val="32"/>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Заказчик обязан принять решение об отказе заключения договора с победителем конкурса или с иным участником конкурса, с которым (первоначально) принято решение о заключении договора</w:t>
      </w:r>
      <w:r>
        <w:rPr>
          <w:rFonts w:ascii="Times New Roman" w:hAnsi="Times New Roman"/>
          <w:sz w:val="24"/>
          <w:szCs w:val="24"/>
          <w:lang w:val="ru-RU"/>
        </w:rPr>
        <w:t xml:space="preserve"> в соответствии с настоящим Положением</w:t>
      </w:r>
      <w:r w:rsidRPr="00B16DF8">
        <w:rPr>
          <w:rFonts w:ascii="Times New Roman" w:hAnsi="Times New Roman"/>
          <w:sz w:val="24"/>
          <w:szCs w:val="24"/>
          <w:lang w:val="ru-RU"/>
        </w:rPr>
        <w:t>, в случае, если после составления итогового протокола, но до заключения договора было выявлено наличие в составе заявки такого участника конкурса недостоверных сведений</w:t>
      </w:r>
      <w:r>
        <w:rPr>
          <w:rFonts w:ascii="Times New Roman" w:hAnsi="Times New Roman"/>
          <w:sz w:val="24"/>
          <w:szCs w:val="24"/>
          <w:lang w:val="ru-RU"/>
        </w:rPr>
        <w:t>, предоставление которых требовалось в соответствии с условиями конкурсной документации</w:t>
      </w:r>
      <w:r w:rsidRPr="00B16DF8">
        <w:rPr>
          <w:rFonts w:ascii="Times New Roman" w:hAnsi="Times New Roman"/>
          <w:sz w:val="24"/>
          <w:szCs w:val="24"/>
          <w:lang w:val="ru-RU"/>
        </w:rPr>
        <w:t>.</w:t>
      </w:r>
      <w:r w:rsidR="00F22B76">
        <w:rPr>
          <w:rFonts w:ascii="Times New Roman" w:hAnsi="Times New Roman"/>
          <w:sz w:val="24"/>
          <w:szCs w:val="24"/>
          <w:lang w:val="ru-RU"/>
        </w:rPr>
        <w:t xml:space="preserve"> </w:t>
      </w:r>
      <w:r w:rsidR="009E4E55">
        <w:rPr>
          <w:rFonts w:ascii="Times New Roman" w:hAnsi="Times New Roman"/>
          <w:sz w:val="24"/>
          <w:szCs w:val="24"/>
          <w:lang w:val="ru-RU"/>
        </w:rPr>
        <w:t>В иных случаях з</w:t>
      </w:r>
      <w:r w:rsidR="00F22B76">
        <w:rPr>
          <w:rFonts w:ascii="Times New Roman" w:hAnsi="Times New Roman"/>
          <w:sz w:val="24"/>
          <w:szCs w:val="24"/>
          <w:lang w:val="ru-RU"/>
        </w:rPr>
        <w:t xml:space="preserve">аказчик вправе принять решение об отказе от заключения договора с </w:t>
      </w:r>
      <w:r w:rsidR="008A5E05">
        <w:rPr>
          <w:rFonts w:ascii="Times New Roman" w:hAnsi="Times New Roman"/>
          <w:sz w:val="24"/>
          <w:szCs w:val="24"/>
          <w:lang w:val="ru-RU"/>
        </w:rPr>
        <w:t>таким победителем, единственным участником</w:t>
      </w:r>
      <w:r w:rsidR="00F22B76">
        <w:rPr>
          <w:rFonts w:ascii="Times New Roman" w:hAnsi="Times New Roman"/>
          <w:sz w:val="24"/>
          <w:szCs w:val="24"/>
          <w:lang w:val="ru-RU"/>
        </w:rPr>
        <w:t xml:space="preserve"> только </w:t>
      </w:r>
      <w:r w:rsidR="009E4E55">
        <w:rPr>
          <w:rFonts w:ascii="Times New Roman" w:hAnsi="Times New Roman"/>
          <w:sz w:val="24"/>
          <w:szCs w:val="24"/>
          <w:lang w:val="ru-RU"/>
        </w:rPr>
        <w:t xml:space="preserve">при наличии </w:t>
      </w:r>
      <w:r w:rsidR="00F22B76">
        <w:rPr>
          <w:rFonts w:ascii="Times New Roman" w:hAnsi="Times New Roman"/>
          <w:sz w:val="24"/>
          <w:szCs w:val="24"/>
          <w:lang w:val="ru-RU"/>
        </w:rPr>
        <w:lastRenderedPageBreak/>
        <w:t>обстоятельств непреодолимой силы, препятствующих заключению договора по результатам проведенной закупки.</w:t>
      </w:r>
    </w:p>
    <w:p w:rsidR="00B16DF8" w:rsidRPr="00B16DF8" w:rsidRDefault="00B16DF8" w:rsidP="00F7736F">
      <w:pPr>
        <w:numPr>
          <w:ilvl w:val="0"/>
          <w:numId w:val="32"/>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При принятии решения об отказе от заключения договора с участником конкурса, комиссия в лице всех присутствующих членов </w:t>
      </w:r>
      <w:r w:rsidR="003A25E5">
        <w:rPr>
          <w:rFonts w:ascii="Times New Roman" w:hAnsi="Times New Roman"/>
          <w:sz w:val="24"/>
          <w:szCs w:val="24"/>
          <w:lang w:val="ru-RU"/>
        </w:rPr>
        <w:t xml:space="preserve">комиссии </w:t>
      </w:r>
      <w:r w:rsidRPr="00B16DF8">
        <w:rPr>
          <w:rFonts w:ascii="Times New Roman" w:hAnsi="Times New Roman"/>
          <w:sz w:val="24"/>
          <w:szCs w:val="24"/>
          <w:lang w:val="ru-RU"/>
        </w:rPr>
        <w:t>оформляет в день принятия такого решения и размещает в ЕИС протокол отказа от заключения договора, в котором указываются следующие сведения:</w:t>
      </w:r>
    </w:p>
    <w:p w:rsidR="00B16DF8" w:rsidRPr="00B16DF8" w:rsidRDefault="00B16DF8" w:rsidP="00F7736F">
      <w:pPr>
        <w:numPr>
          <w:ilvl w:val="0"/>
          <w:numId w:val="33"/>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дата подписания протокола;</w:t>
      </w:r>
    </w:p>
    <w:p w:rsidR="00B16DF8" w:rsidRPr="00B16DF8" w:rsidRDefault="00B16DF8" w:rsidP="00F7736F">
      <w:pPr>
        <w:numPr>
          <w:ilvl w:val="0"/>
          <w:numId w:val="33"/>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указание на отказ от заключения договора с участником конкурса, а также указание пункта Положения, на основании которого было принято решение о таком отказе;</w:t>
      </w:r>
    </w:p>
    <w:p w:rsidR="00B16DF8" w:rsidRPr="00B16DF8" w:rsidRDefault="003A25E5" w:rsidP="00F7736F">
      <w:pPr>
        <w:numPr>
          <w:ilvl w:val="0"/>
          <w:numId w:val="33"/>
        </w:numPr>
        <w:tabs>
          <w:tab w:val="num" w:pos="0"/>
          <w:tab w:val="left" w:pos="851"/>
          <w:tab w:val="left" w:pos="993"/>
        </w:tabs>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указание на </w:t>
      </w:r>
      <w:r w:rsidR="00B16DF8" w:rsidRPr="00B16DF8">
        <w:rPr>
          <w:rFonts w:ascii="Times New Roman" w:hAnsi="Times New Roman"/>
          <w:sz w:val="24"/>
          <w:szCs w:val="24"/>
          <w:lang w:val="ru-RU"/>
        </w:rPr>
        <w:t xml:space="preserve">содержащиеся в заявке такого участника </w:t>
      </w:r>
      <w:r>
        <w:rPr>
          <w:rFonts w:ascii="Times New Roman" w:hAnsi="Times New Roman"/>
          <w:sz w:val="24"/>
          <w:szCs w:val="24"/>
          <w:lang w:val="ru-RU"/>
        </w:rPr>
        <w:t xml:space="preserve">конкурса </w:t>
      </w:r>
      <w:r w:rsidR="00B16DF8" w:rsidRPr="00B16DF8">
        <w:rPr>
          <w:rFonts w:ascii="Times New Roman" w:hAnsi="Times New Roman"/>
          <w:sz w:val="24"/>
          <w:szCs w:val="24"/>
          <w:lang w:val="ru-RU"/>
        </w:rPr>
        <w:t>сведения, которые были признаны комиссией недостоверными;</w:t>
      </w:r>
    </w:p>
    <w:p w:rsidR="00B16DF8" w:rsidRPr="00B16DF8" w:rsidRDefault="00B16DF8" w:rsidP="00F7736F">
      <w:pPr>
        <w:numPr>
          <w:ilvl w:val="0"/>
          <w:numId w:val="33"/>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иная информация, размещаемая в протоколе</w:t>
      </w:r>
      <w:r w:rsidR="003A25E5">
        <w:rPr>
          <w:rFonts w:ascii="Times New Roman" w:hAnsi="Times New Roman"/>
          <w:sz w:val="24"/>
          <w:szCs w:val="24"/>
          <w:lang w:val="ru-RU"/>
        </w:rPr>
        <w:t xml:space="preserve"> отказа от заключения договора </w:t>
      </w:r>
      <w:r w:rsidRPr="00B16DF8">
        <w:rPr>
          <w:rFonts w:ascii="Times New Roman" w:hAnsi="Times New Roman"/>
          <w:sz w:val="24"/>
          <w:szCs w:val="24"/>
          <w:lang w:val="ru-RU"/>
        </w:rPr>
        <w:t>по решению заказчика.</w:t>
      </w:r>
    </w:p>
    <w:p w:rsidR="00B16DF8" w:rsidRPr="00B16DF8" w:rsidRDefault="00B16DF8" w:rsidP="00F7736F">
      <w:pPr>
        <w:numPr>
          <w:ilvl w:val="0"/>
          <w:numId w:val="32"/>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Если иное не предусмотрено конкурсной документацией, стороны вправе заключить договор в одной из форм заключения договора – в электронной форме с применением функционала ЭП или не в электронной форме. </w:t>
      </w:r>
    </w:p>
    <w:p w:rsidR="00B16DF8" w:rsidRPr="00DE2A48" w:rsidRDefault="00B16DF8" w:rsidP="00F7736F">
      <w:pPr>
        <w:numPr>
          <w:ilvl w:val="0"/>
          <w:numId w:val="32"/>
        </w:numPr>
        <w:tabs>
          <w:tab w:val="num" w:pos="0"/>
          <w:tab w:val="left" w:pos="851"/>
          <w:tab w:val="left" w:pos="993"/>
        </w:tabs>
        <w:spacing w:after="0"/>
        <w:ind w:left="0" w:right="9" w:firstLine="567"/>
        <w:jc w:val="both"/>
        <w:rPr>
          <w:rFonts w:ascii="Times New Roman" w:hAnsi="Times New Roman"/>
          <w:color w:val="000000" w:themeColor="text1"/>
          <w:sz w:val="24"/>
          <w:szCs w:val="24"/>
          <w:lang w:val="ru-RU"/>
        </w:rPr>
      </w:pPr>
      <w:r w:rsidRPr="00DE2A48">
        <w:rPr>
          <w:rFonts w:ascii="Times New Roman" w:hAnsi="Times New Roman"/>
          <w:color w:val="000000" w:themeColor="text1"/>
          <w:sz w:val="24"/>
          <w:szCs w:val="24"/>
          <w:lang w:val="ru-RU"/>
        </w:rPr>
        <w:t>Условия договора, заключаемого по результатам проведения конкурса,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w:t>
      </w:r>
      <w:r w:rsidR="008D395F" w:rsidRPr="00DE2A48">
        <w:rPr>
          <w:rFonts w:ascii="Times New Roman" w:hAnsi="Times New Roman"/>
          <w:color w:val="000000" w:themeColor="text1"/>
          <w:sz w:val="24"/>
          <w:szCs w:val="24"/>
          <w:lang w:val="ru-RU"/>
        </w:rPr>
        <w:t>дений о таком участнике закупки, а 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p>
    <w:p w:rsidR="00966C4B" w:rsidRDefault="00B16DF8" w:rsidP="00F7736F">
      <w:pPr>
        <w:numPr>
          <w:ilvl w:val="0"/>
          <w:numId w:val="32"/>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пункте </w:t>
      </w:r>
      <w:r>
        <w:rPr>
          <w:rFonts w:ascii="Times New Roman" w:hAnsi="Times New Roman"/>
          <w:sz w:val="24"/>
          <w:szCs w:val="24"/>
          <w:lang w:val="ru-RU"/>
        </w:rPr>
        <w:t>9.6.5.5</w:t>
      </w:r>
      <w:r w:rsidRPr="00B16DF8">
        <w:rPr>
          <w:rFonts w:ascii="Times New Roman" w:hAnsi="Times New Roman"/>
          <w:sz w:val="24"/>
          <w:szCs w:val="24"/>
          <w:lang w:val="ru-RU"/>
        </w:rPr>
        <w:t>, при условии, что иной порядок формирования цен единиц товаров (работ, услуг) был указан в конкурсной документации в соответствии с подпунктом 22 пункта 9.2.9 настоящего Положения.</w:t>
      </w:r>
    </w:p>
    <w:p w:rsidR="00966C4B" w:rsidRDefault="00966C4B" w:rsidP="00D35698">
      <w:pPr>
        <w:tabs>
          <w:tab w:val="num" w:pos="0"/>
          <w:tab w:val="left" w:pos="851"/>
          <w:tab w:val="left" w:pos="993"/>
        </w:tabs>
        <w:spacing w:after="0"/>
        <w:ind w:right="9" w:firstLine="567"/>
        <w:jc w:val="both"/>
        <w:rPr>
          <w:rFonts w:ascii="Times New Roman" w:hAnsi="Times New Roman"/>
          <w:sz w:val="24"/>
          <w:szCs w:val="24"/>
          <w:lang w:val="ru-RU"/>
        </w:rPr>
      </w:pPr>
    </w:p>
    <w:p w:rsidR="00505D88" w:rsidRDefault="00A44E8A" w:rsidP="00F7736F">
      <w:pPr>
        <w:pStyle w:val="20"/>
        <w:numPr>
          <w:ilvl w:val="1"/>
          <w:numId w:val="24"/>
        </w:numPr>
        <w:tabs>
          <w:tab w:val="num" w:pos="0"/>
          <w:tab w:val="left" w:pos="851"/>
          <w:tab w:val="left" w:pos="993"/>
        </w:tabs>
        <w:ind w:left="0" w:right="9" w:firstLine="567"/>
      </w:pPr>
      <w:bookmarkStart w:id="30" w:name="_Ref454190507"/>
      <w:bookmarkStart w:id="31" w:name="_Toc90305942"/>
      <w:r>
        <w:t>Порядок проведения аукциона</w:t>
      </w:r>
      <w:bookmarkEnd w:id="30"/>
      <w:bookmarkEnd w:id="31"/>
    </w:p>
    <w:p w:rsidR="00505D88" w:rsidRPr="00505D88" w:rsidRDefault="00505D88" w:rsidP="00D35698">
      <w:pPr>
        <w:tabs>
          <w:tab w:val="num" w:pos="0"/>
          <w:tab w:val="left" w:pos="851"/>
          <w:tab w:val="left" w:pos="993"/>
        </w:tabs>
        <w:ind w:right="9" w:firstLine="567"/>
        <w:jc w:val="both"/>
        <w:rPr>
          <w:lang w:val="ru-RU"/>
        </w:rPr>
      </w:pPr>
    </w:p>
    <w:p w:rsidR="009877B3" w:rsidRPr="00AE1088" w:rsidRDefault="009877B3" w:rsidP="00F7736F">
      <w:pPr>
        <w:pStyle w:val="a"/>
        <w:numPr>
          <w:ilvl w:val="2"/>
          <w:numId w:val="24"/>
        </w:numPr>
        <w:tabs>
          <w:tab w:val="num" w:pos="0"/>
          <w:tab w:val="left" w:pos="851"/>
          <w:tab w:val="left" w:pos="993"/>
        </w:tabs>
        <w:ind w:left="0" w:right="9" w:firstLine="567"/>
        <w:jc w:val="both"/>
        <w:rPr>
          <w:lang w:val="ru-RU"/>
        </w:rPr>
      </w:pPr>
      <w:r w:rsidRPr="00AE1088">
        <w:rPr>
          <w:rStyle w:val="ad"/>
          <w:b/>
          <w:lang w:val="ru-RU"/>
        </w:rPr>
        <w:t>Общие положения</w:t>
      </w:r>
      <w:r>
        <w:rPr>
          <w:rStyle w:val="ad"/>
          <w:b/>
          <w:lang w:val="ru-RU"/>
        </w:rPr>
        <w:t>, отказ от проведения аукциона и внесение изменений в</w:t>
      </w:r>
      <w:r w:rsidR="00A15D98">
        <w:rPr>
          <w:rStyle w:val="ad"/>
          <w:b/>
          <w:lang w:val="ru-RU"/>
        </w:rPr>
        <w:t xml:space="preserve"> извещение и</w:t>
      </w:r>
      <w:r>
        <w:rPr>
          <w:rStyle w:val="ad"/>
          <w:b/>
          <w:lang w:val="ru-RU"/>
        </w:rPr>
        <w:t xml:space="preserve"> аукционную документацию</w:t>
      </w:r>
    </w:p>
    <w:p w:rsidR="009877B3" w:rsidRPr="007F08F6" w:rsidRDefault="009877B3"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B16DF8" w:rsidRPr="00B16DF8" w:rsidRDefault="00B16DF8" w:rsidP="00F7736F">
      <w:pPr>
        <w:numPr>
          <w:ilvl w:val="0"/>
          <w:numId w:val="34"/>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w:t>
      </w:r>
      <w:r w:rsidRPr="00B16DF8">
        <w:rPr>
          <w:rFonts w:ascii="Times New Roman" w:hAnsi="Times New Roman"/>
          <w:sz w:val="24"/>
          <w:szCs w:val="24"/>
          <w:lang w:val="ru-RU"/>
        </w:rPr>
        <w:lastRenderedPageBreak/>
        <w:t>установленным документацией о закупке, и которое предложило наиболее высокую цену за право заключить договор.</w:t>
      </w:r>
    </w:p>
    <w:p w:rsidR="00B16DF8" w:rsidRPr="00B16DF8" w:rsidRDefault="00B16DF8" w:rsidP="00F7736F">
      <w:pPr>
        <w:numPr>
          <w:ilvl w:val="0"/>
          <w:numId w:val="34"/>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Извещение о проведении аукциона (далее в подразделе – извещение) и аукционная документация, вносимые в них изменения должны быть разработаны и размещены в соответс</w:t>
      </w:r>
      <w:r w:rsidR="003A25E5">
        <w:rPr>
          <w:rFonts w:ascii="Times New Roman" w:hAnsi="Times New Roman"/>
          <w:sz w:val="24"/>
          <w:szCs w:val="24"/>
          <w:lang w:val="ru-RU"/>
        </w:rPr>
        <w:t>твии с требованиями подраздела 9.2</w:t>
      </w:r>
      <w:r w:rsidRPr="00B16DF8">
        <w:rPr>
          <w:rFonts w:ascii="Times New Roman" w:hAnsi="Times New Roman"/>
          <w:sz w:val="24"/>
          <w:szCs w:val="24"/>
          <w:lang w:val="ru-RU"/>
        </w:rPr>
        <w:t xml:space="preserve"> настоящего Положения.</w:t>
      </w:r>
    </w:p>
    <w:p w:rsidR="00B16DF8" w:rsidRPr="00B16DF8" w:rsidRDefault="00B16DF8" w:rsidP="00F7736F">
      <w:pPr>
        <w:numPr>
          <w:ilvl w:val="0"/>
          <w:numId w:val="34"/>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Порядок предоставления разъяснений положений аукционной документации, требования к запросу о предоставлении таких разъяснений, должны быть указаны в аукционной документации </w:t>
      </w:r>
      <w:r w:rsidR="003A25E5">
        <w:rPr>
          <w:rFonts w:ascii="Times New Roman" w:hAnsi="Times New Roman"/>
          <w:sz w:val="24"/>
          <w:szCs w:val="24"/>
          <w:lang w:val="ru-RU"/>
        </w:rPr>
        <w:t>с учетом требований подраздела 9</w:t>
      </w:r>
      <w:r w:rsidRPr="00B16DF8">
        <w:rPr>
          <w:rFonts w:ascii="Times New Roman" w:hAnsi="Times New Roman"/>
          <w:sz w:val="24"/>
          <w:szCs w:val="24"/>
          <w:lang w:val="ru-RU"/>
        </w:rPr>
        <w:t>.</w:t>
      </w:r>
      <w:r w:rsidR="003A25E5">
        <w:rPr>
          <w:rFonts w:ascii="Times New Roman" w:hAnsi="Times New Roman"/>
          <w:sz w:val="24"/>
          <w:szCs w:val="24"/>
          <w:lang w:val="ru-RU"/>
        </w:rPr>
        <w:t>3</w:t>
      </w:r>
      <w:r w:rsidRPr="00B16DF8">
        <w:rPr>
          <w:rFonts w:ascii="Times New Roman" w:hAnsi="Times New Roman"/>
          <w:sz w:val="24"/>
          <w:szCs w:val="24"/>
          <w:lang w:val="ru-RU"/>
        </w:rPr>
        <w:t xml:space="preserve"> настоящего Положения.</w:t>
      </w:r>
    </w:p>
    <w:p w:rsidR="00B16DF8" w:rsidRPr="00B16DF8" w:rsidRDefault="00B16DF8" w:rsidP="00F7736F">
      <w:pPr>
        <w:numPr>
          <w:ilvl w:val="0"/>
          <w:numId w:val="34"/>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Подача заявок на участие в аукционе (далее в подразделе – заявка, заявки) осуществляется в соответствии с требованиями, указанными в документации, с учетом требований подраздела </w:t>
      </w:r>
      <w:r w:rsidR="003A25E5">
        <w:rPr>
          <w:rFonts w:ascii="Times New Roman" w:hAnsi="Times New Roman"/>
          <w:sz w:val="24"/>
          <w:szCs w:val="24"/>
          <w:lang w:val="ru-RU"/>
        </w:rPr>
        <w:t>9.4</w:t>
      </w:r>
      <w:r w:rsidRPr="00B16DF8">
        <w:rPr>
          <w:rFonts w:ascii="Times New Roman" w:hAnsi="Times New Roman"/>
          <w:sz w:val="24"/>
          <w:szCs w:val="24"/>
          <w:lang w:val="ru-RU"/>
        </w:rPr>
        <w:t xml:space="preserve"> настоящего Положения.</w:t>
      </w:r>
    </w:p>
    <w:p w:rsidR="00B16DF8" w:rsidRPr="00B16DF8" w:rsidRDefault="00B16DF8" w:rsidP="00F7736F">
      <w:pPr>
        <w:numPr>
          <w:ilvl w:val="0"/>
          <w:numId w:val="34"/>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Заказчик вправе отказаться от проведения аукциона в любое время вплоть до даты и времени окончания срока подачи заявок.</w:t>
      </w:r>
    </w:p>
    <w:p w:rsidR="00B16DF8" w:rsidRPr="00B16DF8" w:rsidRDefault="00B16DF8" w:rsidP="00F7736F">
      <w:pPr>
        <w:numPr>
          <w:ilvl w:val="0"/>
          <w:numId w:val="34"/>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После истечения срока подачи заявок заказчик вправе отказаться от проведения </w:t>
      </w:r>
      <w:r w:rsidR="00334886">
        <w:rPr>
          <w:rFonts w:ascii="Times New Roman" w:hAnsi="Times New Roman"/>
          <w:sz w:val="24"/>
          <w:szCs w:val="24"/>
          <w:lang w:val="ru-RU"/>
        </w:rPr>
        <w:t>аукциона</w:t>
      </w:r>
      <w:r w:rsidRPr="00B16DF8">
        <w:rPr>
          <w:rFonts w:ascii="Times New Roman" w:hAnsi="Times New Roman"/>
          <w:sz w:val="24"/>
          <w:szCs w:val="24"/>
          <w:lang w:val="ru-RU"/>
        </w:rPr>
        <w:t xml:space="preserve"> только при возникновении обстоятельств непреодолимой силы в соответствии с гражданским законодательством.</w:t>
      </w:r>
    </w:p>
    <w:p w:rsidR="00B16DF8" w:rsidRPr="00B16DF8" w:rsidRDefault="00B16DF8" w:rsidP="00F7736F">
      <w:pPr>
        <w:numPr>
          <w:ilvl w:val="0"/>
          <w:numId w:val="34"/>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При отказе от проведения аукциона заказчик </w:t>
      </w:r>
      <w:r w:rsidR="00E55EA6">
        <w:rPr>
          <w:rFonts w:ascii="Times New Roman" w:hAnsi="Times New Roman"/>
          <w:sz w:val="24"/>
          <w:szCs w:val="24"/>
          <w:lang w:val="ru-RU"/>
        </w:rPr>
        <w:t>обязан составить в свободной форме письмо (безадресное) о решении</w:t>
      </w:r>
      <w:r w:rsidRPr="00B16DF8">
        <w:rPr>
          <w:rFonts w:ascii="Times New Roman" w:hAnsi="Times New Roman"/>
          <w:sz w:val="24"/>
          <w:szCs w:val="24"/>
          <w:lang w:val="ru-RU"/>
        </w:rPr>
        <w:t xml:space="preserve"> об отказе от проведения аукциона с обязательным указанием даты и времени принятия такого решения, причин принятия такого решения. Письмо о решении об отказе от проведения аукциона размещается заказчиком в ЕИС одновременно с принятием такого решения (переводом закупки в статус отмененной).</w:t>
      </w:r>
    </w:p>
    <w:p w:rsidR="00B16DF8" w:rsidRPr="00B16DF8" w:rsidRDefault="00B16DF8" w:rsidP="00F7736F">
      <w:pPr>
        <w:numPr>
          <w:ilvl w:val="0"/>
          <w:numId w:val="34"/>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Заказчик вправе внести изменения в извещение и (или) в аукционную документацию. Изменения, </w:t>
      </w:r>
      <w:r w:rsidR="00F22B76">
        <w:rPr>
          <w:rFonts w:ascii="Times New Roman" w:hAnsi="Times New Roman"/>
          <w:sz w:val="24"/>
          <w:szCs w:val="24"/>
          <w:lang w:val="ru-RU"/>
        </w:rPr>
        <w:t>вносимые в извещение</w:t>
      </w:r>
      <w:r w:rsidRPr="00B16DF8">
        <w:rPr>
          <w:rFonts w:ascii="Times New Roman" w:hAnsi="Times New Roman"/>
          <w:sz w:val="24"/>
          <w:szCs w:val="24"/>
          <w:lang w:val="ru-RU"/>
        </w:rPr>
        <w:t xml:space="preserve"> и (или) в аукционную документацию, а также измененная редакция извещения и (или) аукционной документации размещаются в ЕИС в течение 3 (трех) дней со дня принятия решения о внесении таких изменений.</w:t>
      </w:r>
    </w:p>
    <w:p w:rsidR="00B16DF8" w:rsidRPr="00B16DF8" w:rsidRDefault="00B16DF8" w:rsidP="00F7736F">
      <w:pPr>
        <w:numPr>
          <w:ilvl w:val="0"/>
          <w:numId w:val="34"/>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В случае внесения изменений в извещение и (или) в аукционную документацию, срок подачи заявок на участие в аукционе должен быть продлен так, чтобы с даты размещения в ЕИС внесённых изменений до даты окончания срока подачи заявок оставалось не менее 8 (восьми) дней. </w:t>
      </w:r>
    </w:p>
    <w:p w:rsidR="00B16DF8" w:rsidRPr="00B16DF8" w:rsidRDefault="00B16DF8" w:rsidP="00F7736F">
      <w:pPr>
        <w:numPr>
          <w:ilvl w:val="0"/>
          <w:numId w:val="34"/>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Аукцион состоит из следующих этапов: открытие доступа к поданным заявкам,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предусмотренных настоящим Положением. Проведение аукциона является заключительным этапом закупки, и протокол, составленный по результатам такого этапа, является итоговым, за исключением случаев признания аукциона несостоявшимся.</w:t>
      </w:r>
    </w:p>
    <w:p w:rsidR="00B16DF8" w:rsidRPr="00B16DF8" w:rsidRDefault="00B16DF8" w:rsidP="00F7736F">
      <w:pPr>
        <w:numPr>
          <w:ilvl w:val="0"/>
          <w:numId w:val="34"/>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w:t>
      </w:r>
      <w:r w:rsidR="003A25E5">
        <w:rPr>
          <w:rFonts w:ascii="Times New Roman" w:hAnsi="Times New Roman"/>
          <w:sz w:val="24"/>
          <w:szCs w:val="24"/>
          <w:lang w:val="ru-RU"/>
        </w:rPr>
        <w:t xml:space="preserve">, не </w:t>
      </w:r>
      <w:r w:rsidRPr="00B16DF8">
        <w:rPr>
          <w:rFonts w:ascii="Times New Roman" w:hAnsi="Times New Roman"/>
          <w:sz w:val="24"/>
          <w:szCs w:val="24"/>
          <w:lang w:val="ru-RU"/>
        </w:rPr>
        <w:t>являю</w:t>
      </w:r>
      <w:r w:rsidR="003A25E5">
        <w:rPr>
          <w:rFonts w:ascii="Times New Roman" w:hAnsi="Times New Roman"/>
          <w:sz w:val="24"/>
          <w:szCs w:val="24"/>
          <w:lang w:val="ru-RU"/>
        </w:rPr>
        <w:t>тся этапами в понимании пункта 9</w:t>
      </w:r>
      <w:r w:rsidRPr="00B16DF8">
        <w:rPr>
          <w:rFonts w:ascii="Times New Roman" w:hAnsi="Times New Roman"/>
          <w:sz w:val="24"/>
          <w:szCs w:val="24"/>
          <w:lang w:val="ru-RU"/>
        </w:rPr>
        <w:t>.7.1.10, однако являются процедурами (действиями), осуществление которых необходимо при проведении аукциона.</w:t>
      </w:r>
    </w:p>
    <w:p w:rsidR="00E237CB" w:rsidRDefault="00B16DF8" w:rsidP="00F7736F">
      <w:pPr>
        <w:numPr>
          <w:ilvl w:val="0"/>
          <w:numId w:val="34"/>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Участники аукциона не вправе присутствовать (лично или через представителей) в местах (месте) проведения этапов аукциона при осуществлении комиссией таких этапов, если заказчиком не принято решение об обратном.</w:t>
      </w:r>
    </w:p>
    <w:p w:rsidR="00B16DF8" w:rsidRPr="00C82CF4" w:rsidRDefault="00B16DF8" w:rsidP="00D35698">
      <w:pPr>
        <w:tabs>
          <w:tab w:val="num" w:pos="0"/>
          <w:tab w:val="left" w:pos="851"/>
          <w:tab w:val="left" w:pos="993"/>
        </w:tabs>
        <w:spacing w:after="0"/>
        <w:ind w:right="9" w:firstLine="567"/>
        <w:jc w:val="both"/>
        <w:rPr>
          <w:rFonts w:ascii="Times New Roman" w:hAnsi="Times New Roman"/>
          <w:sz w:val="24"/>
          <w:lang w:val="ru-RU"/>
        </w:rPr>
      </w:pPr>
    </w:p>
    <w:p w:rsidR="00E237CB" w:rsidRPr="00490516" w:rsidRDefault="00E237CB" w:rsidP="00F7736F">
      <w:pPr>
        <w:pStyle w:val="a"/>
        <w:numPr>
          <w:ilvl w:val="2"/>
          <w:numId w:val="24"/>
        </w:numPr>
        <w:tabs>
          <w:tab w:val="num" w:pos="0"/>
          <w:tab w:val="left" w:pos="851"/>
          <w:tab w:val="left" w:pos="993"/>
        </w:tabs>
        <w:ind w:left="0" w:right="9" w:firstLine="567"/>
        <w:jc w:val="both"/>
        <w:rPr>
          <w:lang w:val="ru-RU"/>
        </w:rPr>
      </w:pPr>
      <w:r>
        <w:rPr>
          <w:rStyle w:val="ad"/>
          <w:b/>
          <w:lang w:val="ru-RU"/>
        </w:rPr>
        <w:t>Открытие доступа к поданным заявкам на участие в аукционе</w:t>
      </w:r>
    </w:p>
    <w:p w:rsidR="00E237CB" w:rsidRPr="004A5282" w:rsidRDefault="00E237CB"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b/>
          <w:bCs/>
          <w:sz w:val="24"/>
          <w:szCs w:val="24"/>
          <w:lang w:val="ru-RU"/>
        </w:rPr>
      </w:pPr>
    </w:p>
    <w:p w:rsidR="00E237CB" w:rsidRPr="007F08F6" w:rsidRDefault="00E237CB"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3A25E5" w:rsidRPr="003A25E5" w:rsidRDefault="003A25E5" w:rsidP="00F7736F">
      <w:pPr>
        <w:numPr>
          <w:ilvl w:val="0"/>
          <w:numId w:val="35"/>
        </w:numPr>
        <w:tabs>
          <w:tab w:val="num" w:pos="0"/>
          <w:tab w:val="left" w:pos="851"/>
          <w:tab w:val="left" w:pos="993"/>
        </w:tabs>
        <w:spacing w:after="0"/>
        <w:ind w:left="0" w:right="9" w:firstLine="567"/>
        <w:jc w:val="both"/>
        <w:rPr>
          <w:rFonts w:ascii="Times New Roman" w:hAnsi="Times New Roman"/>
          <w:sz w:val="24"/>
          <w:lang w:val="ru-RU"/>
        </w:rPr>
      </w:pPr>
      <w:r w:rsidRPr="003A25E5">
        <w:rPr>
          <w:rFonts w:ascii="Times New Roman" w:hAnsi="Times New Roman"/>
          <w:sz w:val="24"/>
          <w:lang w:val="ru-RU"/>
        </w:rPr>
        <w:t>Процедура открытия доступа к поданным на участие в аукционе заявкам (далее – открытие доступа), поданными участниками закупки на участие в аукционе, проводится в день окончания срока подачи заявок на участие в аукционе. Время (час) открытия доступа устанавливается заказчиком в документации самостоятельно.</w:t>
      </w:r>
    </w:p>
    <w:p w:rsidR="003A25E5" w:rsidRPr="003A25E5" w:rsidRDefault="003A25E5" w:rsidP="00F7736F">
      <w:pPr>
        <w:numPr>
          <w:ilvl w:val="0"/>
          <w:numId w:val="35"/>
        </w:numPr>
        <w:tabs>
          <w:tab w:val="num" w:pos="0"/>
          <w:tab w:val="left" w:pos="851"/>
          <w:tab w:val="left" w:pos="993"/>
        </w:tabs>
        <w:spacing w:after="0"/>
        <w:ind w:left="0" w:right="9" w:firstLine="567"/>
        <w:jc w:val="both"/>
        <w:rPr>
          <w:rFonts w:ascii="Times New Roman" w:hAnsi="Times New Roman"/>
          <w:sz w:val="24"/>
          <w:lang w:val="ru-RU"/>
        </w:rPr>
      </w:pPr>
      <w:r w:rsidRPr="003A25E5">
        <w:rPr>
          <w:rFonts w:ascii="Times New Roman" w:hAnsi="Times New Roman"/>
          <w:sz w:val="24"/>
          <w:lang w:val="ru-RU"/>
        </w:rPr>
        <w:t>Открытие доступа осуществляется комиссией посредством функционала ЭП, на которой проводится аукцион.</w:t>
      </w:r>
    </w:p>
    <w:p w:rsidR="003A25E5" w:rsidRPr="003A25E5" w:rsidRDefault="003A25E5" w:rsidP="00F7736F">
      <w:pPr>
        <w:numPr>
          <w:ilvl w:val="0"/>
          <w:numId w:val="35"/>
        </w:numPr>
        <w:tabs>
          <w:tab w:val="num" w:pos="0"/>
          <w:tab w:val="left" w:pos="851"/>
          <w:tab w:val="left" w:pos="993"/>
        </w:tabs>
        <w:spacing w:after="0"/>
        <w:ind w:left="0" w:right="9" w:firstLine="567"/>
        <w:jc w:val="both"/>
        <w:rPr>
          <w:rFonts w:ascii="Times New Roman" w:hAnsi="Times New Roman"/>
          <w:sz w:val="24"/>
          <w:lang w:val="ru-RU"/>
        </w:rPr>
      </w:pPr>
      <w:r w:rsidRPr="003A25E5">
        <w:rPr>
          <w:rFonts w:ascii="Times New Roman" w:hAnsi="Times New Roman"/>
          <w:sz w:val="24"/>
          <w:lang w:val="ru-RU"/>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3A25E5" w:rsidRPr="003A25E5" w:rsidRDefault="003A25E5" w:rsidP="00F7736F">
      <w:pPr>
        <w:numPr>
          <w:ilvl w:val="0"/>
          <w:numId w:val="36"/>
        </w:numPr>
        <w:tabs>
          <w:tab w:val="num" w:pos="0"/>
          <w:tab w:val="left" w:pos="851"/>
          <w:tab w:val="left" w:pos="993"/>
        </w:tabs>
        <w:spacing w:after="0"/>
        <w:ind w:left="0" w:right="9" w:firstLine="567"/>
        <w:jc w:val="both"/>
        <w:rPr>
          <w:rFonts w:ascii="Times New Roman" w:hAnsi="Times New Roman"/>
          <w:sz w:val="24"/>
          <w:lang w:val="ru-RU"/>
        </w:rPr>
      </w:pPr>
      <w:r w:rsidRPr="003A25E5">
        <w:rPr>
          <w:rFonts w:ascii="Times New Roman" w:hAnsi="Times New Roman"/>
          <w:sz w:val="24"/>
          <w:lang w:val="ru-RU"/>
        </w:rPr>
        <w:t>дата подписания протокола;</w:t>
      </w:r>
    </w:p>
    <w:p w:rsidR="003A25E5" w:rsidRPr="003A25E5" w:rsidRDefault="003A25E5" w:rsidP="00F7736F">
      <w:pPr>
        <w:numPr>
          <w:ilvl w:val="0"/>
          <w:numId w:val="36"/>
        </w:numPr>
        <w:tabs>
          <w:tab w:val="num" w:pos="0"/>
          <w:tab w:val="left" w:pos="851"/>
          <w:tab w:val="left" w:pos="993"/>
        </w:tabs>
        <w:spacing w:after="0"/>
        <w:ind w:left="0" w:right="9" w:firstLine="567"/>
        <w:jc w:val="both"/>
        <w:rPr>
          <w:rFonts w:ascii="Times New Roman" w:hAnsi="Times New Roman"/>
          <w:sz w:val="24"/>
          <w:lang w:val="ru-RU"/>
        </w:rPr>
      </w:pPr>
      <w:r w:rsidRPr="003A25E5">
        <w:rPr>
          <w:rFonts w:ascii="Times New Roman" w:hAnsi="Times New Roman"/>
          <w:sz w:val="24"/>
          <w:lang w:val="ru-RU"/>
        </w:rPr>
        <w:t>количество поданных на участие в аукционе заявок, а также дата и время регистрации каждой такой заявки;</w:t>
      </w:r>
    </w:p>
    <w:p w:rsidR="003A25E5" w:rsidRPr="003A25E5" w:rsidRDefault="003A25E5" w:rsidP="00F7736F">
      <w:pPr>
        <w:numPr>
          <w:ilvl w:val="0"/>
          <w:numId w:val="36"/>
        </w:numPr>
        <w:tabs>
          <w:tab w:val="num" w:pos="0"/>
          <w:tab w:val="left" w:pos="851"/>
          <w:tab w:val="left" w:pos="993"/>
        </w:tabs>
        <w:spacing w:after="0"/>
        <w:ind w:left="0" w:right="9" w:firstLine="567"/>
        <w:jc w:val="both"/>
        <w:rPr>
          <w:rFonts w:ascii="Times New Roman" w:hAnsi="Times New Roman"/>
          <w:sz w:val="24"/>
          <w:lang w:val="ru-RU"/>
        </w:rPr>
      </w:pPr>
      <w:r w:rsidRPr="003A25E5">
        <w:rPr>
          <w:rFonts w:ascii="Times New Roman" w:hAnsi="Times New Roman"/>
          <w:sz w:val="24"/>
          <w:lang w:val="ru-RU"/>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признании аукциона несостоявшимся;</w:t>
      </w:r>
    </w:p>
    <w:p w:rsidR="003A25E5" w:rsidRPr="003A25E5" w:rsidRDefault="003A25E5" w:rsidP="00F7736F">
      <w:pPr>
        <w:numPr>
          <w:ilvl w:val="0"/>
          <w:numId w:val="36"/>
        </w:numPr>
        <w:tabs>
          <w:tab w:val="num" w:pos="0"/>
          <w:tab w:val="left" w:pos="851"/>
          <w:tab w:val="left" w:pos="993"/>
        </w:tabs>
        <w:spacing w:after="0"/>
        <w:ind w:left="0" w:right="9" w:firstLine="567"/>
        <w:jc w:val="both"/>
        <w:rPr>
          <w:rFonts w:ascii="Times New Roman" w:hAnsi="Times New Roman"/>
          <w:sz w:val="24"/>
          <w:lang w:val="ru-RU"/>
        </w:rPr>
      </w:pPr>
      <w:r w:rsidRPr="003A25E5">
        <w:rPr>
          <w:rFonts w:ascii="Times New Roman" w:hAnsi="Times New Roman"/>
          <w:sz w:val="24"/>
          <w:lang w:val="ru-RU"/>
        </w:rPr>
        <w:t>иная информация, размещаемая в протоколе открытия доступа по решению заказчика.</w:t>
      </w:r>
    </w:p>
    <w:p w:rsidR="003A25E5" w:rsidRPr="003A25E5" w:rsidRDefault="003A25E5" w:rsidP="00F7736F">
      <w:pPr>
        <w:numPr>
          <w:ilvl w:val="0"/>
          <w:numId w:val="35"/>
        </w:numPr>
        <w:tabs>
          <w:tab w:val="num" w:pos="0"/>
          <w:tab w:val="left" w:pos="851"/>
          <w:tab w:val="left" w:pos="993"/>
        </w:tabs>
        <w:spacing w:after="0"/>
        <w:ind w:left="0" w:right="9" w:firstLine="567"/>
        <w:jc w:val="both"/>
        <w:rPr>
          <w:rFonts w:ascii="Times New Roman" w:hAnsi="Times New Roman"/>
          <w:sz w:val="24"/>
          <w:lang w:val="ru-RU"/>
        </w:rPr>
      </w:pPr>
      <w:r w:rsidRPr="003A25E5">
        <w:rPr>
          <w:rFonts w:ascii="Times New Roman" w:hAnsi="Times New Roman"/>
          <w:sz w:val="24"/>
          <w:lang w:val="ru-RU"/>
        </w:rPr>
        <w:t>Протокол открытия доступа подписывается присутствующими членами к</w:t>
      </w:r>
      <w:r w:rsidR="009C2488">
        <w:rPr>
          <w:rFonts w:ascii="Times New Roman" w:hAnsi="Times New Roman"/>
          <w:sz w:val="24"/>
          <w:lang w:val="ru-RU"/>
        </w:rPr>
        <w:t>омиссии в день открытия доступа</w:t>
      </w:r>
      <w:r w:rsidR="009C2488" w:rsidRPr="009C2488">
        <w:rPr>
          <w:rFonts w:ascii="Times New Roman" w:hAnsi="Times New Roman"/>
          <w:color w:val="FF0000"/>
          <w:sz w:val="24"/>
          <w:lang w:val="ru-RU"/>
        </w:rPr>
        <w:t>.</w:t>
      </w:r>
    </w:p>
    <w:p w:rsidR="003A25E5" w:rsidRPr="003A25E5" w:rsidRDefault="003A25E5" w:rsidP="00F7736F">
      <w:pPr>
        <w:numPr>
          <w:ilvl w:val="0"/>
          <w:numId w:val="35"/>
        </w:numPr>
        <w:tabs>
          <w:tab w:val="num" w:pos="0"/>
          <w:tab w:val="left" w:pos="851"/>
          <w:tab w:val="left" w:pos="993"/>
        </w:tabs>
        <w:spacing w:after="0"/>
        <w:ind w:left="0" w:right="9" w:firstLine="567"/>
        <w:jc w:val="both"/>
        <w:rPr>
          <w:rFonts w:ascii="Times New Roman" w:hAnsi="Times New Roman"/>
          <w:sz w:val="24"/>
          <w:lang w:val="ru-RU"/>
        </w:rPr>
      </w:pPr>
      <w:r w:rsidRPr="00DE2A48">
        <w:rPr>
          <w:rFonts w:ascii="Times New Roman" w:hAnsi="Times New Roman"/>
          <w:color w:val="000000" w:themeColor="text1"/>
          <w:sz w:val="24"/>
          <w:lang w:val="ru-RU"/>
        </w:rPr>
        <w:t xml:space="preserve">Подписанный протокол </w:t>
      </w:r>
      <w:r w:rsidRPr="003A25E5">
        <w:rPr>
          <w:rFonts w:ascii="Times New Roman" w:hAnsi="Times New Roman"/>
          <w:sz w:val="24"/>
          <w:lang w:val="ru-RU"/>
        </w:rPr>
        <w:t>открытия доступа размещается в ЕИС в течение 3 (трех) дней со дня его подписания.</w:t>
      </w:r>
    </w:p>
    <w:p w:rsidR="003A25E5" w:rsidRPr="00F02799" w:rsidRDefault="003A25E5" w:rsidP="00D35698">
      <w:pPr>
        <w:tabs>
          <w:tab w:val="num" w:pos="0"/>
          <w:tab w:val="left" w:pos="851"/>
          <w:tab w:val="left" w:pos="993"/>
        </w:tabs>
        <w:spacing w:after="0"/>
        <w:ind w:right="9" w:firstLine="567"/>
        <w:jc w:val="both"/>
        <w:rPr>
          <w:rFonts w:ascii="Times New Roman" w:hAnsi="Times New Roman"/>
          <w:sz w:val="24"/>
          <w:lang w:val="ru-RU"/>
        </w:rPr>
      </w:pPr>
    </w:p>
    <w:p w:rsidR="00E237CB" w:rsidRPr="00490516" w:rsidRDefault="00E237CB" w:rsidP="00F7736F">
      <w:pPr>
        <w:pStyle w:val="a"/>
        <w:numPr>
          <w:ilvl w:val="2"/>
          <w:numId w:val="24"/>
        </w:numPr>
        <w:tabs>
          <w:tab w:val="num" w:pos="0"/>
          <w:tab w:val="left" w:pos="851"/>
          <w:tab w:val="left" w:pos="993"/>
        </w:tabs>
        <w:ind w:left="0" w:right="9" w:firstLine="567"/>
        <w:jc w:val="both"/>
        <w:rPr>
          <w:lang w:val="ru-RU"/>
        </w:rPr>
      </w:pPr>
      <w:r>
        <w:rPr>
          <w:rStyle w:val="ad"/>
          <w:b/>
          <w:lang w:val="ru-RU"/>
        </w:rPr>
        <w:t>Рассмотрение заявок на участие в аукционе</w:t>
      </w:r>
    </w:p>
    <w:p w:rsidR="00E237CB" w:rsidRPr="007F08F6" w:rsidRDefault="00E237CB"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3A25E5" w:rsidRPr="003A25E5" w:rsidRDefault="003A25E5" w:rsidP="00F7736F">
      <w:pPr>
        <w:numPr>
          <w:ilvl w:val="0"/>
          <w:numId w:val="37"/>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Рассмотрение заявок, поданных на участие в аукционе (</w:t>
      </w:r>
      <w:r w:rsidR="00154958">
        <w:rPr>
          <w:rFonts w:ascii="Times New Roman" w:hAnsi="Times New Roman"/>
          <w:sz w:val="24"/>
          <w:szCs w:val="24"/>
          <w:lang w:val="ru-RU"/>
        </w:rPr>
        <w:t>далее в подразделе</w:t>
      </w:r>
      <w:r w:rsidRPr="003A25E5">
        <w:rPr>
          <w:rFonts w:ascii="Times New Roman" w:hAnsi="Times New Roman"/>
          <w:sz w:val="24"/>
          <w:szCs w:val="24"/>
          <w:lang w:val="ru-RU"/>
        </w:rPr>
        <w:t xml:space="preserve"> – рассмотрение заявок), осуществляется закупочной комиссией заказчика.</w:t>
      </w:r>
    </w:p>
    <w:p w:rsidR="003A25E5" w:rsidRPr="003A25E5" w:rsidRDefault="003A25E5" w:rsidP="00F7736F">
      <w:pPr>
        <w:numPr>
          <w:ilvl w:val="0"/>
          <w:numId w:val="37"/>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Срок рассмотрения заявок не может превышать 20 дней с даты открытия доступа.</w:t>
      </w:r>
    </w:p>
    <w:p w:rsidR="003A25E5" w:rsidRPr="003A25E5" w:rsidRDefault="003A25E5" w:rsidP="00F7736F">
      <w:pPr>
        <w:numPr>
          <w:ilvl w:val="0"/>
          <w:numId w:val="37"/>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В рамках рассмотрения заявок выполняются следующие действия:</w:t>
      </w:r>
    </w:p>
    <w:p w:rsidR="003A25E5" w:rsidRPr="003A25E5" w:rsidRDefault="003A25E5" w:rsidP="00F7736F">
      <w:pPr>
        <w:numPr>
          <w:ilvl w:val="0"/>
          <w:numId w:val="38"/>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проверка состава заявок на соблюдение требований извещения и (или) документации;</w:t>
      </w:r>
    </w:p>
    <w:p w:rsidR="003A25E5" w:rsidRPr="003A25E5" w:rsidRDefault="003A25E5" w:rsidP="00F7736F">
      <w:pPr>
        <w:numPr>
          <w:ilvl w:val="0"/>
          <w:numId w:val="38"/>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проверка участника закупки на соответствие требованиям извещения и (или) документации;</w:t>
      </w:r>
    </w:p>
    <w:p w:rsidR="003A25E5" w:rsidRPr="003A25E5" w:rsidRDefault="003A25E5" w:rsidP="00F7736F">
      <w:pPr>
        <w:numPr>
          <w:ilvl w:val="0"/>
          <w:numId w:val="38"/>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принятие решений о допуске, отказе в допуске (отклонении заявки) к участию по соответствующим основаниям.</w:t>
      </w:r>
    </w:p>
    <w:p w:rsidR="003A25E5" w:rsidRPr="003A25E5" w:rsidRDefault="003A25E5" w:rsidP="00F7736F">
      <w:pPr>
        <w:numPr>
          <w:ilvl w:val="0"/>
          <w:numId w:val="37"/>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В целях конкретизации, уточнения сведений, содержащихся в заявке участника аукциона, заказчик, комиссия имеет право направить в адрес участников аукциона запросы на предоставление разъяснений заявки, при условии, что такие запросы направляются в адрес всех участников аукциона,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3A25E5" w:rsidRPr="003A25E5" w:rsidRDefault="003A25E5" w:rsidP="00F7736F">
      <w:pPr>
        <w:numPr>
          <w:ilvl w:val="0"/>
          <w:numId w:val="37"/>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lastRenderedPageBreak/>
        <w:t>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3A25E5" w:rsidRPr="003A25E5" w:rsidRDefault="003A25E5" w:rsidP="00F7736F">
      <w:pPr>
        <w:numPr>
          <w:ilvl w:val="0"/>
          <w:numId w:val="37"/>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Если заявка участника не соответствует указанным 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в аукционе.</w:t>
      </w:r>
    </w:p>
    <w:p w:rsidR="003A25E5" w:rsidRPr="003A25E5" w:rsidRDefault="003A25E5" w:rsidP="00F7736F">
      <w:pPr>
        <w:numPr>
          <w:ilvl w:val="0"/>
          <w:numId w:val="37"/>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3A25E5" w:rsidRPr="003A25E5" w:rsidRDefault="003A25E5" w:rsidP="00F7736F">
      <w:pPr>
        <w:numPr>
          <w:ilvl w:val="0"/>
          <w:numId w:val="37"/>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3A25E5" w:rsidRPr="003A25E5" w:rsidRDefault="003A25E5" w:rsidP="00F7736F">
      <w:pPr>
        <w:numPr>
          <w:ilvl w:val="0"/>
          <w:numId w:val="39"/>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дата подписания протокола;</w:t>
      </w:r>
    </w:p>
    <w:p w:rsidR="003A25E5" w:rsidRPr="003A25E5" w:rsidRDefault="003A25E5" w:rsidP="00F7736F">
      <w:pPr>
        <w:numPr>
          <w:ilvl w:val="0"/>
          <w:numId w:val="39"/>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количество поданных на участие в аукционе заявок, а также дата и время регистрации каждой такой заявки;</w:t>
      </w:r>
    </w:p>
    <w:p w:rsidR="003A25E5" w:rsidRPr="003A25E5" w:rsidRDefault="003A25E5" w:rsidP="00F7736F">
      <w:pPr>
        <w:numPr>
          <w:ilvl w:val="0"/>
          <w:numId w:val="39"/>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признании аукциона несостоявшимся;</w:t>
      </w:r>
    </w:p>
    <w:p w:rsidR="003A25E5" w:rsidRPr="003A25E5" w:rsidRDefault="003A25E5" w:rsidP="00F7736F">
      <w:pPr>
        <w:numPr>
          <w:ilvl w:val="0"/>
          <w:numId w:val="39"/>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результаты рассмотрения заявок на участие в аукционе, с указанием, в том числе:</w:t>
      </w:r>
    </w:p>
    <w:p w:rsidR="003A25E5" w:rsidRPr="003A25E5" w:rsidRDefault="003A25E5" w:rsidP="00D35698">
      <w:pPr>
        <w:tabs>
          <w:tab w:val="num" w:pos="0"/>
          <w:tab w:val="left" w:pos="851"/>
          <w:tab w:val="left" w:pos="993"/>
        </w:tabs>
        <w:spacing w:after="0"/>
        <w:ind w:right="9" w:firstLine="567"/>
        <w:jc w:val="both"/>
        <w:rPr>
          <w:rFonts w:ascii="Times New Roman" w:hAnsi="Times New Roman"/>
          <w:sz w:val="24"/>
          <w:szCs w:val="24"/>
          <w:lang w:val="ru-RU"/>
        </w:rPr>
      </w:pPr>
      <w:r>
        <w:rPr>
          <w:rFonts w:ascii="Times New Roman" w:hAnsi="Times New Roman"/>
          <w:sz w:val="24"/>
          <w:szCs w:val="24"/>
          <w:lang w:val="ru-RU"/>
        </w:rPr>
        <w:tab/>
      </w:r>
      <w:r w:rsidRPr="003A25E5">
        <w:rPr>
          <w:rFonts w:ascii="Times New Roman" w:hAnsi="Times New Roman"/>
          <w:sz w:val="24"/>
          <w:szCs w:val="24"/>
          <w:lang w:val="ru-RU"/>
        </w:rPr>
        <w:t>а) количества заявок на участие в аукционе, которые были отклонены по результатам рассмотрения заявок:</w:t>
      </w:r>
    </w:p>
    <w:p w:rsidR="003A25E5" w:rsidRPr="003A25E5" w:rsidRDefault="003A25E5" w:rsidP="00D35698">
      <w:pPr>
        <w:tabs>
          <w:tab w:val="num" w:pos="0"/>
          <w:tab w:val="left" w:pos="851"/>
          <w:tab w:val="left" w:pos="993"/>
        </w:tabs>
        <w:spacing w:after="0"/>
        <w:ind w:right="9" w:firstLine="567"/>
        <w:jc w:val="both"/>
        <w:rPr>
          <w:rFonts w:ascii="Times New Roman" w:hAnsi="Times New Roman"/>
          <w:sz w:val="24"/>
          <w:szCs w:val="24"/>
          <w:lang w:val="ru-RU"/>
        </w:rPr>
      </w:pPr>
      <w:r>
        <w:rPr>
          <w:rFonts w:ascii="Times New Roman" w:hAnsi="Times New Roman"/>
          <w:sz w:val="24"/>
          <w:szCs w:val="24"/>
          <w:lang w:val="ru-RU"/>
        </w:rPr>
        <w:tab/>
      </w:r>
      <w:r w:rsidRPr="003A25E5">
        <w:rPr>
          <w:rFonts w:ascii="Times New Roman" w:hAnsi="Times New Roman"/>
          <w:sz w:val="24"/>
          <w:szCs w:val="24"/>
          <w:lang w:val="ru-RU"/>
        </w:rPr>
        <w:t>б) 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3A25E5" w:rsidRPr="003A25E5" w:rsidRDefault="003A25E5" w:rsidP="00F7736F">
      <w:pPr>
        <w:numPr>
          <w:ilvl w:val="0"/>
          <w:numId w:val="39"/>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иная информация, размещаемая в протоколе рассмотрения заявок по решению заказчика.</w:t>
      </w:r>
    </w:p>
    <w:p w:rsidR="003A25E5" w:rsidRPr="003A25E5" w:rsidRDefault="003A25E5" w:rsidP="00F7736F">
      <w:pPr>
        <w:numPr>
          <w:ilvl w:val="0"/>
          <w:numId w:val="37"/>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 xml:space="preserve">Протокол рассмотрения заявок подписывается присутствующими членами комиссии в день </w:t>
      </w:r>
      <w:r w:rsidR="009C2488">
        <w:rPr>
          <w:rFonts w:ascii="Times New Roman" w:hAnsi="Times New Roman"/>
          <w:sz w:val="24"/>
          <w:szCs w:val="24"/>
          <w:lang w:val="ru-RU"/>
        </w:rPr>
        <w:t>рассмотрения заявок</w:t>
      </w:r>
      <w:r w:rsidR="009C2488" w:rsidRPr="009C2488">
        <w:rPr>
          <w:rFonts w:ascii="Times New Roman" w:hAnsi="Times New Roman"/>
          <w:color w:val="FF0000"/>
          <w:sz w:val="24"/>
          <w:lang w:val="ru-RU"/>
        </w:rPr>
        <w:t>.</w:t>
      </w:r>
    </w:p>
    <w:p w:rsidR="003A25E5" w:rsidRPr="003A25E5" w:rsidRDefault="003A25E5" w:rsidP="00F7736F">
      <w:pPr>
        <w:numPr>
          <w:ilvl w:val="0"/>
          <w:numId w:val="37"/>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 xml:space="preserve">В протоколе рассмотрения заявок не </w:t>
      </w:r>
      <w:r>
        <w:rPr>
          <w:rFonts w:ascii="Times New Roman" w:hAnsi="Times New Roman"/>
          <w:sz w:val="24"/>
          <w:szCs w:val="24"/>
          <w:lang w:val="ru-RU"/>
        </w:rPr>
        <w:t>могут</w:t>
      </w:r>
      <w:r w:rsidRPr="003A25E5">
        <w:rPr>
          <w:rFonts w:ascii="Times New Roman" w:hAnsi="Times New Roman"/>
          <w:sz w:val="24"/>
          <w:szCs w:val="24"/>
          <w:lang w:val="ru-RU"/>
        </w:rPr>
        <w:t xml:space="preserve"> быть указаны наименования участников закупки (юридических лиц), фамилии, имя, отчества участников закупки (физических лиц).</w:t>
      </w:r>
    </w:p>
    <w:p w:rsidR="003A25E5" w:rsidRPr="003A25E5" w:rsidRDefault="003A25E5" w:rsidP="00F7736F">
      <w:pPr>
        <w:numPr>
          <w:ilvl w:val="0"/>
          <w:numId w:val="37"/>
        </w:numPr>
        <w:tabs>
          <w:tab w:val="num" w:pos="0"/>
          <w:tab w:val="left" w:pos="851"/>
          <w:tab w:val="left" w:pos="993"/>
        </w:tabs>
        <w:spacing w:after="0"/>
        <w:ind w:left="0" w:right="9" w:firstLine="567"/>
        <w:jc w:val="both"/>
        <w:rPr>
          <w:rFonts w:ascii="Times New Roman" w:hAnsi="Times New Roman"/>
          <w:sz w:val="24"/>
          <w:szCs w:val="24"/>
          <w:lang w:val="ru-RU"/>
        </w:rPr>
      </w:pPr>
      <w:r w:rsidRPr="00DE2A48">
        <w:rPr>
          <w:rFonts w:ascii="Times New Roman" w:hAnsi="Times New Roman"/>
          <w:color w:val="000000" w:themeColor="text1"/>
          <w:sz w:val="24"/>
          <w:szCs w:val="24"/>
          <w:lang w:val="ru-RU"/>
        </w:rPr>
        <w:t xml:space="preserve">Подписанный протокол рассмотрения </w:t>
      </w:r>
      <w:r w:rsidRPr="003A25E5">
        <w:rPr>
          <w:rFonts w:ascii="Times New Roman" w:hAnsi="Times New Roman"/>
          <w:sz w:val="24"/>
          <w:szCs w:val="24"/>
          <w:lang w:val="ru-RU"/>
        </w:rPr>
        <w:t>заявок размещается в ЕИС в течение 3 (трех) дней со дня его подписания.</w:t>
      </w:r>
    </w:p>
    <w:p w:rsidR="00460490" w:rsidRDefault="00A441B5" w:rsidP="00F7736F">
      <w:pPr>
        <w:numPr>
          <w:ilvl w:val="0"/>
          <w:numId w:val="37"/>
        </w:numPr>
        <w:tabs>
          <w:tab w:val="num" w:pos="0"/>
          <w:tab w:val="left" w:pos="851"/>
          <w:tab w:val="left" w:pos="993"/>
        </w:tabs>
        <w:spacing w:after="0"/>
        <w:ind w:left="0" w:right="9" w:firstLine="567"/>
        <w:jc w:val="both"/>
        <w:rPr>
          <w:rFonts w:ascii="Times New Roman" w:hAnsi="Times New Roman"/>
          <w:sz w:val="24"/>
          <w:szCs w:val="24"/>
          <w:lang w:val="ru-RU"/>
        </w:rPr>
      </w:pPr>
      <w:r>
        <w:rPr>
          <w:rFonts w:ascii="Times New Roman" w:hAnsi="Times New Roman"/>
          <w:sz w:val="24"/>
          <w:szCs w:val="24"/>
          <w:lang w:val="ru-RU"/>
        </w:rPr>
        <w:t>При наличии только одной заявки соответствующей требованиям документации</w:t>
      </w:r>
      <w:r w:rsidR="003A25E5" w:rsidRPr="003A25E5">
        <w:rPr>
          <w:rFonts w:ascii="Times New Roman" w:hAnsi="Times New Roman"/>
          <w:sz w:val="24"/>
          <w:szCs w:val="24"/>
          <w:lang w:val="ru-RU"/>
        </w:rPr>
        <w:t xml:space="preserve"> </w:t>
      </w:r>
      <w:r w:rsidR="00460490">
        <w:rPr>
          <w:rFonts w:ascii="Times New Roman" w:hAnsi="Times New Roman"/>
          <w:sz w:val="24"/>
          <w:szCs w:val="24"/>
          <w:lang w:val="ru-RU"/>
        </w:rPr>
        <w:t>в протокол рассмотрения заявок, помимо сведений, определенных пунктом 9.7.3.8, включается также информация о принятии решения о заключении договора (или о принятии решения об отказе от заключения договора).</w:t>
      </w:r>
    </w:p>
    <w:p w:rsidR="003A25E5" w:rsidRPr="001B1475" w:rsidRDefault="003A25E5" w:rsidP="00D35698">
      <w:pPr>
        <w:tabs>
          <w:tab w:val="num" w:pos="0"/>
          <w:tab w:val="left" w:pos="851"/>
          <w:tab w:val="left" w:pos="993"/>
        </w:tabs>
        <w:spacing w:after="0"/>
        <w:ind w:right="9" w:firstLine="567"/>
        <w:jc w:val="both"/>
        <w:rPr>
          <w:rFonts w:ascii="Times New Roman" w:hAnsi="Times New Roman"/>
          <w:sz w:val="24"/>
          <w:szCs w:val="24"/>
          <w:lang w:val="ru-RU"/>
        </w:rPr>
      </w:pPr>
    </w:p>
    <w:p w:rsidR="00E237CB" w:rsidRPr="00490516" w:rsidRDefault="00A8111E" w:rsidP="00F7736F">
      <w:pPr>
        <w:pStyle w:val="a"/>
        <w:numPr>
          <w:ilvl w:val="2"/>
          <w:numId w:val="24"/>
        </w:numPr>
        <w:tabs>
          <w:tab w:val="num" w:pos="0"/>
          <w:tab w:val="left" w:pos="851"/>
          <w:tab w:val="left" w:pos="993"/>
        </w:tabs>
        <w:ind w:left="0" w:right="9" w:firstLine="567"/>
        <w:jc w:val="both"/>
        <w:rPr>
          <w:lang w:val="ru-RU"/>
        </w:rPr>
      </w:pPr>
      <w:r>
        <w:rPr>
          <w:rStyle w:val="ad"/>
          <w:b/>
          <w:lang w:val="ru-RU"/>
        </w:rPr>
        <w:t>Проведение аукциона</w:t>
      </w:r>
    </w:p>
    <w:p w:rsidR="00E237CB" w:rsidRPr="007F08F6" w:rsidRDefault="00E237CB"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3A25E5" w:rsidRPr="003A25E5" w:rsidRDefault="003A25E5" w:rsidP="00F7736F">
      <w:pPr>
        <w:numPr>
          <w:ilvl w:val="0"/>
          <w:numId w:val="40"/>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Этап проведения аукциона (</w:t>
      </w:r>
      <w:r w:rsidR="00154958">
        <w:rPr>
          <w:rFonts w:ascii="Times New Roman" w:hAnsi="Times New Roman"/>
          <w:sz w:val="24"/>
          <w:szCs w:val="24"/>
          <w:lang w:val="ru-RU"/>
        </w:rPr>
        <w:t>далее в подразделе</w:t>
      </w:r>
      <w:r w:rsidRPr="003A25E5">
        <w:rPr>
          <w:rFonts w:ascii="Times New Roman" w:hAnsi="Times New Roman"/>
          <w:sz w:val="24"/>
          <w:szCs w:val="24"/>
          <w:lang w:val="ru-RU"/>
        </w:rPr>
        <w:t xml:space="preserve"> – проведение аукциона) обеспечивается оператором ЭП посредством автоматизированного функционала.</w:t>
      </w:r>
    </w:p>
    <w:p w:rsidR="003A25E5" w:rsidRPr="003A25E5" w:rsidRDefault="003A25E5" w:rsidP="00F7736F">
      <w:pPr>
        <w:numPr>
          <w:ilvl w:val="0"/>
          <w:numId w:val="40"/>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 xml:space="preserve">Дата и время аукциона устанавливается в аукционной документации. Проведение аукциона может быть осуществлено не позднее чем через 30 дней со дня окончания срока подачи заявок, но не раньше рассмотрения заявок на участие в аукционе. </w:t>
      </w:r>
    </w:p>
    <w:p w:rsidR="003A25E5" w:rsidRPr="003A25E5" w:rsidRDefault="003A25E5" w:rsidP="00F7736F">
      <w:pPr>
        <w:numPr>
          <w:ilvl w:val="0"/>
          <w:numId w:val="40"/>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lastRenderedPageBreak/>
        <w:t xml:space="preserve">К проведению аукциона допускаются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заявок. </w:t>
      </w:r>
    </w:p>
    <w:p w:rsidR="0024384E" w:rsidRPr="003A25E5" w:rsidRDefault="0024384E" w:rsidP="00F7736F">
      <w:pPr>
        <w:numPr>
          <w:ilvl w:val="0"/>
          <w:numId w:val="40"/>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 xml:space="preserve">Если в ходе рассмотрения заявок к участию в аукционе была допущена </w:t>
      </w:r>
      <w:r>
        <w:rPr>
          <w:rFonts w:ascii="Times New Roman" w:hAnsi="Times New Roman"/>
          <w:sz w:val="24"/>
          <w:szCs w:val="24"/>
          <w:lang w:val="ru-RU"/>
        </w:rPr>
        <w:t>заявка только одного участника аукциона</w:t>
      </w:r>
      <w:r w:rsidRPr="003A25E5">
        <w:rPr>
          <w:rFonts w:ascii="Times New Roman" w:hAnsi="Times New Roman"/>
          <w:sz w:val="24"/>
          <w:szCs w:val="24"/>
          <w:lang w:val="ru-RU"/>
        </w:rPr>
        <w:t>,</w:t>
      </w:r>
      <w:r>
        <w:rPr>
          <w:rFonts w:ascii="Times New Roman" w:hAnsi="Times New Roman"/>
          <w:sz w:val="24"/>
          <w:szCs w:val="24"/>
          <w:lang w:val="ru-RU"/>
        </w:rPr>
        <w:t xml:space="preserve"> или если в ходе рассмотрения заявок не было допущено ни одной заявки, или если на участие в аукционе не было подано ни одной заявки, или если в течение первых 10-минут с даты и времени начала этапа проведения аукциона не было подано ни одного ценового предложения</w:t>
      </w:r>
      <w:r w:rsidRPr="003A25E5">
        <w:rPr>
          <w:rFonts w:ascii="Times New Roman" w:hAnsi="Times New Roman"/>
          <w:sz w:val="24"/>
          <w:szCs w:val="24"/>
          <w:lang w:val="ru-RU"/>
        </w:rPr>
        <w:t xml:space="preserve"> провед</w:t>
      </w:r>
      <w:r>
        <w:rPr>
          <w:rFonts w:ascii="Times New Roman" w:hAnsi="Times New Roman"/>
          <w:sz w:val="24"/>
          <w:szCs w:val="24"/>
          <w:lang w:val="ru-RU"/>
        </w:rPr>
        <w:t>ение аукционе не осуществляется, а сама конкурентная закупка признается несостоявшейся.</w:t>
      </w:r>
    </w:p>
    <w:p w:rsidR="003A25E5" w:rsidRPr="003A25E5" w:rsidRDefault="003A25E5" w:rsidP="00F7736F">
      <w:pPr>
        <w:numPr>
          <w:ilvl w:val="0"/>
          <w:numId w:val="40"/>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Шаг аукциона может иметь диапазон значений в пределах от 0,5% до 5% от начальной (максимальной) цены договора, либо фиксированное значение из диапазона 0,5% - 5% (например, 1% или иное значение в этом диапазоне). Решение о выборе конкретного типа шага аукциона принимает заказчик.</w:t>
      </w:r>
    </w:p>
    <w:p w:rsidR="003A25E5" w:rsidRPr="003A25E5" w:rsidRDefault="003A25E5" w:rsidP="00F7736F">
      <w:pPr>
        <w:numPr>
          <w:ilvl w:val="0"/>
          <w:numId w:val="40"/>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Подача ценовых предложений при проведении аукциона вне шага аукциона не допускается.</w:t>
      </w:r>
    </w:p>
    <w:p w:rsidR="003A25E5" w:rsidRPr="003A25E5" w:rsidRDefault="003A25E5" w:rsidP="00F7736F">
      <w:pPr>
        <w:numPr>
          <w:ilvl w:val="0"/>
          <w:numId w:val="40"/>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Подача ценовых предложений, равных или больше последнего поданного ценового предложения, не допускается.</w:t>
      </w:r>
    </w:p>
    <w:p w:rsidR="003A25E5" w:rsidRPr="003A25E5" w:rsidRDefault="003A25E5" w:rsidP="00F7736F">
      <w:pPr>
        <w:numPr>
          <w:ilvl w:val="0"/>
          <w:numId w:val="40"/>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Интервал между подачей ценовых предложений устанавливается в размере 10 (десяти) минут. Если по истечении времени этого интервала не подано ни одного ценового предложения, аукцион завершается.</w:t>
      </w:r>
    </w:p>
    <w:p w:rsidR="003A25E5" w:rsidRPr="003A25E5" w:rsidRDefault="003A25E5" w:rsidP="00F7736F">
      <w:pPr>
        <w:numPr>
          <w:ilvl w:val="0"/>
          <w:numId w:val="40"/>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Оператор ЭП обязан обеспечить конфиденциальность сведений об участниках такого аукциона при проведении аукциона.</w:t>
      </w:r>
    </w:p>
    <w:p w:rsidR="003A25E5" w:rsidRPr="003A25E5" w:rsidRDefault="003A25E5" w:rsidP="00F7736F">
      <w:pPr>
        <w:numPr>
          <w:ilvl w:val="0"/>
          <w:numId w:val="40"/>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По результатам проведения аукциона комиссией оформляется протокол проведения аукциона, который содержит следующие сведения:</w:t>
      </w:r>
    </w:p>
    <w:p w:rsidR="003A25E5" w:rsidRPr="003A25E5" w:rsidRDefault="003A25E5" w:rsidP="00F7736F">
      <w:pPr>
        <w:numPr>
          <w:ilvl w:val="0"/>
          <w:numId w:val="41"/>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дата подписания протокола;</w:t>
      </w:r>
    </w:p>
    <w:p w:rsidR="003A25E5" w:rsidRPr="003A25E5" w:rsidRDefault="003A25E5" w:rsidP="00F7736F">
      <w:pPr>
        <w:numPr>
          <w:ilvl w:val="0"/>
          <w:numId w:val="41"/>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количество поданных на участие в аукционе заявок, а также дата и время регистрации каждой такой заявки;</w:t>
      </w:r>
    </w:p>
    <w:p w:rsidR="003A25E5" w:rsidRPr="003A25E5" w:rsidRDefault="003A25E5" w:rsidP="00F7736F">
      <w:pPr>
        <w:numPr>
          <w:ilvl w:val="0"/>
          <w:numId w:val="41"/>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признании аукциона несостоявшимся;</w:t>
      </w:r>
    </w:p>
    <w:p w:rsidR="003A25E5" w:rsidRPr="003A25E5" w:rsidRDefault="003A25E5" w:rsidP="00F7736F">
      <w:pPr>
        <w:numPr>
          <w:ilvl w:val="0"/>
          <w:numId w:val="41"/>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минимальные ценовые предложения участников аукциона</w:t>
      </w:r>
      <w:r w:rsidR="00665563">
        <w:rPr>
          <w:rFonts w:ascii="Times New Roman" w:hAnsi="Times New Roman"/>
          <w:sz w:val="24"/>
          <w:szCs w:val="24"/>
          <w:lang w:val="ru-RU"/>
        </w:rPr>
        <w:t>, а при признании аукциона несостоявшимся по причине отсутствия ценовых предложений в ходе этапа проведения аукциона – указание на отсутствие ценовых предложений в ходе аукциона</w:t>
      </w:r>
      <w:r w:rsidRPr="003A25E5">
        <w:rPr>
          <w:rFonts w:ascii="Times New Roman" w:hAnsi="Times New Roman"/>
          <w:sz w:val="24"/>
          <w:szCs w:val="24"/>
          <w:lang w:val="ru-RU"/>
        </w:rPr>
        <w:t>;</w:t>
      </w:r>
    </w:p>
    <w:p w:rsidR="003A25E5" w:rsidRPr="003A25E5" w:rsidRDefault="003A25E5" w:rsidP="00F7736F">
      <w:pPr>
        <w:numPr>
          <w:ilvl w:val="0"/>
          <w:numId w:val="41"/>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результатами проведения аукциона;</w:t>
      </w:r>
    </w:p>
    <w:p w:rsidR="003A25E5" w:rsidRPr="003A25E5" w:rsidRDefault="003A25E5" w:rsidP="00F7736F">
      <w:pPr>
        <w:numPr>
          <w:ilvl w:val="0"/>
          <w:numId w:val="41"/>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иная информация, размещаемая в протоколе проведения аукциона по решению заказчика.</w:t>
      </w:r>
    </w:p>
    <w:p w:rsidR="003A25E5" w:rsidRPr="003A25E5" w:rsidRDefault="003A25E5" w:rsidP="00F7736F">
      <w:pPr>
        <w:numPr>
          <w:ilvl w:val="0"/>
          <w:numId w:val="40"/>
        </w:numPr>
        <w:tabs>
          <w:tab w:val="num" w:pos="0"/>
          <w:tab w:val="left" w:pos="851"/>
          <w:tab w:val="left" w:pos="993"/>
        </w:tabs>
        <w:spacing w:after="0"/>
        <w:ind w:left="0" w:right="9" w:firstLine="567"/>
        <w:jc w:val="both"/>
        <w:rPr>
          <w:rFonts w:ascii="Times New Roman" w:hAnsi="Times New Roman"/>
          <w:sz w:val="24"/>
          <w:szCs w:val="24"/>
          <w:lang w:val="ru-RU"/>
        </w:rPr>
      </w:pPr>
      <w:r w:rsidRPr="003A25E5">
        <w:rPr>
          <w:rFonts w:ascii="Times New Roman" w:hAnsi="Times New Roman"/>
          <w:sz w:val="24"/>
          <w:szCs w:val="24"/>
          <w:lang w:val="ru-RU"/>
        </w:rPr>
        <w:t>Протокол проведения аукциона подписывается присутствующими членами коми</w:t>
      </w:r>
      <w:r w:rsidR="009C2488">
        <w:rPr>
          <w:rFonts w:ascii="Times New Roman" w:hAnsi="Times New Roman"/>
          <w:sz w:val="24"/>
          <w:szCs w:val="24"/>
          <w:lang w:val="ru-RU"/>
        </w:rPr>
        <w:t>ссии в день проведения аукциона</w:t>
      </w:r>
      <w:r w:rsidR="009C2488" w:rsidRPr="009C2488">
        <w:rPr>
          <w:rFonts w:ascii="Times New Roman" w:hAnsi="Times New Roman"/>
          <w:color w:val="FF0000"/>
          <w:sz w:val="24"/>
          <w:lang w:val="ru-RU"/>
        </w:rPr>
        <w:t>.</w:t>
      </w:r>
    </w:p>
    <w:p w:rsidR="00E237CB" w:rsidRDefault="003A25E5" w:rsidP="00F7736F">
      <w:pPr>
        <w:numPr>
          <w:ilvl w:val="0"/>
          <w:numId w:val="40"/>
        </w:numPr>
        <w:tabs>
          <w:tab w:val="num" w:pos="0"/>
          <w:tab w:val="left" w:pos="851"/>
          <w:tab w:val="left" w:pos="993"/>
        </w:tabs>
        <w:spacing w:after="0"/>
        <w:ind w:left="0" w:right="9" w:firstLine="567"/>
        <w:jc w:val="both"/>
        <w:rPr>
          <w:rFonts w:ascii="Times New Roman" w:hAnsi="Times New Roman"/>
          <w:sz w:val="24"/>
          <w:szCs w:val="24"/>
          <w:lang w:val="ru-RU"/>
        </w:rPr>
      </w:pPr>
      <w:r w:rsidRPr="00DE2A48">
        <w:rPr>
          <w:rFonts w:ascii="Times New Roman" w:hAnsi="Times New Roman"/>
          <w:color w:val="000000" w:themeColor="text1"/>
          <w:sz w:val="24"/>
          <w:szCs w:val="24"/>
          <w:lang w:val="ru-RU"/>
        </w:rPr>
        <w:t xml:space="preserve">Подписанный протокол проведения </w:t>
      </w:r>
      <w:r w:rsidRPr="003A25E5">
        <w:rPr>
          <w:rFonts w:ascii="Times New Roman" w:hAnsi="Times New Roman"/>
          <w:sz w:val="24"/>
          <w:szCs w:val="24"/>
          <w:lang w:val="ru-RU"/>
        </w:rPr>
        <w:t>аукциона размещается в ЕИС в течение 3 (трех) дней со дня его подписания.</w:t>
      </w:r>
    </w:p>
    <w:p w:rsidR="00E237CB" w:rsidRDefault="00E237CB" w:rsidP="00D35698">
      <w:pPr>
        <w:tabs>
          <w:tab w:val="num" w:pos="0"/>
          <w:tab w:val="left" w:pos="851"/>
          <w:tab w:val="left" w:pos="993"/>
        </w:tabs>
        <w:spacing w:after="0"/>
        <w:ind w:right="9" w:firstLine="567"/>
        <w:jc w:val="both"/>
        <w:rPr>
          <w:rFonts w:ascii="Times New Roman" w:hAnsi="Times New Roman"/>
          <w:sz w:val="24"/>
          <w:szCs w:val="24"/>
          <w:lang w:val="ru-RU"/>
        </w:rPr>
      </w:pPr>
    </w:p>
    <w:p w:rsidR="00E237CB" w:rsidRPr="007C731B" w:rsidRDefault="00E237CB" w:rsidP="00F7736F">
      <w:pPr>
        <w:pStyle w:val="a"/>
        <w:numPr>
          <w:ilvl w:val="2"/>
          <w:numId w:val="24"/>
        </w:numPr>
        <w:tabs>
          <w:tab w:val="num" w:pos="0"/>
          <w:tab w:val="left" w:pos="851"/>
          <w:tab w:val="left" w:pos="993"/>
        </w:tabs>
        <w:ind w:left="0" w:right="9" w:firstLine="567"/>
        <w:jc w:val="both"/>
        <w:rPr>
          <w:lang w:val="ru-RU"/>
        </w:rPr>
      </w:pPr>
      <w:r w:rsidRPr="007C731B">
        <w:rPr>
          <w:lang w:val="ru-RU"/>
        </w:rPr>
        <w:t xml:space="preserve">Заключение договора по итогам проведения </w:t>
      </w:r>
      <w:r>
        <w:rPr>
          <w:lang w:val="ru-RU"/>
        </w:rPr>
        <w:t>аукцион</w:t>
      </w:r>
      <w:r w:rsidRPr="007C731B">
        <w:rPr>
          <w:lang w:val="ru-RU"/>
        </w:rPr>
        <w:t>а</w:t>
      </w:r>
    </w:p>
    <w:p w:rsidR="00D13142" w:rsidRPr="00D13142" w:rsidRDefault="00D13142" w:rsidP="00F7736F">
      <w:pPr>
        <w:numPr>
          <w:ilvl w:val="0"/>
          <w:numId w:val="42"/>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lastRenderedPageBreak/>
        <w:t xml:space="preserve">По результатам проведения аукциона договор заключается в порядке и в сроки, предусмотренные действующим законодательством, документацией о закупке </w:t>
      </w:r>
      <w:r w:rsidR="00354BA3">
        <w:rPr>
          <w:rFonts w:ascii="Times New Roman" w:hAnsi="Times New Roman"/>
          <w:sz w:val="24"/>
          <w:szCs w:val="24"/>
          <w:lang w:val="ru-RU"/>
        </w:rPr>
        <w:t xml:space="preserve">и </w:t>
      </w:r>
      <w:r w:rsidR="00E53509">
        <w:rPr>
          <w:rFonts w:ascii="Times New Roman" w:hAnsi="Times New Roman"/>
          <w:sz w:val="24"/>
          <w:szCs w:val="24"/>
          <w:lang w:val="ru-RU"/>
        </w:rPr>
        <w:t>подразделом 1</w:t>
      </w:r>
      <w:r w:rsidR="00883E4E">
        <w:rPr>
          <w:rFonts w:ascii="Times New Roman" w:hAnsi="Times New Roman"/>
          <w:sz w:val="24"/>
          <w:szCs w:val="24"/>
          <w:lang w:val="ru-RU"/>
        </w:rPr>
        <w:t>2</w:t>
      </w:r>
      <w:r w:rsidR="00E53509">
        <w:rPr>
          <w:rFonts w:ascii="Times New Roman" w:hAnsi="Times New Roman"/>
          <w:sz w:val="24"/>
          <w:szCs w:val="24"/>
          <w:lang w:val="ru-RU"/>
        </w:rPr>
        <w:t>.1</w:t>
      </w:r>
      <w:r w:rsidRPr="00D13142">
        <w:rPr>
          <w:rFonts w:ascii="Times New Roman" w:hAnsi="Times New Roman"/>
          <w:sz w:val="24"/>
          <w:szCs w:val="24"/>
          <w:lang w:val="ru-RU"/>
        </w:rPr>
        <w:t xml:space="preserve"> настоящего Положения.</w:t>
      </w:r>
    </w:p>
    <w:p w:rsidR="00D13142" w:rsidRPr="00D13142" w:rsidRDefault="00D13142" w:rsidP="00F7736F">
      <w:pPr>
        <w:numPr>
          <w:ilvl w:val="0"/>
          <w:numId w:val="42"/>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Заказчик обязан принять решение об отказе заключения договора с победителем аукциона или с иным участником аукциона, с которым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аукциона недостоверных сведений, предоставление которых требовалось в соответствии с условиями аукционной документации.</w:t>
      </w:r>
      <w:r w:rsidR="00F22B76">
        <w:rPr>
          <w:rFonts w:ascii="Times New Roman" w:hAnsi="Times New Roman"/>
          <w:sz w:val="24"/>
          <w:szCs w:val="24"/>
          <w:lang w:val="ru-RU"/>
        </w:rPr>
        <w:t xml:space="preserve"> </w:t>
      </w:r>
      <w:r w:rsidR="009E4E55">
        <w:rPr>
          <w:rFonts w:ascii="Times New Roman" w:hAnsi="Times New Roman"/>
          <w:sz w:val="24"/>
          <w:szCs w:val="24"/>
          <w:lang w:val="ru-RU"/>
        </w:rPr>
        <w:t>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w:t>
      </w:r>
      <w:r w:rsidR="008A5E05">
        <w:rPr>
          <w:rFonts w:ascii="Times New Roman" w:hAnsi="Times New Roman"/>
          <w:sz w:val="24"/>
          <w:szCs w:val="24"/>
          <w:lang w:val="ru-RU"/>
        </w:rPr>
        <w:t xml:space="preserve"> Отказ от заключения договора с участником аукциона, не являющегося победителем такого аукциона, допускается по решению заказчика.</w:t>
      </w:r>
    </w:p>
    <w:p w:rsidR="00D13142" w:rsidRPr="00D13142" w:rsidRDefault="00D13142" w:rsidP="00F7736F">
      <w:pPr>
        <w:numPr>
          <w:ilvl w:val="0"/>
          <w:numId w:val="42"/>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При принятии решения об отказе от заключения договора с участником аукциона,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D13142" w:rsidRPr="00D13142" w:rsidRDefault="00D13142" w:rsidP="00F7736F">
      <w:pPr>
        <w:numPr>
          <w:ilvl w:val="0"/>
          <w:numId w:val="43"/>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дата подписания протокола;</w:t>
      </w:r>
    </w:p>
    <w:p w:rsidR="00D13142" w:rsidRPr="00D13142" w:rsidRDefault="00D13142" w:rsidP="00F7736F">
      <w:pPr>
        <w:numPr>
          <w:ilvl w:val="0"/>
          <w:numId w:val="43"/>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указание на отказ от заключения договора с участником аукциона, а также указание пункта Положения, на основании которого было принято решение о таком отказе;</w:t>
      </w:r>
    </w:p>
    <w:p w:rsidR="00D13142" w:rsidRPr="00D13142" w:rsidRDefault="00D13142" w:rsidP="00F7736F">
      <w:pPr>
        <w:numPr>
          <w:ilvl w:val="0"/>
          <w:numId w:val="43"/>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указание на содержащиеся в заявке такого участника аукциона сведения, которые были признаны комиссией недостоверными;</w:t>
      </w:r>
    </w:p>
    <w:p w:rsidR="00D13142" w:rsidRPr="00D13142" w:rsidRDefault="00D13142" w:rsidP="00F7736F">
      <w:pPr>
        <w:numPr>
          <w:ilvl w:val="0"/>
          <w:numId w:val="43"/>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иная информация, размещаемая в протоколе отказа от заключения договора по решению заказчика.</w:t>
      </w:r>
    </w:p>
    <w:p w:rsidR="00D13142" w:rsidRPr="00D13142" w:rsidRDefault="00D13142" w:rsidP="00F7736F">
      <w:pPr>
        <w:numPr>
          <w:ilvl w:val="0"/>
          <w:numId w:val="42"/>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 xml:space="preserve">Если иное не предусмотрено аукционной документацией, стороны вправе заключить договор в одной из форм заключения договора – в электронной форме с применением функционала ЭП или не в электронной форме. </w:t>
      </w:r>
    </w:p>
    <w:p w:rsidR="00D13142" w:rsidRPr="00DE2A48" w:rsidRDefault="00D13142" w:rsidP="003C7F67">
      <w:pPr>
        <w:numPr>
          <w:ilvl w:val="3"/>
          <w:numId w:val="81"/>
        </w:numPr>
        <w:tabs>
          <w:tab w:val="num" w:pos="0"/>
          <w:tab w:val="left" w:pos="851"/>
          <w:tab w:val="left" w:pos="993"/>
        </w:tabs>
        <w:spacing w:after="0"/>
        <w:ind w:left="0" w:right="9" w:firstLine="567"/>
        <w:jc w:val="both"/>
        <w:rPr>
          <w:rFonts w:ascii="Times New Roman" w:hAnsi="Times New Roman"/>
          <w:color w:val="000000" w:themeColor="text1"/>
          <w:sz w:val="24"/>
          <w:szCs w:val="24"/>
          <w:lang w:val="ru-RU"/>
        </w:rPr>
      </w:pPr>
      <w:r w:rsidRPr="00D13142">
        <w:rPr>
          <w:rFonts w:ascii="Times New Roman" w:hAnsi="Times New Roman"/>
          <w:sz w:val="24"/>
          <w:szCs w:val="24"/>
          <w:lang w:val="ru-RU"/>
        </w:rPr>
        <w:t>Условия договора, заключаемого по результатам проведения аукциона,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w:t>
      </w:r>
      <w:r w:rsidR="008D395F">
        <w:rPr>
          <w:rFonts w:ascii="Times New Roman" w:hAnsi="Times New Roman"/>
          <w:sz w:val="24"/>
          <w:szCs w:val="24"/>
          <w:lang w:val="ru-RU"/>
        </w:rPr>
        <w:t xml:space="preserve">дений о таком участнике </w:t>
      </w:r>
      <w:r w:rsidR="008D395F" w:rsidRPr="00DE2A48">
        <w:rPr>
          <w:rFonts w:ascii="Times New Roman" w:hAnsi="Times New Roman"/>
          <w:color w:val="000000" w:themeColor="text1"/>
          <w:sz w:val="24"/>
          <w:szCs w:val="24"/>
          <w:lang w:val="ru-RU"/>
        </w:rPr>
        <w:t>закупки, а 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p>
    <w:p w:rsidR="00BB5725" w:rsidRPr="00C21EAE" w:rsidRDefault="00D13142" w:rsidP="003C7F67">
      <w:pPr>
        <w:numPr>
          <w:ilvl w:val="3"/>
          <w:numId w:val="81"/>
        </w:numPr>
        <w:tabs>
          <w:tab w:val="num" w:pos="0"/>
          <w:tab w:val="left" w:pos="851"/>
          <w:tab w:val="left" w:pos="993"/>
        </w:tabs>
        <w:spacing w:after="0"/>
        <w:ind w:left="0" w:right="9" w:firstLine="567"/>
        <w:jc w:val="both"/>
        <w:rPr>
          <w:rFonts w:ascii="Times New Roman" w:hAnsi="Times New Roman"/>
          <w:sz w:val="24"/>
          <w:szCs w:val="24"/>
          <w:lang w:val="ru-RU"/>
        </w:rPr>
      </w:pPr>
      <w:r w:rsidRPr="00DE2A48">
        <w:rPr>
          <w:rFonts w:ascii="Times New Roman" w:hAnsi="Times New Roman"/>
          <w:color w:val="000000" w:themeColor="text1"/>
          <w:sz w:val="24"/>
          <w:szCs w:val="24"/>
          <w:lang w:val="ru-RU"/>
        </w:rPr>
        <w:t xml:space="preserve">В отношении формирования в заключаемом договоре цен единиц товаров </w:t>
      </w:r>
      <w:r w:rsidRPr="00D13142">
        <w:rPr>
          <w:rFonts w:ascii="Times New Roman" w:hAnsi="Times New Roman"/>
          <w:sz w:val="24"/>
          <w:szCs w:val="24"/>
          <w:lang w:val="ru-RU"/>
        </w:rPr>
        <w:t>(работ, услуг) применяется предусмотренный аукционной документацией порядок</w:t>
      </w:r>
      <w:r w:rsidR="005E79B4">
        <w:rPr>
          <w:rFonts w:ascii="Times New Roman" w:hAnsi="Times New Roman"/>
          <w:sz w:val="24"/>
          <w:szCs w:val="24"/>
          <w:lang w:val="ru-RU"/>
        </w:rPr>
        <w:t xml:space="preserve">, описанный </w:t>
      </w:r>
      <w:r w:rsidRPr="00D13142">
        <w:rPr>
          <w:rFonts w:ascii="Times New Roman" w:hAnsi="Times New Roman"/>
          <w:sz w:val="24"/>
          <w:szCs w:val="24"/>
          <w:lang w:val="ru-RU"/>
        </w:rPr>
        <w:t>в соотв</w:t>
      </w:r>
      <w:r>
        <w:rPr>
          <w:rFonts w:ascii="Times New Roman" w:hAnsi="Times New Roman"/>
          <w:sz w:val="24"/>
          <w:szCs w:val="24"/>
          <w:lang w:val="ru-RU"/>
        </w:rPr>
        <w:t>етствии с подпунктом 22 пункта 9</w:t>
      </w:r>
      <w:r w:rsidRPr="00D13142">
        <w:rPr>
          <w:rFonts w:ascii="Times New Roman" w:hAnsi="Times New Roman"/>
          <w:sz w:val="24"/>
          <w:szCs w:val="24"/>
          <w:lang w:val="ru-RU"/>
        </w:rPr>
        <w:t>.2.9 настоящего Положения.</w:t>
      </w:r>
    </w:p>
    <w:p w:rsidR="00D13142" w:rsidRDefault="000A5A46" w:rsidP="003C7F67">
      <w:pPr>
        <w:pStyle w:val="20"/>
        <w:numPr>
          <w:ilvl w:val="1"/>
          <w:numId w:val="81"/>
        </w:numPr>
        <w:tabs>
          <w:tab w:val="num" w:pos="0"/>
          <w:tab w:val="left" w:pos="851"/>
          <w:tab w:val="left" w:pos="993"/>
        </w:tabs>
        <w:ind w:left="0" w:right="9" w:firstLine="567"/>
      </w:pPr>
      <w:bookmarkStart w:id="32" w:name="_Toc90305943"/>
      <w:r>
        <w:t xml:space="preserve">Порядок проведения </w:t>
      </w:r>
      <w:r w:rsidR="00D13142">
        <w:t>запроса предложений</w:t>
      </w:r>
      <w:bookmarkEnd w:id="32"/>
    </w:p>
    <w:p w:rsidR="00D13142" w:rsidRPr="00D13142" w:rsidRDefault="00D13142" w:rsidP="00D35698">
      <w:pPr>
        <w:tabs>
          <w:tab w:val="num" w:pos="0"/>
          <w:tab w:val="left" w:pos="851"/>
          <w:tab w:val="left" w:pos="993"/>
        </w:tabs>
        <w:ind w:right="9" w:firstLine="567"/>
        <w:jc w:val="both"/>
        <w:rPr>
          <w:lang w:val="ru-RU"/>
        </w:rPr>
      </w:pPr>
    </w:p>
    <w:p w:rsidR="00D13142" w:rsidRPr="003C7F67" w:rsidRDefault="00073F1A" w:rsidP="003C7F67">
      <w:pPr>
        <w:pStyle w:val="a7"/>
        <w:numPr>
          <w:ilvl w:val="0"/>
          <w:numId w:val="96"/>
        </w:numPr>
        <w:rPr>
          <w:lang w:val="ru-RU"/>
        </w:rPr>
      </w:pPr>
      <w:r w:rsidRPr="003C7F67">
        <w:rPr>
          <w:rStyle w:val="ad"/>
          <w:lang w:val="ru-RU"/>
        </w:rPr>
        <w:t xml:space="preserve"> </w:t>
      </w:r>
      <w:r w:rsidR="00D13142" w:rsidRPr="003C7F67">
        <w:rPr>
          <w:rStyle w:val="ad"/>
          <w:lang w:val="ru-RU"/>
        </w:rPr>
        <w:t>Общие положения, отказ от проведения запроса предложений и внесение изменений в</w:t>
      </w:r>
      <w:r w:rsidR="00A15D98" w:rsidRPr="003C7F67">
        <w:rPr>
          <w:rStyle w:val="ad"/>
          <w:lang w:val="ru-RU"/>
        </w:rPr>
        <w:t xml:space="preserve"> извещение и</w:t>
      </w:r>
      <w:r w:rsidR="00D13142" w:rsidRPr="003C7F67">
        <w:rPr>
          <w:rStyle w:val="ad"/>
          <w:lang w:val="ru-RU"/>
        </w:rPr>
        <w:t xml:space="preserve"> документацию запроса предложений</w:t>
      </w:r>
    </w:p>
    <w:p w:rsidR="00D13142" w:rsidRPr="004A5282" w:rsidRDefault="00D13142"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b/>
          <w:bCs/>
          <w:sz w:val="24"/>
          <w:szCs w:val="24"/>
          <w:lang w:val="ru-RU"/>
        </w:rPr>
      </w:pPr>
    </w:p>
    <w:p w:rsidR="00D13142" w:rsidRPr="003C7F67" w:rsidRDefault="00073F1A" w:rsidP="003C7F67">
      <w:pPr>
        <w:pStyle w:val="a7"/>
        <w:numPr>
          <w:ilvl w:val="0"/>
          <w:numId w:val="97"/>
        </w:numPr>
        <w:ind w:left="142" w:firstLine="425"/>
        <w:rPr>
          <w:rFonts w:ascii="Times New Roman" w:hAnsi="Times New Roman"/>
          <w:sz w:val="24"/>
          <w:szCs w:val="24"/>
          <w:lang w:val="ru-RU"/>
        </w:rPr>
      </w:pPr>
      <w:r w:rsidRPr="003C7F67">
        <w:rPr>
          <w:rFonts w:ascii="Times New Roman" w:hAnsi="Times New Roman"/>
          <w:sz w:val="24"/>
          <w:szCs w:val="24"/>
          <w:lang w:val="ru-RU"/>
        </w:rPr>
        <w:t xml:space="preserve"> </w:t>
      </w:r>
      <w:r w:rsidR="00D13142" w:rsidRPr="003C7F67">
        <w:rPr>
          <w:rFonts w:ascii="Times New Roman" w:hAnsi="Times New Roman"/>
          <w:sz w:val="24"/>
          <w:szCs w:val="24"/>
          <w:lang w:val="ru-RU"/>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D13142" w:rsidRPr="003C7F67" w:rsidRDefault="00C51473" w:rsidP="003C7F67">
      <w:pPr>
        <w:pStyle w:val="a7"/>
        <w:numPr>
          <w:ilvl w:val="0"/>
          <w:numId w:val="97"/>
        </w:numPr>
        <w:ind w:left="0" w:firstLine="567"/>
        <w:rPr>
          <w:rFonts w:ascii="Times New Roman" w:hAnsi="Times New Roman"/>
          <w:sz w:val="24"/>
          <w:szCs w:val="24"/>
          <w:lang w:val="ru-RU"/>
        </w:rPr>
      </w:pPr>
      <w:r w:rsidRPr="003C7F67">
        <w:rPr>
          <w:rFonts w:ascii="Times New Roman" w:hAnsi="Times New Roman"/>
          <w:sz w:val="24"/>
          <w:szCs w:val="24"/>
          <w:lang w:val="ru-RU"/>
        </w:rPr>
        <w:t xml:space="preserve"> </w:t>
      </w:r>
      <w:r w:rsidR="00D13142" w:rsidRPr="003C7F67">
        <w:rPr>
          <w:rFonts w:ascii="Times New Roman" w:hAnsi="Times New Roman"/>
          <w:sz w:val="24"/>
          <w:szCs w:val="24"/>
          <w:lang w:val="ru-RU"/>
        </w:rPr>
        <w:t xml:space="preserve">Извещение о проведении запроса предложений (далее в подразделе – извещение) и документация запроса предложений, вносимые в них изменения должны быть разработаны и размещены в соответствии с требованиями подраздела </w:t>
      </w:r>
      <w:hyperlink w:anchor="_Требования_к_извещению" w:history="1">
        <w:r w:rsidR="00D13142" w:rsidRPr="003C7F67">
          <w:rPr>
            <w:rStyle w:val="a4"/>
            <w:rFonts w:ascii="Times New Roman" w:hAnsi="Times New Roman"/>
            <w:sz w:val="24"/>
            <w:szCs w:val="24"/>
            <w:lang w:val="ru-RU"/>
          </w:rPr>
          <w:t>9.2</w:t>
        </w:r>
      </w:hyperlink>
      <w:r w:rsidR="00D13142" w:rsidRPr="003C7F67">
        <w:rPr>
          <w:rFonts w:ascii="Times New Roman" w:hAnsi="Times New Roman"/>
          <w:sz w:val="24"/>
          <w:szCs w:val="24"/>
          <w:lang w:val="ru-RU"/>
        </w:rPr>
        <w:t xml:space="preserve"> настоящего Положения.</w:t>
      </w:r>
    </w:p>
    <w:p w:rsidR="00D13142" w:rsidRDefault="00D13142" w:rsidP="003C7F67">
      <w:pPr>
        <w:numPr>
          <w:ilvl w:val="0"/>
          <w:numId w:val="98"/>
        </w:numPr>
        <w:tabs>
          <w:tab w:val="left" w:pos="567"/>
          <w:tab w:val="left" w:pos="851"/>
        </w:tabs>
        <w:spacing w:after="0"/>
        <w:ind w:left="0" w:right="9" w:firstLine="567"/>
        <w:jc w:val="both"/>
        <w:rPr>
          <w:rFonts w:ascii="Times New Roman" w:hAnsi="Times New Roman"/>
          <w:sz w:val="24"/>
          <w:lang w:val="ru-RU"/>
        </w:rPr>
      </w:pPr>
      <w:r w:rsidRPr="002E0475">
        <w:rPr>
          <w:rFonts w:ascii="Times New Roman" w:hAnsi="Times New Roman"/>
          <w:sz w:val="24"/>
          <w:lang w:val="ru-RU"/>
        </w:rPr>
        <w:t xml:space="preserve">Порядок предоставления разъяснений положений </w:t>
      </w:r>
      <w:r>
        <w:rPr>
          <w:rFonts w:ascii="Times New Roman" w:hAnsi="Times New Roman"/>
          <w:sz w:val="24"/>
          <w:lang w:val="ru-RU"/>
        </w:rPr>
        <w:t>документации запроса предложений</w:t>
      </w:r>
      <w:r w:rsidRPr="002E0475">
        <w:rPr>
          <w:rFonts w:ascii="Times New Roman" w:hAnsi="Times New Roman"/>
          <w:sz w:val="24"/>
          <w:lang w:val="ru-RU"/>
        </w:rPr>
        <w:t xml:space="preserve">, требования к запросу о предоставлении таких разъяснений, должны </w:t>
      </w:r>
      <w:r>
        <w:rPr>
          <w:rFonts w:ascii="Times New Roman" w:hAnsi="Times New Roman"/>
          <w:sz w:val="24"/>
          <w:lang w:val="ru-RU"/>
        </w:rPr>
        <w:t>быть указаны в документации запроса предложений с учетом требований</w:t>
      </w:r>
      <w:r w:rsidRPr="002E0475">
        <w:rPr>
          <w:rFonts w:ascii="Times New Roman" w:hAnsi="Times New Roman"/>
          <w:sz w:val="24"/>
          <w:lang w:val="ru-RU"/>
        </w:rPr>
        <w:t xml:space="preserve"> </w:t>
      </w:r>
      <w:r>
        <w:rPr>
          <w:rFonts w:ascii="Times New Roman" w:hAnsi="Times New Roman"/>
          <w:sz w:val="24"/>
          <w:lang w:val="ru-RU"/>
        </w:rPr>
        <w:t>под</w:t>
      </w:r>
      <w:r w:rsidRPr="002E0475">
        <w:rPr>
          <w:rFonts w:ascii="Times New Roman" w:hAnsi="Times New Roman"/>
          <w:sz w:val="24"/>
          <w:lang w:val="ru-RU"/>
        </w:rPr>
        <w:t xml:space="preserve">раздела </w:t>
      </w:r>
      <w:hyperlink w:anchor="_Порядок_предоставления_разъяснений" w:history="1">
        <w:r>
          <w:rPr>
            <w:rStyle w:val="a4"/>
            <w:rFonts w:ascii="Times New Roman" w:hAnsi="Times New Roman"/>
            <w:sz w:val="24"/>
            <w:lang w:val="ru-RU"/>
          </w:rPr>
          <w:t>9.3</w:t>
        </w:r>
      </w:hyperlink>
      <w:r w:rsidRPr="002E0475">
        <w:rPr>
          <w:rFonts w:ascii="Times New Roman" w:hAnsi="Times New Roman"/>
          <w:sz w:val="24"/>
          <w:lang w:val="ru-RU"/>
        </w:rPr>
        <w:t xml:space="preserve"> настоящего Положения.</w:t>
      </w:r>
    </w:p>
    <w:p w:rsidR="00D13142" w:rsidRPr="002E0475" w:rsidRDefault="00D13142" w:rsidP="003C7F67">
      <w:pPr>
        <w:numPr>
          <w:ilvl w:val="0"/>
          <w:numId w:val="98"/>
        </w:numPr>
        <w:tabs>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 xml:space="preserve">Подача заявок на участие в запросе предложений (далее в подразделе – заявка, заявки) осуществляется в соответствии с требованиями, указанными в документации, с учетом требований подраздела </w:t>
      </w:r>
      <w:hyperlink w:anchor="_Порядок_подачи_заявки" w:history="1">
        <w:r w:rsidRPr="00C16791">
          <w:rPr>
            <w:rStyle w:val="a4"/>
            <w:rFonts w:ascii="Times New Roman" w:hAnsi="Times New Roman"/>
            <w:sz w:val="24"/>
            <w:lang w:val="ru-RU"/>
          </w:rPr>
          <w:t>9.4</w:t>
        </w:r>
      </w:hyperlink>
      <w:r>
        <w:rPr>
          <w:rFonts w:ascii="Times New Roman" w:hAnsi="Times New Roman"/>
          <w:sz w:val="24"/>
          <w:lang w:val="ru-RU"/>
        </w:rPr>
        <w:t xml:space="preserve"> настоящего Положения.</w:t>
      </w:r>
    </w:p>
    <w:p w:rsidR="00D13142" w:rsidRDefault="00D13142" w:rsidP="003C7F67">
      <w:pPr>
        <w:numPr>
          <w:ilvl w:val="0"/>
          <w:numId w:val="98"/>
        </w:numPr>
        <w:tabs>
          <w:tab w:val="left" w:pos="851"/>
          <w:tab w:val="left" w:pos="993"/>
        </w:tabs>
        <w:spacing w:after="0"/>
        <w:ind w:left="0" w:right="9" w:firstLine="567"/>
        <w:jc w:val="both"/>
        <w:rPr>
          <w:rFonts w:ascii="Times New Roman" w:hAnsi="Times New Roman"/>
          <w:sz w:val="24"/>
          <w:lang w:val="ru-RU"/>
        </w:rPr>
      </w:pPr>
      <w:r w:rsidRPr="002E0475">
        <w:rPr>
          <w:rFonts w:ascii="Times New Roman" w:hAnsi="Times New Roman"/>
          <w:sz w:val="24"/>
          <w:lang w:val="ru-RU"/>
        </w:rPr>
        <w:t xml:space="preserve">Заказчик </w:t>
      </w:r>
      <w:r>
        <w:rPr>
          <w:rFonts w:ascii="Times New Roman" w:hAnsi="Times New Roman"/>
          <w:sz w:val="24"/>
          <w:lang w:val="ru-RU"/>
        </w:rPr>
        <w:t>вправе</w:t>
      </w:r>
      <w:r w:rsidRPr="002E0475">
        <w:rPr>
          <w:rFonts w:ascii="Times New Roman" w:hAnsi="Times New Roman"/>
          <w:sz w:val="24"/>
          <w:lang w:val="ru-RU"/>
        </w:rPr>
        <w:t xml:space="preserve"> отказаться от проведения </w:t>
      </w:r>
      <w:r>
        <w:rPr>
          <w:rFonts w:ascii="Times New Roman" w:hAnsi="Times New Roman"/>
          <w:sz w:val="24"/>
          <w:lang w:val="ru-RU"/>
        </w:rPr>
        <w:t>запроса предложений</w:t>
      </w:r>
      <w:r w:rsidRPr="002E0475">
        <w:rPr>
          <w:rFonts w:ascii="Times New Roman" w:hAnsi="Times New Roman"/>
          <w:sz w:val="24"/>
          <w:lang w:val="ru-RU"/>
        </w:rPr>
        <w:t xml:space="preserve"> </w:t>
      </w:r>
      <w:r>
        <w:rPr>
          <w:rFonts w:ascii="Times New Roman" w:hAnsi="Times New Roman"/>
          <w:sz w:val="24"/>
          <w:lang w:val="ru-RU"/>
        </w:rPr>
        <w:t>в любое время вплоть до даты и времени окончания срока подачи заявок.</w:t>
      </w:r>
    </w:p>
    <w:p w:rsidR="00D13142" w:rsidRDefault="00D13142" w:rsidP="003C7F67">
      <w:pPr>
        <w:numPr>
          <w:ilvl w:val="0"/>
          <w:numId w:val="98"/>
        </w:numPr>
        <w:tabs>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w:t>
      </w:r>
    </w:p>
    <w:p w:rsidR="00D13142" w:rsidRDefault="00D13142" w:rsidP="003C7F67">
      <w:pPr>
        <w:numPr>
          <w:ilvl w:val="0"/>
          <w:numId w:val="98"/>
        </w:numPr>
        <w:tabs>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 xml:space="preserve">При отказе от проведения запроса предложений заказчик </w:t>
      </w:r>
      <w:r w:rsidR="00E55EA6">
        <w:rPr>
          <w:rFonts w:ascii="Times New Roman" w:hAnsi="Times New Roman"/>
          <w:sz w:val="24"/>
          <w:lang w:val="ru-RU"/>
        </w:rPr>
        <w:t>обязан составить в свободной форме письмо (безадресное) о решении</w:t>
      </w:r>
      <w:r>
        <w:rPr>
          <w:rFonts w:ascii="Times New Roman" w:hAnsi="Times New Roman"/>
          <w:sz w:val="24"/>
          <w:lang w:val="ru-RU"/>
        </w:rPr>
        <w:t xml:space="preserve"> об отказе от проведения запроса предложений с обязательным указанием даты и времени принятия такого решения, причин принятия такого решения. Письмо о решении об отказе от проведения запроса предложений размещается заказчиком в ЕИС одновременно с принятием такого решения (переводом закупки в статус отмененной).</w:t>
      </w:r>
    </w:p>
    <w:p w:rsidR="00D13142" w:rsidRDefault="00D13142" w:rsidP="003C7F67">
      <w:pPr>
        <w:numPr>
          <w:ilvl w:val="0"/>
          <w:numId w:val="98"/>
        </w:numPr>
        <w:tabs>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 xml:space="preserve">Заказчик вправе внести изменения в извещение и (или) в документацию запроса предложений. Изменения, </w:t>
      </w:r>
      <w:r w:rsidR="00F22B76">
        <w:rPr>
          <w:rFonts w:ascii="Times New Roman" w:hAnsi="Times New Roman"/>
          <w:sz w:val="24"/>
          <w:lang w:val="ru-RU"/>
        </w:rPr>
        <w:t>вносимые в извещение</w:t>
      </w:r>
      <w:r>
        <w:rPr>
          <w:rFonts w:ascii="Times New Roman" w:hAnsi="Times New Roman"/>
          <w:sz w:val="24"/>
          <w:lang w:val="ru-RU"/>
        </w:rPr>
        <w:t xml:space="preserve"> и (или) в документацию запроса предложений, а также измененная редакция извещения и (или) документации запроса предложений размещаются в ЕИС в течение 3 (трех) дней со дня принятия решения о внесении таких изменений.</w:t>
      </w:r>
    </w:p>
    <w:p w:rsidR="00D13142" w:rsidRDefault="00D13142" w:rsidP="003C7F67">
      <w:pPr>
        <w:numPr>
          <w:ilvl w:val="0"/>
          <w:numId w:val="98"/>
        </w:numPr>
        <w:tabs>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 xml:space="preserve">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с даты размещения в ЕИС внесённых изменений до даты окончания срока подачи заявок оставалось не менее 4 (четырех) рабочих дней. </w:t>
      </w:r>
    </w:p>
    <w:p w:rsidR="00D13142" w:rsidRDefault="00D13142" w:rsidP="003C7F67">
      <w:pPr>
        <w:numPr>
          <w:ilvl w:val="0"/>
          <w:numId w:val="98"/>
        </w:numPr>
        <w:tabs>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 xml:space="preserve">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w:t>
      </w:r>
      <w:r>
        <w:rPr>
          <w:rFonts w:ascii="Times New Roman" w:hAnsi="Times New Roman"/>
          <w:sz w:val="24"/>
          <w:lang w:val="ru-RU"/>
        </w:rPr>
        <w:lastRenderedPageBreak/>
        <w:t>за исключением случая, предусмотренного пунктом 9.8.1.12, а также за исключением случаев признания запроса предложений несостоявшимся.</w:t>
      </w:r>
    </w:p>
    <w:p w:rsidR="00D13142" w:rsidRDefault="00D13142" w:rsidP="003C7F67">
      <w:pPr>
        <w:numPr>
          <w:ilvl w:val="0"/>
          <w:numId w:val="98"/>
        </w:numPr>
        <w:tabs>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в понимании пункта 9.8.1.10, однако являются процедурами (действиями), осуществление которых необходимо при проведении запроса предложений.</w:t>
      </w:r>
    </w:p>
    <w:p w:rsidR="00D13142" w:rsidRDefault="00D13142" w:rsidP="003C7F67">
      <w:pPr>
        <w:numPr>
          <w:ilvl w:val="0"/>
          <w:numId w:val="98"/>
        </w:numPr>
        <w:tabs>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 xml:space="preserve">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w:t>
      </w:r>
      <w:r w:rsidR="0020529C">
        <w:rPr>
          <w:rFonts w:ascii="Times New Roman" w:hAnsi="Times New Roman"/>
          <w:sz w:val="24"/>
          <w:lang w:val="ru-RU"/>
        </w:rPr>
        <w:t>требованиям к содержанию протокола рассмотрения заявок и к содержанию протокола оценки заявок в совокупности</w:t>
      </w:r>
      <w:r>
        <w:rPr>
          <w:rFonts w:ascii="Times New Roman" w:hAnsi="Times New Roman"/>
          <w:sz w:val="24"/>
          <w:lang w:val="ru-RU"/>
        </w:rPr>
        <w:t>.</w:t>
      </w:r>
    </w:p>
    <w:p w:rsidR="00D13142" w:rsidRPr="00C82CF4" w:rsidRDefault="00D13142" w:rsidP="003C7F67">
      <w:pPr>
        <w:numPr>
          <w:ilvl w:val="0"/>
          <w:numId w:val="98"/>
        </w:numPr>
        <w:tabs>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комиссией таких этапов, если заказчиком не принято решение об обратном.</w:t>
      </w:r>
      <w:r w:rsidRPr="00C82CF4">
        <w:rPr>
          <w:rFonts w:ascii="Times New Roman" w:hAnsi="Times New Roman"/>
          <w:sz w:val="24"/>
          <w:lang w:val="ru-RU"/>
        </w:rPr>
        <w:t xml:space="preserve"> </w:t>
      </w:r>
    </w:p>
    <w:p w:rsidR="00D13142" w:rsidRDefault="00D13142"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D13142" w:rsidRPr="007B1A6A" w:rsidRDefault="00D13142"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D13142" w:rsidRPr="00490516" w:rsidRDefault="00D13142" w:rsidP="003C7F67">
      <w:pPr>
        <w:pStyle w:val="a"/>
        <w:numPr>
          <w:ilvl w:val="2"/>
          <w:numId w:val="99"/>
        </w:numPr>
        <w:tabs>
          <w:tab w:val="left" w:pos="851"/>
          <w:tab w:val="left" w:pos="993"/>
        </w:tabs>
        <w:ind w:right="9"/>
        <w:jc w:val="both"/>
        <w:rPr>
          <w:lang w:val="ru-RU"/>
        </w:rPr>
      </w:pPr>
      <w:r>
        <w:rPr>
          <w:rStyle w:val="ad"/>
          <w:b/>
          <w:lang w:val="ru-RU"/>
        </w:rPr>
        <w:t>Открытие доступа к поданным заявкам на участие в запросе предложений</w:t>
      </w:r>
    </w:p>
    <w:p w:rsidR="00D13142" w:rsidRPr="007F08F6" w:rsidRDefault="00D13142"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D13142" w:rsidRPr="00D13142" w:rsidRDefault="00D13142" w:rsidP="003C7F67">
      <w:pPr>
        <w:numPr>
          <w:ilvl w:val="0"/>
          <w:numId w:val="44"/>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t>Процедура открытия доступа к поданным на участие в запросе предложений заявкам (далее – открытие доступа), поданными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самостоятельно.</w:t>
      </w:r>
    </w:p>
    <w:p w:rsidR="00D13142" w:rsidRPr="00D13142" w:rsidRDefault="00D13142" w:rsidP="003C7F67">
      <w:pPr>
        <w:numPr>
          <w:ilvl w:val="0"/>
          <w:numId w:val="44"/>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t>Открытие доступа осуществляется комиссией посредством функционала ЭП, на которой проводится запрос предложений.</w:t>
      </w:r>
    </w:p>
    <w:p w:rsidR="00D13142" w:rsidRPr="00D13142" w:rsidRDefault="00D13142" w:rsidP="003C7F67">
      <w:pPr>
        <w:numPr>
          <w:ilvl w:val="0"/>
          <w:numId w:val="44"/>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D13142" w:rsidRPr="00D13142" w:rsidRDefault="00D13142" w:rsidP="003C7F67">
      <w:pPr>
        <w:numPr>
          <w:ilvl w:val="0"/>
          <w:numId w:val="45"/>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t>дата подписания протокола;</w:t>
      </w:r>
    </w:p>
    <w:p w:rsidR="00D13142" w:rsidRPr="00D13142" w:rsidRDefault="00D13142" w:rsidP="003C7F67">
      <w:pPr>
        <w:numPr>
          <w:ilvl w:val="0"/>
          <w:numId w:val="45"/>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t>количество поданных на участие в запросе предложений заявок, а также дата и время регистрации каждой такой заявки;</w:t>
      </w:r>
    </w:p>
    <w:p w:rsidR="00D13142" w:rsidRPr="00D13142" w:rsidRDefault="00D13142" w:rsidP="003C7F67">
      <w:pPr>
        <w:numPr>
          <w:ilvl w:val="0"/>
          <w:numId w:val="45"/>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D13142" w:rsidRPr="00D13142" w:rsidRDefault="00D13142" w:rsidP="003C7F67">
      <w:pPr>
        <w:numPr>
          <w:ilvl w:val="0"/>
          <w:numId w:val="45"/>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t>иная информация, размещаемая в протоколе открытия доступа по решению заказчика.</w:t>
      </w:r>
    </w:p>
    <w:p w:rsidR="00D13142" w:rsidRPr="00D13142" w:rsidRDefault="00D13142" w:rsidP="003C7F67">
      <w:pPr>
        <w:numPr>
          <w:ilvl w:val="0"/>
          <w:numId w:val="44"/>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t>Протокол открытия доступа подписывается присутствующими членами к</w:t>
      </w:r>
      <w:r w:rsidR="009C2488">
        <w:rPr>
          <w:rFonts w:ascii="Times New Roman" w:hAnsi="Times New Roman"/>
          <w:sz w:val="24"/>
          <w:lang w:val="ru-RU"/>
        </w:rPr>
        <w:t>омиссии в день открытия доступа</w:t>
      </w:r>
      <w:r w:rsidR="009C2488" w:rsidRPr="009C2488">
        <w:rPr>
          <w:rFonts w:ascii="Times New Roman" w:hAnsi="Times New Roman"/>
          <w:color w:val="FF0000"/>
          <w:sz w:val="24"/>
          <w:lang w:val="ru-RU"/>
        </w:rPr>
        <w:t>.</w:t>
      </w:r>
    </w:p>
    <w:p w:rsidR="00D13142" w:rsidRPr="00D13142" w:rsidRDefault="00D13142" w:rsidP="003C7F67">
      <w:pPr>
        <w:numPr>
          <w:ilvl w:val="0"/>
          <w:numId w:val="44"/>
        </w:numPr>
        <w:tabs>
          <w:tab w:val="num" w:pos="0"/>
          <w:tab w:val="left" w:pos="851"/>
          <w:tab w:val="left" w:pos="993"/>
        </w:tabs>
        <w:spacing w:after="0"/>
        <w:ind w:left="0" w:right="9" w:firstLine="567"/>
        <w:jc w:val="both"/>
        <w:rPr>
          <w:rFonts w:ascii="Times New Roman" w:hAnsi="Times New Roman"/>
          <w:sz w:val="24"/>
          <w:lang w:val="ru-RU"/>
        </w:rPr>
      </w:pPr>
      <w:r w:rsidRPr="00DE2A48">
        <w:rPr>
          <w:rFonts w:ascii="Times New Roman" w:hAnsi="Times New Roman"/>
          <w:color w:val="000000" w:themeColor="text1"/>
          <w:sz w:val="24"/>
          <w:lang w:val="ru-RU"/>
        </w:rPr>
        <w:t xml:space="preserve">Подписанный протокол </w:t>
      </w:r>
      <w:r w:rsidRPr="00D13142">
        <w:rPr>
          <w:rFonts w:ascii="Times New Roman" w:hAnsi="Times New Roman"/>
          <w:sz w:val="24"/>
          <w:lang w:val="ru-RU"/>
        </w:rPr>
        <w:t>открытия доступа размещается в ЕИС в течение 3 (трех) дней со дня его подписания.</w:t>
      </w:r>
    </w:p>
    <w:p w:rsidR="00D13142" w:rsidRPr="00F02799" w:rsidRDefault="00D13142" w:rsidP="00D35698">
      <w:pPr>
        <w:tabs>
          <w:tab w:val="num" w:pos="0"/>
          <w:tab w:val="left" w:pos="851"/>
          <w:tab w:val="left" w:pos="993"/>
        </w:tabs>
        <w:spacing w:after="0"/>
        <w:ind w:right="9" w:firstLine="567"/>
        <w:jc w:val="both"/>
        <w:rPr>
          <w:rFonts w:ascii="Times New Roman" w:hAnsi="Times New Roman"/>
          <w:sz w:val="24"/>
          <w:lang w:val="ru-RU"/>
        </w:rPr>
      </w:pPr>
    </w:p>
    <w:p w:rsidR="00D13142" w:rsidRPr="00490516" w:rsidRDefault="00D13142" w:rsidP="003C7F67">
      <w:pPr>
        <w:pStyle w:val="a"/>
        <w:numPr>
          <w:ilvl w:val="2"/>
          <w:numId w:val="99"/>
        </w:numPr>
        <w:tabs>
          <w:tab w:val="left" w:pos="851"/>
          <w:tab w:val="left" w:pos="993"/>
        </w:tabs>
        <w:ind w:left="0" w:right="9" w:firstLine="567"/>
        <w:jc w:val="both"/>
        <w:rPr>
          <w:lang w:val="ru-RU"/>
        </w:rPr>
      </w:pPr>
      <w:r>
        <w:rPr>
          <w:rStyle w:val="ad"/>
          <w:b/>
          <w:lang w:val="ru-RU"/>
        </w:rPr>
        <w:t>Рассмотрение заявок на участие в запросе предложений</w:t>
      </w:r>
    </w:p>
    <w:p w:rsidR="00D13142" w:rsidRPr="004A5282" w:rsidRDefault="00D13142"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b/>
          <w:bCs/>
          <w:sz w:val="24"/>
          <w:szCs w:val="24"/>
          <w:lang w:val="ru-RU"/>
        </w:rPr>
      </w:pPr>
    </w:p>
    <w:p w:rsidR="00D13142" w:rsidRPr="007F08F6" w:rsidRDefault="00D13142"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D13142" w:rsidRPr="00D13142" w:rsidRDefault="00D13142" w:rsidP="003C7F67">
      <w:pPr>
        <w:numPr>
          <w:ilvl w:val="0"/>
          <w:numId w:val="46"/>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lastRenderedPageBreak/>
        <w:t>Рассмотрение заявок, поданных на участие в запросе предложений (</w:t>
      </w:r>
      <w:r w:rsidR="00154958">
        <w:rPr>
          <w:rFonts w:ascii="Times New Roman" w:hAnsi="Times New Roman"/>
          <w:sz w:val="24"/>
          <w:szCs w:val="24"/>
          <w:lang w:val="ru-RU"/>
        </w:rPr>
        <w:t>далее в подразделе</w:t>
      </w:r>
      <w:r w:rsidRPr="00D13142">
        <w:rPr>
          <w:rFonts w:ascii="Times New Roman" w:hAnsi="Times New Roman"/>
          <w:sz w:val="24"/>
          <w:szCs w:val="24"/>
          <w:lang w:val="ru-RU"/>
        </w:rPr>
        <w:t xml:space="preserve"> – рассмотрение заявок), осуществляется закупочной комиссией заказчика.</w:t>
      </w:r>
    </w:p>
    <w:p w:rsidR="00D13142" w:rsidRDefault="00D13142" w:rsidP="003C7F67">
      <w:pPr>
        <w:numPr>
          <w:ilvl w:val="0"/>
          <w:numId w:val="46"/>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Срок рассмотре</w:t>
      </w:r>
      <w:r>
        <w:rPr>
          <w:rFonts w:ascii="Times New Roman" w:hAnsi="Times New Roman"/>
          <w:sz w:val="24"/>
          <w:szCs w:val="24"/>
          <w:lang w:val="ru-RU"/>
        </w:rPr>
        <w:t>ния заявок не может превышать 7</w:t>
      </w:r>
      <w:r w:rsidRPr="00D13142">
        <w:rPr>
          <w:rFonts w:ascii="Times New Roman" w:hAnsi="Times New Roman"/>
          <w:sz w:val="24"/>
          <w:szCs w:val="24"/>
          <w:lang w:val="ru-RU"/>
        </w:rPr>
        <w:t xml:space="preserve"> дней с даты открытия доступа.</w:t>
      </w:r>
    </w:p>
    <w:p w:rsidR="00D13142" w:rsidRPr="006C322C" w:rsidRDefault="00D13142" w:rsidP="003C7F67">
      <w:pPr>
        <w:numPr>
          <w:ilvl w:val="0"/>
          <w:numId w:val="46"/>
        </w:numPr>
        <w:tabs>
          <w:tab w:val="num" w:pos="0"/>
          <w:tab w:val="left" w:pos="851"/>
          <w:tab w:val="left" w:pos="993"/>
        </w:tabs>
        <w:spacing w:after="0"/>
        <w:ind w:left="0" w:right="9" w:firstLine="567"/>
        <w:jc w:val="both"/>
        <w:rPr>
          <w:rFonts w:ascii="Times New Roman" w:hAnsi="Times New Roman"/>
          <w:sz w:val="24"/>
          <w:szCs w:val="24"/>
          <w:lang w:val="ru-RU"/>
        </w:rPr>
      </w:pPr>
      <w:r w:rsidRPr="006C322C">
        <w:rPr>
          <w:rFonts w:ascii="Times New Roman" w:hAnsi="Times New Roman"/>
          <w:sz w:val="24"/>
          <w:szCs w:val="24"/>
          <w:lang w:val="ru-RU"/>
        </w:rPr>
        <w:t>В рамках рассмотрения заявок выполняются следующие действия:</w:t>
      </w:r>
    </w:p>
    <w:p w:rsidR="00D13142" w:rsidRPr="00D13142" w:rsidRDefault="00D13142" w:rsidP="003C7F67">
      <w:pPr>
        <w:numPr>
          <w:ilvl w:val="0"/>
          <w:numId w:val="77"/>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проверка состава заявок на соблюдение требований извещения и (или) документации;</w:t>
      </w:r>
    </w:p>
    <w:p w:rsidR="00D13142" w:rsidRPr="00D13142" w:rsidRDefault="00D13142" w:rsidP="003C7F67">
      <w:pPr>
        <w:numPr>
          <w:ilvl w:val="0"/>
          <w:numId w:val="77"/>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проверка участника закупки на соответствие требованиям извещения и (или) документации;</w:t>
      </w:r>
    </w:p>
    <w:p w:rsidR="00D13142" w:rsidRPr="00D13142" w:rsidRDefault="00D13142" w:rsidP="003C7F67">
      <w:pPr>
        <w:numPr>
          <w:ilvl w:val="0"/>
          <w:numId w:val="77"/>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принятие решений о допуске, отказе в допуске (отклонении заявки) к участию по соответствующим основаниям.</w:t>
      </w:r>
    </w:p>
    <w:p w:rsidR="00D13142" w:rsidRPr="00D13142" w:rsidRDefault="00D13142" w:rsidP="003C7F67">
      <w:pPr>
        <w:numPr>
          <w:ilvl w:val="0"/>
          <w:numId w:val="46"/>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В целях конкретизации, уточнения сведений, содержащихся в заявке участника запроса предложений, заказчик, комиссия имеет право направить в адрес участников запроса предложений запросы на предоставление разъяснений заявки, при условии, что такие запросы направляются в адрес всех участников запроса предложений,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D13142" w:rsidRPr="00D13142" w:rsidRDefault="00D13142" w:rsidP="003C7F67">
      <w:pPr>
        <w:numPr>
          <w:ilvl w:val="0"/>
          <w:numId w:val="46"/>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D13142" w:rsidRPr="00D13142" w:rsidRDefault="00D13142" w:rsidP="003C7F67">
      <w:pPr>
        <w:numPr>
          <w:ilvl w:val="0"/>
          <w:numId w:val="46"/>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Если заявка участника не соответствует указанным 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предложений.</w:t>
      </w:r>
    </w:p>
    <w:p w:rsidR="00D13142" w:rsidRPr="00D13142" w:rsidRDefault="00D13142" w:rsidP="003C7F67">
      <w:pPr>
        <w:numPr>
          <w:ilvl w:val="0"/>
          <w:numId w:val="46"/>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D13142" w:rsidRPr="00D13142" w:rsidRDefault="00D13142" w:rsidP="003C7F67">
      <w:pPr>
        <w:numPr>
          <w:ilvl w:val="0"/>
          <w:numId w:val="46"/>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D13142" w:rsidRPr="00D13142" w:rsidRDefault="00D13142" w:rsidP="003C7F67">
      <w:pPr>
        <w:numPr>
          <w:ilvl w:val="0"/>
          <w:numId w:val="47"/>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дата подписания протокола;</w:t>
      </w:r>
    </w:p>
    <w:p w:rsidR="00D13142" w:rsidRPr="00D13142" w:rsidRDefault="00D13142" w:rsidP="003C7F67">
      <w:pPr>
        <w:numPr>
          <w:ilvl w:val="0"/>
          <w:numId w:val="47"/>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количество поданных на участие в запросе предложений заявок, а также дата и время регистрации каждой такой заявки;</w:t>
      </w:r>
    </w:p>
    <w:p w:rsidR="00D13142" w:rsidRPr="00D13142" w:rsidRDefault="00D13142" w:rsidP="003C7F67">
      <w:pPr>
        <w:numPr>
          <w:ilvl w:val="0"/>
          <w:numId w:val="47"/>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D13142" w:rsidRPr="00D13142" w:rsidRDefault="00D13142" w:rsidP="003C7F67">
      <w:pPr>
        <w:numPr>
          <w:ilvl w:val="0"/>
          <w:numId w:val="47"/>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результаты рассмотрения заявок на участие в запросе предложений, с указанием, в том числе:</w:t>
      </w:r>
    </w:p>
    <w:p w:rsidR="00D13142" w:rsidRPr="00D13142" w:rsidRDefault="00D73747" w:rsidP="00D35698">
      <w:pPr>
        <w:tabs>
          <w:tab w:val="num" w:pos="0"/>
          <w:tab w:val="left" w:pos="851"/>
          <w:tab w:val="left" w:pos="993"/>
        </w:tabs>
        <w:spacing w:after="0"/>
        <w:ind w:right="9" w:firstLine="567"/>
        <w:jc w:val="both"/>
        <w:rPr>
          <w:rFonts w:ascii="Times New Roman" w:hAnsi="Times New Roman"/>
          <w:sz w:val="24"/>
          <w:szCs w:val="24"/>
          <w:lang w:val="ru-RU"/>
        </w:rPr>
      </w:pPr>
      <w:r>
        <w:rPr>
          <w:rFonts w:ascii="Times New Roman" w:hAnsi="Times New Roman"/>
          <w:sz w:val="24"/>
          <w:szCs w:val="24"/>
          <w:lang w:val="ru-RU"/>
        </w:rPr>
        <w:tab/>
      </w:r>
      <w:r w:rsidR="00D13142" w:rsidRPr="00D13142">
        <w:rPr>
          <w:rFonts w:ascii="Times New Roman" w:hAnsi="Times New Roman"/>
          <w:sz w:val="24"/>
          <w:szCs w:val="24"/>
          <w:lang w:val="ru-RU"/>
        </w:rPr>
        <w:t>а) количества заявок на участие в запросе предложений, которые были отклонены по результатам рассмотрения заявок:</w:t>
      </w:r>
    </w:p>
    <w:p w:rsidR="00D13142" w:rsidRPr="00D13142" w:rsidRDefault="00D73747" w:rsidP="00D35698">
      <w:pPr>
        <w:tabs>
          <w:tab w:val="num" w:pos="0"/>
          <w:tab w:val="left" w:pos="851"/>
          <w:tab w:val="left" w:pos="993"/>
        </w:tabs>
        <w:spacing w:after="0"/>
        <w:ind w:right="9" w:firstLine="567"/>
        <w:jc w:val="both"/>
        <w:rPr>
          <w:rFonts w:ascii="Times New Roman" w:hAnsi="Times New Roman"/>
          <w:sz w:val="24"/>
          <w:szCs w:val="24"/>
          <w:lang w:val="ru-RU"/>
        </w:rPr>
      </w:pPr>
      <w:r>
        <w:rPr>
          <w:rFonts w:ascii="Times New Roman" w:hAnsi="Times New Roman"/>
          <w:sz w:val="24"/>
          <w:szCs w:val="24"/>
          <w:lang w:val="ru-RU"/>
        </w:rPr>
        <w:tab/>
      </w:r>
      <w:r w:rsidR="00D13142" w:rsidRPr="00D13142">
        <w:rPr>
          <w:rFonts w:ascii="Times New Roman" w:hAnsi="Times New Roman"/>
          <w:sz w:val="24"/>
          <w:szCs w:val="24"/>
          <w:lang w:val="ru-RU"/>
        </w:rPr>
        <w:t>б) 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D13142" w:rsidRPr="00D13142" w:rsidRDefault="00D13142" w:rsidP="003C7F67">
      <w:pPr>
        <w:numPr>
          <w:ilvl w:val="0"/>
          <w:numId w:val="47"/>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lastRenderedPageBreak/>
        <w:t>иная информация, размещаемая в протоколе рассмотрения заявок по решению заказчика.</w:t>
      </w:r>
    </w:p>
    <w:p w:rsidR="00D13142" w:rsidRPr="00D13142" w:rsidRDefault="00D13142" w:rsidP="003C7F67">
      <w:pPr>
        <w:numPr>
          <w:ilvl w:val="0"/>
          <w:numId w:val="46"/>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Протокол рассмотрения заявок подписывается присутствующими членами коми</w:t>
      </w:r>
      <w:r w:rsidR="009C2488">
        <w:rPr>
          <w:rFonts w:ascii="Times New Roman" w:hAnsi="Times New Roman"/>
          <w:sz w:val="24"/>
          <w:szCs w:val="24"/>
          <w:lang w:val="ru-RU"/>
        </w:rPr>
        <w:t>ссии в день рассмотрения заявок</w:t>
      </w:r>
      <w:r w:rsidR="009C2488" w:rsidRPr="009C2488">
        <w:rPr>
          <w:rFonts w:ascii="Times New Roman" w:hAnsi="Times New Roman"/>
          <w:color w:val="FF0000"/>
          <w:sz w:val="24"/>
          <w:lang w:val="ru-RU"/>
        </w:rPr>
        <w:t>.</w:t>
      </w:r>
    </w:p>
    <w:p w:rsidR="00D13142" w:rsidRPr="00D13142" w:rsidRDefault="00D13142" w:rsidP="003C7F67">
      <w:pPr>
        <w:numPr>
          <w:ilvl w:val="0"/>
          <w:numId w:val="46"/>
        </w:numPr>
        <w:tabs>
          <w:tab w:val="num" w:pos="0"/>
          <w:tab w:val="left" w:pos="851"/>
          <w:tab w:val="left" w:pos="993"/>
        </w:tabs>
        <w:spacing w:after="0"/>
        <w:ind w:left="0" w:right="9" w:firstLine="567"/>
        <w:jc w:val="both"/>
        <w:rPr>
          <w:rFonts w:ascii="Times New Roman" w:hAnsi="Times New Roman"/>
          <w:sz w:val="24"/>
          <w:szCs w:val="24"/>
          <w:lang w:val="ru-RU"/>
        </w:rPr>
      </w:pPr>
      <w:r w:rsidRPr="00DE2A48">
        <w:rPr>
          <w:rFonts w:ascii="Times New Roman" w:hAnsi="Times New Roman"/>
          <w:color w:val="000000" w:themeColor="text1"/>
          <w:sz w:val="24"/>
          <w:szCs w:val="24"/>
          <w:lang w:val="ru-RU"/>
        </w:rPr>
        <w:t xml:space="preserve">Подписанный комиссии протокол </w:t>
      </w:r>
      <w:r w:rsidRPr="00D13142">
        <w:rPr>
          <w:rFonts w:ascii="Times New Roman" w:hAnsi="Times New Roman"/>
          <w:sz w:val="24"/>
          <w:szCs w:val="24"/>
          <w:lang w:val="ru-RU"/>
        </w:rPr>
        <w:t>рассмотрения заявок размещается в ЕИС в течение 3 (трех) дней со дня его подписания.</w:t>
      </w:r>
    </w:p>
    <w:p w:rsidR="00D13142" w:rsidRDefault="00D13142" w:rsidP="003C7F67">
      <w:pPr>
        <w:numPr>
          <w:ilvl w:val="0"/>
          <w:numId w:val="46"/>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 xml:space="preserve">Факт наличия </w:t>
      </w:r>
      <w:r w:rsidR="00A441B5">
        <w:rPr>
          <w:rFonts w:ascii="Times New Roman" w:hAnsi="Times New Roman"/>
          <w:sz w:val="24"/>
          <w:szCs w:val="24"/>
          <w:lang w:val="ru-RU"/>
        </w:rPr>
        <w:t>только одной заявки из всех поданных, или факт наличия единственной поданной заявки, соответствующей требованиям документации (при наступлении соответствующего события)</w:t>
      </w:r>
      <w:r w:rsidRPr="00D13142">
        <w:rPr>
          <w:rFonts w:ascii="Times New Roman" w:hAnsi="Times New Roman"/>
          <w:sz w:val="24"/>
          <w:szCs w:val="24"/>
          <w:lang w:val="ru-RU"/>
        </w:rPr>
        <w:t xml:space="preserve"> не влияет ни на наименование протокола рассмотрения заявок, ни на требования к его содержанию.</w:t>
      </w:r>
    </w:p>
    <w:p w:rsidR="00D13142" w:rsidRPr="001B1475" w:rsidRDefault="00D13142" w:rsidP="00D35698">
      <w:pPr>
        <w:tabs>
          <w:tab w:val="num" w:pos="0"/>
          <w:tab w:val="left" w:pos="851"/>
          <w:tab w:val="left" w:pos="993"/>
        </w:tabs>
        <w:spacing w:after="0"/>
        <w:ind w:right="9" w:firstLine="567"/>
        <w:jc w:val="both"/>
        <w:rPr>
          <w:rFonts w:ascii="Times New Roman" w:hAnsi="Times New Roman"/>
          <w:sz w:val="24"/>
          <w:szCs w:val="24"/>
          <w:lang w:val="ru-RU"/>
        </w:rPr>
      </w:pPr>
    </w:p>
    <w:p w:rsidR="00D13142" w:rsidRPr="00490516" w:rsidRDefault="00D13142" w:rsidP="003C7F67">
      <w:pPr>
        <w:pStyle w:val="a"/>
        <w:numPr>
          <w:ilvl w:val="2"/>
          <w:numId w:val="99"/>
        </w:numPr>
        <w:tabs>
          <w:tab w:val="left" w:pos="851"/>
          <w:tab w:val="left" w:pos="993"/>
        </w:tabs>
        <w:ind w:left="0" w:right="9" w:firstLine="567"/>
        <w:jc w:val="both"/>
        <w:rPr>
          <w:lang w:val="ru-RU"/>
        </w:rPr>
      </w:pPr>
      <w:r>
        <w:rPr>
          <w:rStyle w:val="ad"/>
          <w:b/>
          <w:lang w:val="ru-RU"/>
        </w:rPr>
        <w:t>Оценка заявок на участие в запросе предложений</w:t>
      </w:r>
    </w:p>
    <w:p w:rsidR="00D13142" w:rsidRPr="004A5282" w:rsidRDefault="00D13142"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b/>
          <w:bCs/>
          <w:sz w:val="24"/>
          <w:szCs w:val="24"/>
          <w:lang w:val="ru-RU"/>
        </w:rPr>
      </w:pPr>
    </w:p>
    <w:p w:rsidR="00D13142" w:rsidRPr="007F08F6" w:rsidRDefault="00D13142"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D73747" w:rsidRPr="00D73747" w:rsidRDefault="00D73747" w:rsidP="003C7F67">
      <w:pPr>
        <w:numPr>
          <w:ilvl w:val="0"/>
          <w:numId w:val="48"/>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Оценка заявок на участие в запросе предложений (</w:t>
      </w:r>
      <w:r w:rsidR="00154958">
        <w:rPr>
          <w:rFonts w:ascii="Times New Roman" w:hAnsi="Times New Roman"/>
          <w:sz w:val="24"/>
          <w:szCs w:val="24"/>
          <w:lang w:val="ru-RU"/>
        </w:rPr>
        <w:t>далее в подразделе</w:t>
      </w:r>
      <w:r w:rsidRPr="00D73747">
        <w:rPr>
          <w:rFonts w:ascii="Times New Roman" w:hAnsi="Times New Roman"/>
          <w:sz w:val="24"/>
          <w:szCs w:val="24"/>
          <w:lang w:val="ru-RU"/>
        </w:rPr>
        <w:t xml:space="preserve"> – оценка заявок), допущенных к участию в запросе предложений по итогам рассмотрения заявок, осуществляется закупочной комиссией заказчика.</w:t>
      </w:r>
    </w:p>
    <w:p w:rsidR="00D73747" w:rsidRPr="00D73747" w:rsidRDefault="00D73747" w:rsidP="003C7F67">
      <w:pPr>
        <w:numPr>
          <w:ilvl w:val="0"/>
          <w:numId w:val="48"/>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Срок оце</w:t>
      </w:r>
      <w:r>
        <w:rPr>
          <w:rFonts w:ascii="Times New Roman" w:hAnsi="Times New Roman"/>
          <w:sz w:val="24"/>
          <w:szCs w:val="24"/>
          <w:lang w:val="ru-RU"/>
        </w:rPr>
        <w:t>нки заявок не может превышать 7</w:t>
      </w:r>
      <w:r w:rsidRPr="00D73747">
        <w:rPr>
          <w:rFonts w:ascii="Times New Roman" w:hAnsi="Times New Roman"/>
          <w:sz w:val="24"/>
          <w:szCs w:val="24"/>
          <w:lang w:val="ru-RU"/>
        </w:rPr>
        <w:t xml:space="preserve"> дней с даты рассмотрения заявок. </w:t>
      </w:r>
    </w:p>
    <w:p w:rsidR="00D73747" w:rsidRPr="00D73747" w:rsidRDefault="00D73747" w:rsidP="003C7F67">
      <w:pPr>
        <w:numPr>
          <w:ilvl w:val="0"/>
          <w:numId w:val="48"/>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 xml:space="preserve">Оценка заявок не проводится в отношении тех заявок, которые были отклонены на этапе рассмотрения заявок. </w:t>
      </w:r>
    </w:p>
    <w:p w:rsidR="00FD0ADF" w:rsidRPr="00D73747" w:rsidRDefault="00FD0ADF" w:rsidP="003C7F67">
      <w:pPr>
        <w:numPr>
          <w:ilvl w:val="0"/>
          <w:numId w:val="48"/>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 xml:space="preserve">Если в ходе рассмотрения заявок к участию в запросе предложений была допущена </w:t>
      </w:r>
      <w:r>
        <w:rPr>
          <w:rFonts w:ascii="Times New Roman" w:hAnsi="Times New Roman"/>
          <w:sz w:val="24"/>
          <w:szCs w:val="24"/>
          <w:lang w:val="ru-RU"/>
        </w:rPr>
        <w:t>заявка только одного участника закупки</w:t>
      </w:r>
      <w:r w:rsidRPr="00D73747">
        <w:rPr>
          <w:rFonts w:ascii="Times New Roman" w:hAnsi="Times New Roman"/>
          <w:sz w:val="24"/>
          <w:szCs w:val="24"/>
          <w:lang w:val="ru-RU"/>
        </w:rPr>
        <w:t xml:space="preserve">, </w:t>
      </w:r>
      <w:r>
        <w:rPr>
          <w:rFonts w:ascii="Times New Roman" w:hAnsi="Times New Roman"/>
          <w:sz w:val="24"/>
          <w:szCs w:val="24"/>
          <w:lang w:val="ru-RU"/>
        </w:rPr>
        <w:t>оценка такой заявки</w:t>
      </w:r>
      <w:r w:rsidRPr="00D73747">
        <w:rPr>
          <w:rFonts w:ascii="Times New Roman" w:hAnsi="Times New Roman"/>
          <w:sz w:val="24"/>
          <w:szCs w:val="24"/>
          <w:lang w:val="ru-RU"/>
        </w:rPr>
        <w:t xml:space="preserve"> не проводится.</w:t>
      </w:r>
    </w:p>
    <w:p w:rsidR="00D73747" w:rsidRPr="00D73747" w:rsidRDefault="00D73747" w:rsidP="003C7F67">
      <w:pPr>
        <w:numPr>
          <w:ilvl w:val="0"/>
          <w:numId w:val="48"/>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настоящего Положения.</w:t>
      </w:r>
    </w:p>
    <w:p w:rsidR="00D73747" w:rsidRPr="00D73747" w:rsidRDefault="00D73747" w:rsidP="003C7F67">
      <w:pPr>
        <w:numPr>
          <w:ilvl w:val="0"/>
          <w:numId w:val="48"/>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D73747" w:rsidRPr="00D73747" w:rsidRDefault="00D73747" w:rsidP="003C7F67">
      <w:pPr>
        <w:numPr>
          <w:ilvl w:val="0"/>
          <w:numId w:val="48"/>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По результатам проведения процедуры оценки заявок комиссией оформляется протокол оценки заявок, который содержит следующие сведения:</w:t>
      </w:r>
    </w:p>
    <w:p w:rsidR="00D73747" w:rsidRPr="00D73747" w:rsidRDefault="00D73747" w:rsidP="003C7F67">
      <w:pPr>
        <w:numPr>
          <w:ilvl w:val="0"/>
          <w:numId w:val="49"/>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дата подписания протокола;</w:t>
      </w:r>
    </w:p>
    <w:p w:rsidR="00D73747" w:rsidRPr="00D73747" w:rsidRDefault="00D73747" w:rsidP="003C7F67">
      <w:pPr>
        <w:numPr>
          <w:ilvl w:val="0"/>
          <w:numId w:val="49"/>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количество поданных на участие в запросе предложений заявок, а также дата и время регистрации каждой такой заявки;</w:t>
      </w:r>
    </w:p>
    <w:p w:rsidR="00D73747" w:rsidRPr="00D73747" w:rsidRDefault="00D73747" w:rsidP="003C7F67">
      <w:pPr>
        <w:numPr>
          <w:ilvl w:val="0"/>
          <w:numId w:val="49"/>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D73747" w:rsidRPr="00D73747" w:rsidRDefault="00D73747" w:rsidP="003C7F67">
      <w:pPr>
        <w:numPr>
          <w:ilvl w:val="0"/>
          <w:numId w:val="49"/>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результаты оценки заявок на участие в запросе предложений, с указанием решения комиссии о присвоении каждой такой заявке значения по каждому из предусмотренных критериев оценки таких заявок;</w:t>
      </w:r>
    </w:p>
    <w:p w:rsidR="00D73747" w:rsidRPr="00D73747" w:rsidRDefault="00D73747" w:rsidP="003C7F67">
      <w:pPr>
        <w:numPr>
          <w:ilvl w:val="0"/>
          <w:numId w:val="49"/>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D73747" w:rsidRPr="00D73747" w:rsidRDefault="00D73747" w:rsidP="003C7F67">
      <w:pPr>
        <w:numPr>
          <w:ilvl w:val="0"/>
          <w:numId w:val="49"/>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иная информация, размещаемая в протоколе оценки заявок по решению заказчика.</w:t>
      </w:r>
    </w:p>
    <w:p w:rsidR="00D73747" w:rsidRPr="00D73747" w:rsidRDefault="00D73747" w:rsidP="003C7F67">
      <w:pPr>
        <w:numPr>
          <w:ilvl w:val="0"/>
          <w:numId w:val="48"/>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 xml:space="preserve">Заявке на участие в закупке, в которой содержатся лучшие с точки зрения оценки заявок условия исполнения договора, присваивается первый номер. Участник </w:t>
      </w:r>
      <w:r w:rsidRPr="00D73747">
        <w:rPr>
          <w:rFonts w:ascii="Times New Roman" w:hAnsi="Times New Roman"/>
          <w:sz w:val="24"/>
          <w:szCs w:val="24"/>
          <w:lang w:val="ru-RU"/>
        </w:rPr>
        <w:lastRenderedPageBreak/>
        <w:t>закупки, подавший заявку, которой по результатам оценки заявок присвоен первый номер, является победителем запроса предложений.</w:t>
      </w:r>
    </w:p>
    <w:p w:rsidR="00D73747" w:rsidRPr="00D73747" w:rsidRDefault="00D73747" w:rsidP="003C7F67">
      <w:pPr>
        <w:numPr>
          <w:ilvl w:val="0"/>
          <w:numId w:val="48"/>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D73747" w:rsidRPr="00D73747" w:rsidRDefault="00D73747" w:rsidP="003C7F67">
      <w:pPr>
        <w:numPr>
          <w:ilvl w:val="0"/>
          <w:numId w:val="48"/>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Протокол оценки заявок подписывается присутствующими членами комиссии в день проведения оценк</w:t>
      </w:r>
      <w:r w:rsidR="009C2488">
        <w:rPr>
          <w:rFonts w:ascii="Times New Roman" w:hAnsi="Times New Roman"/>
          <w:sz w:val="24"/>
          <w:szCs w:val="24"/>
          <w:lang w:val="ru-RU"/>
        </w:rPr>
        <w:t>и заявок</w:t>
      </w:r>
      <w:r w:rsidR="009C2488" w:rsidRPr="009C2488">
        <w:rPr>
          <w:rFonts w:ascii="Times New Roman" w:hAnsi="Times New Roman"/>
          <w:color w:val="FF0000"/>
          <w:sz w:val="24"/>
          <w:lang w:val="ru-RU"/>
        </w:rPr>
        <w:t>.</w:t>
      </w:r>
    </w:p>
    <w:p w:rsidR="00D13142" w:rsidRDefault="00D73747" w:rsidP="003C7F67">
      <w:pPr>
        <w:numPr>
          <w:ilvl w:val="0"/>
          <w:numId w:val="48"/>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Подписанный комиссии протокол оценки заявок размещается в ЕИС в течение 3 (трех) дней со дня его подписания.</w:t>
      </w:r>
    </w:p>
    <w:p w:rsidR="00D73747" w:rsidRDefault="00D73747" w:rsidP="00D35698">
      <w:pPr>
        <w:tabs>
          <w:tab w:val="num" w:pos="0"/>
          <w:tab w:val="left" w:pos="851"/>
          <w:tab w:val="left" w:pos="993"/>
        </w:tabs>
        <w:spacing w:after="0"/>
        <w:ind w:right="9" w:firstLine="567"/>
        <w:jc w:val="both"/>
        <w:rPr>
          <w:rFonts w:ascii="Times New Roman" w:hAnsi="Times New Roman"/>
          <w:sz w:val="24"/>
          <w:szCs w:val="24"/>
          <w:lang w:val="ru-RU"/>
        </w:rPr>
      </w:pPr>
    </w:p>
    <w:p w:rsidR="00D13142" w:rsidRPr="007C731B" w:rsidRDefault="00D13142" w:rsidP="003C7F67">
      <w:pPr>
        <w:pStyle w:val="a"/>
        <w:numPr>
          <w:ilvl w:val="2"/>
          <w:numId w:val="99"/>
        </w:numPr>
        <w:tabs>
          <w:tab w:val="left" w:pos="851"/>
          <w:tab w:val="left" w:pos="993"/>
        </w:tabs>
        <w:ind w:left="0" w:right="9" w:firstLine="567"/>
        <w:jc w:val="both"/>
        <w:rPr>
          <w:lang w:val="ru-RU"/>
        </w:rPr>
      </w:pPr>
      <w:r w:rsidRPr="007C731B">
        <w:rPr>
          <w:lang w:val="ru-RU"/>
        </w:rPr>
        <w:t xml:space="preserve">Заключение договора по итогам проведения </w:t>
      </w:r>
      <w:r>
        <w:rPr>
          <w:lang w:val="ru-RU"/>
        </w:rPr>
        <w:t>запроса предложений</w:t>
      </w:r>
    </w:p>
    <w:p w:rsidR="00D13142" w:rsidRPr="00D13142" w:rsidRDefault="00D13142" w:rsidP="00D35698">
      <w:pPr>
        <w:tabs>
          <w:tab w:val="num" w:pos="0"/>
          <w:tab w:val="left" w:pos="851"/>
          <w:tab w:val="left" w:pos="993"/>
        </w:tabs>
        <w:ind w:right="9" w:firstLine="567"/>
        <w:jc w:val="both"/>
        <w:rPr>
          <w:lang w:val="ru-RU"/>
        </w:rPr>
      </w:pPr>
    </w:p>
    <w:p w:rsidR="00D13142" w:rsidRPr="00B16DF8" w:rsidRDefault="00D13142" w:rsidP="003C7F67">
      <w:pPr>
        <w:numPr>
          <w:ilvl w:val="0"/>
          <w:numId w:val="50"/>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По результатам проведения </w:t>
      </w:r>
      <w:r>
        <w:rPr>
          <w:rFonts w:ascii="Times New Roman" w:hAnsi="Times New Roman"/>
          <w:sz w:val="24"/>
          <w:szCs w:val="24"/>
          <w:lang w:val="ru-RU"/>
        </w:rPr>
        <w:t>запроса предложений</w:t>
      </w:r>
      <w:r w:rsidRPr="00B16DF8">
        <w:rPr>
          <w:rFonts w:ascii="Times New Roman" w:hAnsi="Times New Roman"/>
          <w:sz w:val="24"/>
          <w:szCs w:val="24"/>
          <w:lang w:val="ru-RU"/>
        </w:rPr>
        <w:t xml:space="preserve"> договор заключается в порядке и в сроки, предусмотренные действующим законодательством, документацией о закупке </w:t>
      </w:r>
      <w:r w:rsidR="00354BA3">
        <w:rPr>
          <w:rFonts w:ascii="Times New Roman" w:hAnsi="Times New Roman"/>
          <w:sz w:val="24"/>
          <w:szCs w:val="24"/>
          <w:lang w:val="ru-RU"/>
        </w:rPr>
        <w:t xml:space="preserve">и </w:t>
      </w:r>
      <w:r w:rsidR="00E53509">
        <w:rPr>
          <w:rFonts w:ascii="Times New Roman" w:hAnsi="Times New Roman"/>
          <w:sz w:val="24"/>
          <w:szCs w:val="24"/>
          <w:lang w:val="ru-RU"/>
        </w:rPr>
        <w:t>подразделом 1</w:t>
      </w:r>
      <w:r w:rsidR="00883E4E">
        <w:rPr>
          <w:rFonts w:ascii="Times New Roman" w:hAnsi="Times New Roman"/>
          <w:sz w:val="24"/>
          <w:szCs w:val="24"/>
          <w:lang w:val="ru-RU"/>
        </w:rPr>
        <w:t>2</w:t>
      </w:r>
      <w:r w:rsidR="00E53509">
        <w:rPr>
          <w:rFonts w:ascii="Times New Roman" w:hAnsi="Times New Roman"/>
          <w:sz w:val="24"/>
          <w:szCs w:val="24"/>
          <w:lang w:val="ru-RU"/>
        </w:rPr>
        <w:t>.1</w:t>
      </w:r>
      <w:r w:rsidRPr="00B16DF8">
        <w:rPr>
          <w:rFonts w:ascii="Times New Roman" w:hAnsi="Times New Roman"/>
          <w:sz w:val="24"/>
          <w:szCs w:val="24"/>
          <w:lang w:val="ru-RU"/>
        </w:rPr>
        <w:t xml:space="preserve"> настоящего Положения.</w:t>
      </w:r>
    </w:p>
    <w:p w:rsidR="00D13142" w:rsidRPr="00B16DF8" w:rsidRDefault="00D13142" w:rsidP="003C7F67">
      <w:pPr>
        <w:numPr>
          <w:ilvl w:val="0"/>
          <w:numId w:val="50"/>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Заказчик обязан принять решение об отказе заключения договора с победителем </w:t>
      </w:r>
      <w:r>
        <w:rPr>
          <w:rFonts w:ascii="Times New Roman" w:hAnsi="Times New Roman"/>
          <w:sz w:val="24"/>
          <w:szCs w:val="24"/>
          <w:lang w:val="ru-RU"/>
        </w:rPr>
        <w:t>запроса предложений</w:t>
      </w:r>
      <w:r w:rsidRPr="00B16DF8">
        <w:rPr>
          <w:rFonts w:ascii="Times New Roman" w:hAnsi="Times New Roman"/>
          <w:sz w:val="24"/>
          <w:szCs w:val="24"/>
          <w:lang w:val="ru-RU"/>
        </w:rPr>
        <w:t xml:space="preserve"> или с иным участником </w:t>
      </w:r>
      <w:r>
        <w:rPr>
          <w:rFonts w:ascii="Times New Roman" w:hAnsi="Times New Roman"/>
          <w:sz w:val="24"/>
          <w:szCs w:val="24"/>
          <w:lang w:val="ru-RU"/>
        </w:rPr>
        <w:t>запроса предложений</w:t>
      </w:r>
      <w:r w:rsidRPr="00B16DF8">
        <w:rPr>
          <w:rFonts w:ascii="Times New Roman" w:hAnsi="Times New Roman"/>
          <w:sz w:val="24"/>
          <w:szCs w:val="24"/>
          <w:lang w:val="ru-RU"/>
        </w:rPr>
        <w:t>, с которым (первоначально) принято решение о заключении договора</w:t>
      </w:r>
      <w:r>
        <w:rPr>
          <w:rFonts w:ascii="Times New Roman" w:hAnsi="Times New Roman"/>
          <w:sz w:val="24"/>
          <w:szCs w:val="24"/>
          <w:lang w:val="ru-RU"/>
        </w:rPr>
        <w:t xml:space="preserve"> в соответствии с настоящим Положением</w:t>
      </w:r>
      <w:r w:rsidRPr="00B16DF8">
        <w:rPr>
          <w:rFonts w:ascii="Times New Roman" w:hAnsi="Times New Roman"/>
          <w:sz w:val="24"/>
          <w:szCs w:val="24"/>
          <w:lang w:val="ru-RU"/>
        </w:rPr>
        <w:t xml:space="preserve">, в случае, если после составления итогового протокола, но до заключения договора было выявлено наличие в составе заявки такого участника </w:t>
      </w:r>
      <w:r>
        <w:rPr>
          <w:rFonts w:ascii="Times New Roman" w:hAnsi="Times New Roman"/>
          <w:sz w:val="24"/>
          <w:szCs w:val="24"/>
          <w:lang w:val="ru-RU"/>
        </w:rPr>
        <w:t>запроса предложений</w:t>
      </w:r>
      <w:r w:rsidRPr="00B16DF8">
        <w:rPr>
          <w:rFonts w:ascii="Times New Roman" w:hAnsi="Times New Roman"/>
          <w:sz w:val="24"/>
          <w:szCs w:val="24"/>
          <w:lang w:val="ru-RU"/>
        </w:rPr>
        <w:t xml:space="preserve"> недостоверных сведений</w:t>
      </w:r>
      <w:r>
        <w:rPr>
          <w:rFonts w:ascii="Times New Roman" w:hAnsi="Times New Roman"/>
          <w:sz w:val="24"/>
          <w:szCs w:val="24"/>
          <w:lang w:val="ru-RU"/>
        </w:rPr>
        <w:t>, предоставление которых требовалось в соответствии с условиями документации запроса предложений</w:t>
      </w:r>
      <w:r w:rsidRPr="00B16DF8">
        <w:rPr>
          <w:rFonts w:ascii="Times New Roman" w:hAnsi="Times New Roman"/>
          <w:sz w:val="24"/>
          <w:szCs w:val="24"/>
          <w:lang w:val="ru-RU"/>
        </w:rPr>
        <w:t>.</w:t>
      </w:r>
      <w:r w:rsidR="00F22B76">
        <w:rPr>
          <w:rFonts w:ascii="Times New Roman" w:hAnsi="Times New Roman"/>
          <w:sz w:val="24"/>
          <w:szCs w:val="24"/>
          <w:lang w:val="ru-RU"/>
        </w:rPr>
        <w:t xml:space="preserve"> </w:t>
      </w:r>
      <w:r w:rsidR="009E4E55">
        <w:rPr>
          <w:rFonts w:ascii="Times New Roman" w:hAnsi="Times New Roman"/>
          <w:sz w:val="24"/>
          <w:szCs w:val="24"/>
          <w:lang w:val="ru-RU"/>
        </w:rPr>
        <w:t xml:space="preserve">В иных случаях заказчик вправе принять решение об отказе от заключения договора </w:t>
      </w:r>
      <w:r w:rsidR="008A5E05">
        <w:rPr>
          <w:rFonts w:ascii="Times New Roman" w:hAnsi="Times New Roman"/>
          <w:sz w:val="24"/>
          <w:szCs w:val="24"/>
          <w:lang w:val="ru-RU"/>
        </w:rPr>
        <w:t>с таким победителем, единственным участником</w:t>
      </w:r>
      <w:r w:rsidR="009E4E55">
        <w:rPr>
          <w:rFonts w:ascii="Times New Roman" w:hAnsi="Times New Roman"/>
          <w:sz w:val="24"/>
          <w:szCs w:val="24"/>
          <w:lang w:val="ru-RU"/>
        </w:rPr>
        <w:t xml:space="preserve"> только при наличии обстоятельств непреодолимой силы, препятствующих заключению договора по результатам проведенной закупки.</w:t>
      </w:r>
    </w:p>
    <w:p w:rsidR="00D13142" w:rsidRPr="00B16DF8" w:rsidRDefault="00D13142" w:rsidP="003C7F67">
      <w:pPr>
        <w:numPr>
          <w:ilvl w:val="0"/>
          <w:numId w:val="50"/>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При принятии решения об отказе от заключения договора с участником </w:t>
      </w:r>
      <w:r>
        <w:rPr>
          <w:rFonts w:ascii="Times New Roman" w:hAnsi="Times New Roman"/>
          <w:sz w:val="24"/>
          <w:szCs w:val="24"/>
          <w:lang w:val="ru-RU"/>
        </w:rPr>
        <w:t>запроса предложений</w:t>
      </w:r>
      <w:r w:rsidRPr="00B16DF8">
        <w:rPr>
          <w:rFonts w:ascii="Times New Roman" w:hAnsi="Times New Roman"/>
          <w:sz w:val="24"/>
          <w:szCs w:val="24"/>
          <w:lang w:val="ru-RU"/>
        </w:rPr>
        <w:t xml:space="preserve">, комиссия в лице всех присутствующих членов </w:t>
      </w:r>
      <w:r>
        <w:rPr>
          <w:rFonts w:ascii="Times New Roman" w:hAnsi="Times New Roman"/>
          <w:sz w:val="24"/>
          <w:szCs w:val="24"/>
          <w:lang w:val="ru-RU"/>
        </w:rPr>
        <w:t xml:space="preserve">комиссии </w:t>
      </w:r>
      <w:r w:rsidRPr="00B16DF8">
        <w:rPr>
          <w:rFonts w:ascii="Times New Roman" w:hAnsi="Times New Roman"/>
          <w:sz w:val="24"/>
          <w:szCs w:val="24"/>
          <w:lang w:val="ru-RU"/>
        </w:rPr>
        <w:t>оформляет в день принятия такого решения и размещает в ЕИС протокол отказа от заключения договора, в котором указываются следующие сведения:</w:t>
      </w:r>
    </w:p>
    <w:p w:rsidR="00D13142" w:rsidRPr="00B16DF8" w:rsidRDefault="003C7F67" w:rsidP="003C7F67">
      <w:pPr>
        <w:tabs>
          <w:tab w:val="left" w:pos="851"/>
          <w:tab w:val="left" w:pos="993"/>
        </w:tabs>
        <w:spacing w:after="0"/>
        <w:ind w:right="9" w:firstLine="709"/>
        <w:jc w:val="both"/>
        <w:rPr>
          <w:rFonts w:ascii="Times New Roman" w:hAnsi="Times New Roman"/>
          <w:sz w:val="24"/>
          <w:szCs w:val="24"/>
          <w:lang w:val="ru-RU"/>
        </w:rPr>
      </w:pPr>
      <w:r>
        <w:rPr>
          <w:rFonts w:ascii="Times New Roman" w:hAnsi="Times New Roman"/>
          <w:sz w:val="24"/>
          <w:szCs w:val="24"/>
          <w:lang w:val="ru-RU"/>
        </w:rPr>
        <w:t xml:space="preserve">       </w:t>
      </w:r>
      <w:r w:rsidR="00D13142" w:rsidRPr="00B16DF8">
        <w:rPr>
          <w:rFonts w:ascii="Times New Roman" w:hAnsi="Times New Roman"/>
          <w:sz w:val="24"/>
          <w:szCs w:val="24"/>
          <w:lang w:val="ru-RU"/>
        </w:rPr>
        <w:t>дата подписания протокола;</w:t>
      </w:r>
    </w:p>
    <w:p w:rsidR="00D13142" w:rsidRPr="00B16DF8" w:rsidRDefault="00D13142" w:rsidP="003C7F67">
      <w:pPr>
        <w:tabs>
          <w:tab w:val="left" w:pos="851"/>
          <w:tab w:val="left" w:pos="993"/>
        </w:tabs>
        <w:spacing w:after="0"/>
        <w:ind w:left="426" w:right="9" w:firstLine="709"/>
        <w:jc w:val="both"/>
        <w:rPr>
          <w:rFonts w:ascii="Times New Roman" w:hAnsi="Times New Roman"/>
          <w:sz w:val="24"/>
          <w:szCs w:val="24"/>
          <w:lang w:val="ru-RU"/>
        </w:rPr>
      </w:pPr>
      <w:r w:rsidRPr="00B16DF8">
        <w:rPr>
          <w:rFonts w:ascii="Times New Roman" w:hAnsi="Times New Roman"/>
          <w:sz w:val="24"/>
          <w:szCs w:val="24"/>
          <w:lang w:val="ru-RU"/>
        </w:rPr>
        <w:t xml:space="preserve">указание на отказ от заключения договора с участником </w:t>
      </w:r>
      <w:r>
        <w:rPr>
          <w:rFonts w:ascii="Times New Roman" w:hAnsi="Times New Roman"/>
          <w:sz w:val="24"/>
          <w:szCs w:val="24"/>
          <w:lang w:val="ru-RU"/>
        </w:rPr>
        <w:t>запроса предложений</w:t>
      </w:r>
      <w:r w:rsidRPr="00B16DF8">
        <w:rPr>
          <w:rFonts w:ascii="Times New Roman" w:hAnsi="Times New Roman"/>
          <w:sz w:val="24"/>
          <w:szCs w:val="24"/>
          <w:lang w:val="ru-RU"/>
        </w:rPr>
        <w:t>, а также указание пункта Положения, на основании которого было принято решение о таком отказе;</w:t>
      </w:r>
    </w:p>
    <w:p w:rsidR="00D13142" w:rsidRPr="00B16DF8" w:rsidRDefault="00D13142" w:rsidP="003C7F67">
      <w:pPr>
        <w:tabs>
          <w:tab w:val="left" w:pos="851"/>
          <w:tab w:val="left" w:pos="993"/>
        </w:tabs>
        <w:spacing w:after="0"/>
        <w:ind w:left="426" w:right="9" w:firstLine="709"/>
        <w:jc w:val="both"/>
        <w:rPr>
          <w:rFonts w:ascii="Times New Roman" w:hAnsi="Times New Roman"/>
          <w:sz w:val="24"/>
          <w:szCs w:val="24"/>
          <w:lang w:val="ru-RU"/>
        </w:rPr>
      </w:pPr>
      <w:r>
        <w:rPr>
          <w:rFonts w:ascii="Times New Roman" w:hAnsi="Times New Roman"/>
          <w:sz w:val="24"/>
          <w:szCs w:val="24"/>
          <w:lang w:val="ru-RU"/>
        </w:rPr>
        <w:t xml:space="preserve">указание на </w:t>
      </w:r>
      <w:r w:rsidRPr="00B16DF8">
        <w:rPr>
          <w:rFonts w:ascii="Times New Roman" w:hAnsi="Times New Roman"/>
          <w:sz w:val="24"/>
          <w:szCs w:val="24"/>
          <w:lang w:val="ru-RU"/>
        </w:rPr>
        <w:t xml:space="preserve">содержащиеся в заявке такого участника </w:t>
      </w:r>
      <w:r>
        <w:rPr>
          <w:rFonts w:ascii="Times New Roman" w:hAnsi="Times New Roman"/>
          <w:sz w:val="24"/>
          <w:szCs w:val="24"/>
          <w:lang w:val="ru-RU"/>
        </w:rPr>
        <w:t xml:space="preserve">запроса предложений </w:t>
      </w:r>
      <w:r w:rsidRPr="00B16DF8">
        <w:rPr>
          <w:rFonts w:ascii="Times New Roman" w:hAnsi="Times New Roman"/>
          <w:sz w:val="24"/>
          <w:szCs w:val="24"/>
          <w:lang w:val="ru-RU"/>
        </w:rPr>
        <w:t>сведения, которые были признаны комиссией недостоверными;</w:t>
      </w:r>
    </w:p>
    <w:p w:rsidR="00D13142" w:rsidRPr="00B16DF8" w:rsidRDefault="00D13142" w:rsidP="003C7F67">
      <w:pPr>
        <w:tabs>
          <w:tab w:val="left" w:pos="851"/>
          <w:tab w:val="left" w:pos="993"/>
        </w:tabs>
        <w:spacing w:after="0"/>
        <w:ind w:left="426" w:right="9" w:firstLine="709"/>
        <w:jc w:val="both"/>
        <w:rPr>
          <w:rFonts w:ascii="Times New Roman" w:hAnsi="Times New Roman"/>
          <w:sz w:val="24"/>
          <w:szCs w:val="24"/>
          <w:lang w:val="ru-RU"/>
        </w:rPr>
      </w:pPr>
      <w:r w:rsidRPr="00B16DF8">
        <w:rPr>
          <w:rFonts w:ascii="Times New Roman" w:hAnsi="Times New Roman"/>
          <w:sz w:val="24"/>
          <w:szCs w:val="24"/>
          <w:lang w:val="ru-RU"/>
        </w:rPr>
        <w:t>иная информация, размещаемая в протоколе</w:t>
      </w:r>
      <w:r>
        <w:rPr>
          <w:rFonts w:ascii="Times New Roman" w:hAnsi="Times New Roman"/>
          <w:sz w:val="24"/>
          <w:szCs w:val="24"/>
          <w:lang w:val="ru-RU"/>
        </w:rPr>
        <w:t xml:space="preserve"> отказа от заключения договора </w:t>
      </w:r>
      <w:r w:rsidRPr="00B16DF8">
        <w:rPr>
          <w:rFonts w:ascii="Times New Roman" w:hAnsi="Times New Roman"/>
          <w:sz w:val="24"/>
          <w:szCs w:val="24"/>
          <w:lang w:val="ru-RU"/>
        </w:rPr>
        <w:t>по решению заказчика.</w:t>
      </w:r>
    </w:p>
    <w:p w:rsidR="002823C9" w:rsidRPr="002823C9" w:rsidRDefault="00D13142" w:rsidP="003C7F67">
      <w:pPr>
        <w:numPr>
          <w:ilvl w:val="3"/>
          <w:numId w:val="82"/>
        </w:numPr>
        <w:tabs>
          <w:tab w:val="num" w:pos="0"/>
          <w:tab w:val="left" w:pos="851"/>
          <w:tab w:val="left" w:pos="993"/>
        </w:tabs>
        <w:spacing w:after="0"/>
        <w:ind w:left="0" w:right="9" w:firstLine="567"/>
        <w:jc w:val="both"/>
        <w:rPr>
          <w:rFonts w:ascii="Times New Roman" w:hAnsi="Times New Roman"/>
          <w:color w:val="FF0000"/>
          <w:sz w:val="24"/>
          <w:szCs w:val="24"/>
          <w:lang w:val="ru-RU"/>
        </w:rPr>
      </w:pPr>
      <w:r w:rsidRPr="002823C9">
        <w:rPr>
          <w:rFonts w:ascii="Times New Roman" w:hAnsi="Times New Roman"/>
          <w:sz w:val="24"/>
          <w:szCs w:val="24"/>
          <w:lang w:val="ru-RU"/>
        </w:rPr>
        <w:t xml:space="preserve">Если иное не предусмотрено документацией запроса предложений, стороны вправе заключить договор в одной из форм заключения договора – в электронной форме с применением функционала ЭП или не в электронной форме. </w:t>
      </w:r>
    </w:p>
    <w:p w:rsidR="002823C9" w:rsidRPr="002823C9" w:rsidRDefault="00D13142" w:rsidP="003C7F67">
      <w:pPr>
        <w:numPr>
          <w:ilvl w:val="3"/>
          <w:numId w:val="82"/>
        </w:numPr>
        <w:tabs>
          <w:tab w:val="num" w:pos="0"/>
          <w:tab w:val="left" w:pos="851"/>
          <w:tab w:val="left" w:pos="993"/>
        </w:tabs>
        <w:spacing w:after="0"/>
        <w:ind w:left="0" w:right="9" w:firstLine="567"/>
        <w:jc w:val="both"/>
        <w:rPr>
          <w:rFonts w:ascii="Times New Roman" w:hAnsi="Times New Roman"/>
          <w:sz w:val="24"/>
          <w:szCs w:val="24"/>
          <w:lang w:val="ru-RU"/>
        </w:rPr>
      </w:pPr>
      <w:r w:rsidRPr="002823C9">
        <w:rPr>
          <w:rFonts w:ascii="Times New Roman" w:hAnsi="Times New Roman"/>
          <w:sz w:val="24"/>
          <w:szCs w:val="24"/>
          <w:lang w:val="ru-RU"/>
        </w:rPr>
        <w:t xml:space="preserve">Условия договора, заключаемого по результатам проведения запроса предложений, формируются путем внесения в проект договора (в частности – в те положения проекта договора, которые не определены заказчиком заранее) условий, </w:t>
      </w:r>
      <w:r w:rsidRPr="002823C9">
        <w:rPr>
          <w:rFonts w:ascii="Times New Roman" w:hAnsi="Times New Roman"/>
          <w:sz w:val="24"/>
          <w:szCs w:val="24"/>
          <w:lang w:val="ru-RU"/>
        </w:rPr>
        <w:lastRenderedPageBreak/>
        <w:t xml:space="preserve">предложенных участником закупки, с которым заключается договор, и сведений о таком участнике </w:t>
      </w:r>
      <w:r w:rsidRPr="004934AF">
        <w:rPr>
          <w:rFonts w:ascii="Times New Roman" w:hAnsi="Times New Roman"/>
          <w:color w:val="000000" w:themeColor="text1"/>
          <w:sz w:val="24"/>
          <w:szCs w:val="24"/>
          <w:lang w:val="ru-RU"/>
        </w:rPr>
        <w:t>закупки</w:t>
      </w:r>
      <w:r w:rsidR="008D395F" w:rsidRPr="004934AF">
        <w:rPr>
          <w:rFonts w:ascii="Times New Roman" w:hAnsi="Times New Roman"/>
          <w:color w:val="000000" w:themeColor="text1"/>
          <w:sz w:val="24"/>
          <w:szCs w:val="24"/>
          <w:lang w:val="ru-RU"/>
        </w:rPr>
        <w:t>, а 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p>
    <w:p w:rsidR="00D13142" w:rsidRPr="002823C9" w:rsidRDefault="00D13142" w:rsidP="003C7F67">
      <w:pPr>
        <w:numPr>
          <w:ilvl w:val="3"/>
          <w:numId w:val="82"/>
        </w:numPr>
        <w:tabs>
          <w:tab w:val="num" w:pos="0"/>
          <w:tab w:val="left" w:pos="851"/>
          <w:tab w:val="left" w:pos="993"/>
        </w:tabs>
        <w:spacing w:after="0"/>
        <w:ind w:left="0" w:right="9" w:firstLine="567"/>
        <w:jc w:val="both"/>
        <w:rPr>
          <w:rFonts w:ascii="Times New Roman" w:hAnsi="Times New Roman"/>
          <w:sz w:val="24"/>
          <w:szCs w:val="24"/>
          <w:lang w:val="ru-RU"/>
        </w:rPr>
      </w:pPr>
      <w:r w:rsidRPr="002823C9">
        <w:rPr>
          <w:rFonts w:ascii="Times New Roman" w:hAnsi="Times New Roman"/>
          <w:sz w:val="24"/>
          <w:szCs w:val="24"/>
          <w:lang w:val="ru-RU"/>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пункте </w:t>
      </w:r>
      <w:r w:rsidR="00D73747" w:rsidRPr="002823C9">
        <w:rPr>
          <w:rFonts w:ascii="Times New Roman" w:hAnsi="Times New Roman"/>
          <w:sz w:val="24"/>
          <w:szCs w:val="24"/>
          <w:lang w:val="ru-RU"/>
        </w:rPr>
        <w:t>9.8</w:t>
      </w:r>
      <w:r w:rsidRPr="002823C9">
        <w:rPr>
          <w:rFonts w:ascii="Times New Roman" w:hAnsi="Times New Roman"/>
          <w:sz w:val="24"/>
          <w:szCs w:val="24"/>
          <w:lang w:val="ru-RU"/>
        </w:rPr>
        <w:t>.5.5, при условии, что иной порядок формирования цен единиц товаров (работ, услуг) был указан в документации запроса предложений в соответствии с подпунктом 22 пункта 9.2.9 настоящего Положения.</w:t>
      </w:r>
    </w:p>
    <w:p w:rsidR="000A5A46" w:rsidRPr="000A5A46" w:rsidRDefault="000A5A46" w:rsidP="00D35698">
      <w:pPr>
        <w:tabs>
          <w:tab w:val="num" w:pos="0"/>
          <w:tab w:val="left" w:pos="851"/>
          <w:tab w:val="left" w:pos="993"/>
        </w:tabs>
        <w:ind w:right="9" w:firstLine="567"/>
        <w:jc w:val="both"/>
        <w:rPr>
          <w:lang w:val="ru-RU"/>
        </w:rPr>
      </w:pPr>
    </w:p>
    <w:p w:rsidR="00DD69A0" w:rsidRPr="002E0475" w:rsidRDefault="00430CC9" w:rsidP="003C7F67">
      <w:pPr>
        <w:pStyle w:val="20"/>
        <w:numPr>
          <w:ilvl w:val="1"/>
          <w:numId w:val="82"/>
        </w:numPr>
        <w:tabs>
          <w:tab w:val="num" w:pos="0"/>
          <w:tab w:val="left" w:pos="851"/>
          <w:tab w:val="left" w:pos="993"/>
        </w:tabs>
        <w:ind w:left="0" w:right="9" w:firstLine="567"/>
        <w:jc w:val="both"/>
      </w:pPr>
      <w:r>
        <w:t xml:space="preserve"> </w:t>
      </w:r>
      <w:bookmarkStart w:id="33" w:name="_Toc90305944"/>
      <w:r w:rsidR="00E55EA6">
        <w:t>Порядок проведения запроса котировок</w:t>
      </w:r>
      <w:bookmarkEnd w:id="33"/>
    </w:p>
    <w:p w:rsidR="00F22B76" w:rsidRDefault="00F22B76" w:rsidP="00D35698">
      <w:pPr>
        <w:tabs>
          <w:tab w:val="num" w:pos="0"/>
          <w:tab w:val="left" w:pos="851"/>
          <w:tab w:val="left" w:pos="993"/>
        </w:tabs>
        <w:spacing w:after="0"/>
        <w:ind w:right="9" w:firstLine="567"/>
        <w:jc w:val="both"/>
        <w:rPr>
          <w:rFonts w:ascii="Times New Roman" w:hAnsi="Times New Roman"/>
          <w:sz w:val="24"/>
          <w:lang w:val="ru-RU"/>
        </w:rPr>
      </w:pPr>
    </w:p>
    <w:p w:rsidR="00F22B76" w:rsidRDefault="00F22B76" w:rsidP="00D35698">
      <w:pPr>
        <w:tabs>
          <w:tab w:val="num" w:pos="0"/>
          <w:tab w:val="left" w:pos="851"/>
          <w:tab w:val="left" w:pos="993"/>
        </w:tabs>
        <w:spacing w:after="0"/>
        <w:ind w:right="9" w:firstLine="567"/>
        <w:jc w:val="both"/>
        <w:rPr>
          <w:rFonts w:ascii="Times New Roman" w:hAnsi="Times New Roman"/>
          <w:sz w:val="24"/>
          <w:lang w:val="ru-RU"/>
        </w:rPr>
      </w:pPr>
    </w:p>
    <w:p w:rsidR="00F22B76" w:rsidRPr="0037598C" w:rsidRDefault="00F22B76" w:rsidP="0037598C">
      <w:pPr>
        <w:pStyle w:val="1"/>
      </w:pPr>
      <w:r w:rsidRPr="0037598C">
        <w:rPr>
          <w:rStyle w:val="ad"/>
          <w:b/>
          <w:lang w:val="ru-RU"/>
        </w:rPr>
        <w:t>Общие положения, отказ от проведения запроса котировок и внесение изменений в извещение и документацию запроса котировок</w:t>
      </w:r>
    </w:p>
    <w:p w:rsidR="00F22B76" w:rsidRPr="004A5282" w:rsidRDefault="00F22B76"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b/>
          <w:bCs/>
          <w:sz w:val="24"/>
          <w:szCs w:val="24"/>
          <w:lang w:val="ru-RU"/>
        </w:rPr>
      </w:pPr>
    </w:p>
    <w:p w:rsidR="00F22B76" w:rsidRPr="007F08F6" w:rsidRDefault="00F22B76"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F22B76" w:rsidRDefault="00F22B76" w:rsidP="003C7F67">
      <w:pPr>
        <w:widowControl w:val="0"/>
        <w:numPr>
          <w:ilvl w:val="0"/>
          <w:numId w:val="5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Под запросом котировок </w:t>
      </w:r>
      <w:r w:rsidRPr="00684FAD">
        <w:rPr>
          <w:rFonts w:ascii="Times New Roman" w:hAnsi="Times New Roman"/>
          <w:sz w:val="24"/>
          <w:szCs w:val="24"/>
          <w:lang w:val="ru-RU"/>
        </w:rPr>
        <w:t>понимается форма торгов, при которой победителем запроса котировок признается участник закупки, заявка которого соответствует требо</w:t>
      </w:r>
      <w:r>
        <w:rPr>
          <w:rFonts w:ascii="Times New Roman" w:hAnsi="Times New Roman"/>
          <w:sz w:val="24"/>
          <w:szCs w:val="24"/>
          <w:lang w:val="ru-RU"/>
        </w:rPr>
        <w:t>ваниям, установленным в извещении</w:t>
      </w:r>
      <w:r w:rsidRPr="00684FAD">
        <w:rPr>
          <w:rFonts w:ascii="Times New Roman" w:hAnsi="Times New Roman"/>
          <w:sz w:val="24"/>
          <w:szCs w:val="24"/>
          <w:lang w:val="ru-RU"/>
        </w:rPr>
        <w:t xml:space="preserve"> о проведении запроса котировок, и содержит наиболее низкую цену договора</w:t>
      </w:r>
      <w:r w:rsidR="00E55EA6">
        <w:rPr>
          <w:rFonts w:ascii="Times New Roman" w:hAnsi="Times New Roman"/>
          <w:sz w:val="24"/>
          <w:szCs w:val="24"/>
          <w:lang w:val="ru-RU"/>
        </w:rPr>
        <w:t>.</w:t>
      </w:r>
    </w:p>
    <w:p w:rsidR="00F22B76" w:rsidRDefault="00F22B76" w:rsidP="003C7F67">
      <w:pPr>
        <w:widowControl w:val="0"/>
        <w:numPr>
          <w:ilvl w:val="0"/>
          <w:numId w:val="5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F22B76">
        <w:rPr>
          <w:rFonts w:ascii="Times New Roman" w:hAnsi="Times New Roman"/>
          <w:sz w:val="24"/>
          <w:szCs w:val="24"/>
          <w:lang w:val="ru-RU"/>
        </w:rPr>
        <w:t>Извещение о проведении запроса котировок (да</w:t>
      </w:r>
      <w:r w:rsidR="00E55EA6">
        <w:rPr>
          <w:rFonts w:ascii="Times New Roman" w:hAnsi="Times New Roman"/>
          <w:sz w:val="24"/>
          <w:szCs w:val="24"/>
          <w:lang w:val="ru-RU"/>
        </w:rPr>
        <w:t>лее в подразделе – извещение запроса котировок), вносимые в такое извещение</w:t>
      </w:r>
      <w:r w:rsidRPr="00F22B76">
        <w:rPr>
          <w:rFonts w:ascii="Times New Roman" w:hAnsi="Times New Roman"/>
          <w:sz w:val="24"/>
          <w:szCs w:val="24"/>
          <w:lang w:val="ru-RU"/>
        </w:rPr>
        <w:t xml:space="preserve"> изменения должны быть разработаны и размещены</w:t>
      </w:r>
      <w:r w:rsidR="00E55EA6">
        <w:rPr>
          <w:rFonts w:ascii="Times New Roman" w:hAnsi="Times New Roman"/>
          <w:sz w:val="24"/>
          <w:szCs w:val="24"/>
          <w:lang w:val="ru-RU"/>
        </w:rPr>
        <w:t xml:space="preserve"> в соответствии с требованиями пунктов</w:t>
      </w:r>
      <w:r w:rsidRPr="00F22B76">
        <w:rPr>
          <w:rFonts w:ascii="Times New Roman" w:hAnsi="Times New Roman"/>
          <w:sz w:val="24"/>
          <w:szCs w:val="24"/>
          <w:lang w:val="ru-RU"/>
        </w:rPr>
        <w:t xml:space="preserve"> </w:t>
      </w:r>
      <w:r w:rsidR="00E55EA6">
        <w:rPr>
          <w:rFonts w:ascii="Times New Roman" w:hAnsi="Times New Roman"/>
          <w:sz w:val="24"/>
          <w:szCs w:val="24"/>
          <w:lang w:val="ru-RU"/>
        </w:rPr>
        <w:t>9.2.5 - 9.2.7.</w:t>
      </w:r>
      <w:r w:rsidRPr="00F22B76">
        <w:rPr>
          <w:rFonts w:ascii="Times New Roman" w:hAnsi="Times New Roman"/>
          <w:sz w:val="24"/>
          <w:szCs w:val="24"/>
          <w:lang w:val="ru-RU"/>
        </w:rPr>
        <w:t xml:space="preserve"> настоящего </w:t>
      </w:r>
      <w:proofErr w:type="gramStart"/>
      <w:r w:rsidRPr="00F22B76">
        <w:rPr>
          <w:rFonts w:ascii="Times New Roman" w:hAnsi="Times New Roman"/>
          <w:sz w:val="24"/>
          <w:szCs w:val="24"/>
          <w:lang w:val="ru-RU"/>
        </w:rPr>
        <w:t>Положения.</w:t>
      </w:r>
      <w:r w:rsidR="00E55EA6">
        <w:rPr>
          <w:rFonts w:ascii="Times New Roman" w:hAnsi="Times New Roman"/>
          <w:sz w:val="24"/>
          <w:szCs w:val="24"/>
          <w:lang w:val="ru-RU"/>
        </w:rPr>
        <w:t>.</w:t>
      </w:r>
      <w:proofErr w:type="gramEnd"/>
    </w:p>
    <w:p w:rsidR="00E55EA6" w:rsidRPr="00F22B76" w:rsidRDefault="00E55EA6" w:rsidP="003C7F67">
      <w:pPr>
        <w:widowControl w:val="0"/>
        <w:numPr>
          <w:ilvl w:val="0"/>
          <w:numId w:val="5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Документация запроса котировок не разрабатывается.</w:t>
      </w:r>
    </w:p>
    <w:p w:rsidR="00E55EA6" w:rsidRDefault="00E55EA6" w:rsidP="003C7F67">
      <w:pPr>
        <w:widowControl w:val="0"/>
        <w:numPr>
          <w:ilvl w:val="0"/>
          <w:numId w:val="52"/>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Извещение запроса котировок должно содержать следующие сведения:</w:t>
      </w:r>
    </w:p>
    <w:p w:rsidR="00E55EA6" w:rsidRPr="00D71170" w:rsidRDefault="00E55EA6" w:rsidP="003C7F67">
      <w:pPr>
        <w:widowControl w:val="0"/>
        <w:numPr>
          <w:ilvl w:val="0"/>
          <w:numId w:val="53"/>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способ закупки;</w:t>
      </w:r>
    </w:p>
    <w:p w:rsidR="00E55EA6" w:rsidRPr="00D71170" w:rsidRDefault="00E55EA6" w:rsidP="003C7F67">
      <w:pPr>
        <w:widowControl w:val="0"/>
        <w:numPr>
          <w:ilvl w:val="0"/>
          <w:numId w:val="53"/>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наименование, место нахождения, почтовый адрес, адрес электронной почты, номер контактного телефона заказчика;</w:t>
      </w:r>
    </w:p>
    <w:p w:rsidR="00E55EA6" w:rsidRPr="00D71170" w:rsidRDefault="00E55EA6" w:rsidP="003C7F67">
      <w:pPr>
        <w:widowControl w:val="0"/>
        <w:numPr>
          <w:ilvl w:val="0"/>
          <w:numId w:val="53"/>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w:t>
      </w:r>
      <w:r>
        <w:rPr>
          <w:rFonts w:ascii="Times New Roman" w:hAnsi="Times New Roman"/>
          <w:sz w:val="24"/>
          <w:szCs w:val="24"/>
          <w:lang w:val="ru-RU"/>
        </w:rPr>
        <w:t>частью 6.1 статьи 3 223-ФЗ</w:t>
      </w:r>
      <w:r w:rsidRPr="00D71170">
        <w:rPr>
          <w:rFonts w:ascii="Times New Roman" w:hAnsi="Times New Roman"/>
          <w:sz w:val="24"/>
          <w:szCs w:val="24"/>
          <w:lang w:val="ru-RU"/>
        </w:rPr>
        <w:t>;</w:t>
      </w:r>
    </w:p>
    <w:p w:rsidR="00E55EA6" w:rsidRPr="00D71170" w:rsidRDefault="00E55EA6" w:rsidP="003C7F67">
      <w:pPr>
        <w:widowControl w:val="0"/>
        <w:numPr>
          <w:ilvl w:val="0"/>
          <w:numId w:val="53"/>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место поставки товара, выполнения работы, оказания услуги;</w:t>
      </w:r>
    </w:p>
    <w:p w:rsidR="00E55EA6" w:rsidRPr="00D71170" w:rsidRDefault="00E55EA6" w:rsidP="003C7F67">
      <w:pPr>
        <w:widowControl w:val="0"/>
        <w:numPr>
          <w:ilvl w:val="0"/>
          <w:numId w:val="53"/>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 xml:space="preserve">сведения о начальной (максимальной) цене договора (цене лота), </w:t>
      </w:r>
      <w:r>
        <w:rPr>
          <w:rFonts w:ascii="Times New Roman" w:hAnsi="Times New Roman"/>
          <w:sz w:val="24"/>
          <w:szCs w:val="24"/>
          <w:lang w:val="ru-RU"/>
        </w:rPr>
        <w:t>сведения о цене каждой единицы товара (работы, услуги), являющихся предметом закупки</w:t>
      </w:r>
    </w:p>
    <w:p w:rsidR="00E55EA6" w:rsidRPr="00D71170" w:rsidRDefault="00E55EA6" w:rsidP="003C7F67">
      <w:pPr>
        <w:widowControl w:val="0"/>
        <w:numPr>
          <w:ilvl w:val="0"/>
          <w:numId w:val="53"/>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порядок, дата начала, дата и время окончания срока подачи заявок на участие в закупке</w:t>
      </w:r>
      <w:r>
        <w:rPr>
          <w:rFonts w:ascii="Times New Roman" w:hAnsi="Times New Roman"/>
          <w:sz w:val="24"/>
          <w:szCs w:val="24"/>
          <w:lang w:val="ru-RU"/>
        </w:rPr>
        <w:t xml:space="preserve">, дата и время открытия доступа к заявкам, дата рассмотрения заявок, дата </w:t>
      </w:r>
      <w:r w:rsidRPr="00D71170">
        <w:rPr>
          <w:rFonts w:ascii="Times New Roman" w:hAnsi="Times New Roman"/>
          <w:sz w:val="24"/>
          <w:szCs w:val="24"/>
          <w:lang w:val="ru-RU"/>
        </w:rPr>
        <w:t xml:space="preserve">и порядок </w:t>
      </w:r>
      <w:r>
        <w:rPr>
          <w:rFonts w:ascii="Times New Roman" w:hAnsi="Times New Roman"/>
          <w:sz w:val="24"/>
          <w:szCs w:val="24"/>
          <w:lang w:val="ru-RU"/>
        </w:rPr>
        <w:t>оценки заявки</w:t>
      </w:r>
      <w:r w:rsidRPr="00154958">
        <w:rPr>
          <w:rFonts w:ascii="Times New Roman" w:hAnsi="Times New Roman"/>
          <w:sz w:val="24"/>
          <w:szCs w:val="24"/>
          <w:lang w:val="ru-RU"/>
        </w:rPr>
        <w:t>;</w:t>
      </w:r>
    </w:p>
    <w:p w:rsidR="00E55EA6" w:rsidRDefault="00E55EA6" w:rsidP="003C7F67">
      <w:pPr>
        <w:widowControl w:val="0"/>
        <w:numPr>
          <w:ilvl w:val="0"/>
          <w:numId w:val="53"/>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адрес электронной торговой площадки в сети «Интернет»</w:t>
      </w:r>
      <w:r>
        <w:rPr>
          <w:rFonts w:ascii="Times New Roman" w:hAnsi="Times New Roman"/>
          <w:sz w:val="24"/>
          <w:szCs w:val="24"/>
          <w:lang w:val="ru-RU"/>
        </w:rPr>
        <w:t>, на которой проводится закупка;</w:t>
      </w:r>
    </w:p>
    <w:p w:rsidR="00E55EA6" w:rsidRPr="00684FAD" w:rsidRDefault="00E55EA6" w:rsidP="003C7F67">
      <w:pPr>
        <w:widowControl w:val="0"/>
        <w:numPr>
          <w:ilvl w:val="0"/>
          <w:numId w:val="53"/>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форма заявки на участие в запросе котировок, а также требования к составу и содержанию такой заявки</w:t>
      </w:r>
      <w:r w:rsidRPr="00684FAD">
        <w:rPr>
          <w:rFonts w:ascii="Times New Roman" w:hAnsi="Times New Roman"/>
          <w:sz w:val="24"/>
          <w:szCs w:val="24"/>
          <w:lang w:val="ru-RU"/>
        </w:rPr>
        <w:t>;</w:t>
      </w:r>
    </w:p>
    <w:p w:rsidR="00E55EA6" w:rsidRPr="00D71170" w:rsidRDefault="00E55EA6" w:rsidP="003C7F67">
      <w:pPr>
        <w:widowControl w:val="0"/>
        <w:numPr>
          <w:ilvl w:val="0"/>
          <w:numId w:val="53"/>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 xml:space="preserve">размер (в денежном выражении), возможные формы и порядок предоставления (в отношении каждой из форм) обеспечения заявки, в случае если заказчиком принято </w:t>
      </w:r>
      <w:r w:rsidRPr="00D71170">
        <w:rPr>
          <w:rFonts w:ascii="Times New Roman" w:hAnsi="Times New Roman"/>
          <w:sz w:val="24"/>
          <w:szCs w:val="24"/>
          <w:lang w:val="ru-RU"/>
        </w:rPr>
        <w:lastRenderedPageBreak/>
        <w:t>решение об установлении такого требования, или указание на то, что обеспечение заявки не требуется;</w:t>
      </w:r>
    </w:p>
    <w:p w:rsidR="00E55EA6" w:rsidRDefault="00E55EA6" w:rsidP="003C7F67">
      <w:pPr>
        <w:widowControl w:val="0"/>
        <w:numPr>
          <w:ilvl w:val="0"/>
          <w:numId w:val="53"/>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D71170">
        <w:rPr>
          <w:rFonts w:ascii="Times New Roman" w:hAnsi="Times New Roman"/>
          <w:sz w:val="24"/>
          <w:szCs w:val="24"/>
          <w:lang w:val="ru-RU"/>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E55EA6" w:rsidRDefault="00E55EA6" w:rsidP="003C7F67">
      <w:pPr>
        <w:widowControl w:val="0"/>
        <w:numPr>
          <w:ilvl w:val="0"/>
          <w:numId w:val="53"/>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т</w:t>
      </w:r>
      <w:r w:rsidRPr="00D13D32">
        <w:rPr>
          <w:rFonts w:ascii="Times New Roman" w:hAnsi="Times New Roman"/>
          <w:sz w:val="24"/>
          <w:szCs w:val="24"/>
          <w:lang w:val="ru-RU"/>
        </w:rPr>
        <w:t xml:space="preserve">ребования к форме, оформлению запроса на разъяснение положений </w:t>
      </w:r>
      <w:r>
        <w:rPr>
          <w:rFonts w:ascii="Times New Roman" w:hAnsi="Times New Roman"/>
          <w:sz w:val="24"/>
          <w:szCs w:val="24"/>
          <w:lang w:val="ru-RU"/>
        </w:rPr>
        <w:t>извещения о проведении запроса котировок, порядок предоставления таких разъяснений</w:t>
      </w:r>
      <w:r w:rsidRPr="00D13D32">
        <w:rPr>
          <w:rFonts w:ascii="Times New Roman" w:hAnsi="Times New Roman"/>
          <w:sz w:val="24"/>
          <w:szCs w:val="24"/>
          <w:lang w:val="ru-RU"/>
        </w:rPr>
        <w:t>;</w:t>
      </w:r>
    </w:p>
    <w:p w:rsidR="00E55EA6" w:rsidRPr="00E55EA6" w:rsidRDefault="00E55EA6" w:rsidP="003C7F67">
      <w:pPr>
        <w:widowControl w:val="0"/>
        <w:numPr>
          <w:ilvl w:val="0"/>
          <w:numId w:val="53"/>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иные сведения, размещаемые в извещении о проведении запроса котировок по решению заказчика.</w:t>
      </w:r>
    </w:p>
    <w:p w:rsidR="00F22B76" w:rsidRPr="002E0475" w:rsidRDefault="00F22B76" w:rsidP="003C7F67">
      <w:pPr>
        <w:numPr>
          <w:ilvl w:val="0"/>
          <w:numId w:val="52"/>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 xml:space="preserve">Подача заявок на участие в запросе котировок (далее в подразделе – заявка, заявки) осуществляется в соответствии с требованиями, указанными в документации, с учетом требований подраздела </w:t>
      </w:r>
      <w:hyperlink w:anchor="_Порядок_подачи_заявки" w:history="1">
        <w:r w:rsidRPr="00C16791">
          <w:rPr>
            <w:rStyle w:val="a4"/>
            <w:rFonts w:ascii="Times New Roman" w:hAnsi="Times New Roman"/>
            <w:sz w:val="24"/>
            <w:lang w:val="ru-RU"/>
          </w:rPr>
          <w:t>9.4</w:t>
        </w:r>
      </w:hyperlink>
      <w:r>
        <w:rPr>
          <w:rFonts w:ascii="Times New Roman" w:hAnsi="Times New Roman"/>
          <w:sz w:val="24"/>
          <w:lang w:val="ru-RU"/>
        </w:rPr>
        <w:t xml:space="preserve"> настоящего Положения.</w:t>
      </w:r>
    </w:p>
    <w:p w:rsidR="00F22B76" w:rsidRDefault="00F22B76" w:rsidP="003C7F67">
      <w:pPr>
        <w:numPr>
          <w:ilvl w:val="0"/>
          <w:numId w:val="52"/>
        </w:numPr>
        <w:tabs>
          <w:tab w:val="num" w:pos="0"/>
          <w:tab w:val="left" w:pos="851"/>
          <w:tab w:val="left" w:pos="993"/>
        </w:tabs>
        <w:spacing w:after="0"/>
        <w:ind w:left="0" w:right="9" w:firstLine="567"/>
        <w:jc w:val="both"/>
        <w:rPr>
          <w:rFonts w:ascii="Times New Roman" w:hAnsi="Times New Roman"/>
          <w:sz w:val="24"/>
          <w:lang w:val="ru-RU"/>
        </w:rPr>
      </w:pPr>
      <w:r w:rsidRPr="002E0475">
        <w:rPr>
          <w:rFonts w:ascii="Times New Roman" w:hAnsi="Times New Roman"/>
          <w:sz w:val="24"/>
          <w:lang w:val="ru-RU"/>
        </w:rPr>
        <w:t xml:space="preserve">Заказчик </w:t>
      </w:r>
      <w:r>
        <w:rPr>
          <w:rFonts w:ascii="Times New Roman" w:hAnsi="Times New Roman"/>
          <w:sz w:val="24"/>
          <w:lang w:val="ru-RU"/>
        </w:rPr>
        <w:t>вправе</w:t>
      </w:r>
      <w:r w:rsidRPr="002E0475">
        <w:rPr>
          <w:rFonts w:ascii="Times New Roman" w:hAnsi="Times New Roman"/>
          <w:sz w:val="24"/>
          <w:lang w:val="ru-RU"/>
        </w:rPr>
        <w:t xml:space="preserve"> отказаться от проведения </w:t>
      </w:r>
      <w:r>
        <w:rPr>
          <w:rFonts w:ascii="Times New Roman" w:hAnsi="Times New Roman"/>
          <w:sz w:val="24"/>
          <w:lang w:val="ru-RU"/>
        </w:rPr>
        <w:t>запроса котировок</w:t>
      </w:r>
      <w:r w:rsidRPr="002E0475">
        <w:rPr>
          <w:rFonts w:ascii="Times New Roman" w:hAnsi="Times New Roman"/>
          <w:sz w:val="24"/>
          <w:lang w:val="ru-RU"/>
        </w:rPr>
        <w:t xml:space="preserve"> </w:t>
      </w:r>
      <w:r>
        <w:rPr>
          <w:rFonts w:ascii="Times New Roman" w:hAnsi="Times New Roman"/>
          <w:sz w:val="24"/>
          <w:lang w:val="ru-RU"/>
        </w:rPr>
        <w:t>в любое время вплоть до даты и времени окончания срока подачи заявок.</w:t>
      </w:r>
    </w:p>
    <w:p w:rsidR="00F22B76" w:rsidRDefault="00F22B76" w:rsidP="003C7F67">
      <w:pPr>
        <w:numPr>
          <w:ilvl w:val="0"/>
          <w:numId w:val="52"/>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F22B76" w:rsidRDefault="00F22B76" w:rsidP="003C7F67">
      <w:pPr>
        <w:numPr>
          <w:ilvl w:val="0"/>
          <w:numId w:val="52"/>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 xml:space="preserve">При отказе от проведения запроса котировок заказчик </w:t>
      </w:r>
      <w:r w:rsidR="00E55EA6">
        <w:rPr>
          <w:rFonts w:ascii="Times New Roman" w:hAnsi="Times New Roman"/>
          <w:sz w:val="24"/>
          <w:lang w:val="ru-RU"/>
        </w:rPr>
        <w:t>обязан составить в свободной форме письмо (безадресное) о решении</w:t>
      </w:r>
      <w:r>
        <w:rPr>
          <w:rFonts w:ascii="Times New Roman" w:hAnsi="Times New Roman"/>
          <w:sz w:val="24"/>
          <w:lang w:val="ru-RU"/>
        </w:rPr>
        <w:t xml:space="preserve"> об отказе от проведения запроса котировок с обязательным указанием даты и времени принятия такого решения, причин принятия такого решения. Письмо о решении об отказе от проведения запроса котировок размещается заказчиком в ЕИС одновременно с принятием такого решения (переводом закупки в статус отмененной).</w:t>
      </w:r>
    </w:p>
    <w:p w:rsidR="00F22B76" w:rsidRDefault="00F22B76" w:rsidP="003C7F67">
      <w:pPr>
        <w:numPr>
          <w:ilvl w:val="0"/>
          <w:numId w:val="52"/>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 xml:space="preserve">Заказчик вправе внести изменения в извещение запроса котировок. Изменения, </w:t>
      </w:r>
      <w:r w:rsidR="00E55EA6">
        <w:rPr>
          <w:rFonts w:ascii="Times New Roman" w:hAnsi="Times New Roman"/>
          <w:sz w:val="24"/>
          <w:lang w:val="ru-RU"/>
        </w:rPr>
        <w:t>вносимые в такое извещение</w:t>
      </w:r>
      <w:r>
        <w:rPr>
          <w:rFonts w:ascii="Times New Roman" w:hAnsi="Times New Roman"/>
          <w:sz w:val="24"/>
          <w:lang w:val="ru-RU"/>
        </w:rPr>
        <w:t xml:space="preserve">, а также измененная редакция </w:t>
      </w:r>
      <w:r w:rsidR="00E55EA6">
        <w:rPr>
          <w:rFonts w:ascii="Times New Roman" w:hAnsi="Times New Roman"/>
          <w:sz w:val="24"/>
          <w:lang w:val="ru-RU"/>
        </w:rPr>
        <w:t>извещения размещаются</w:t>
      </w:r>
      <w:r>
        <w:rPr>
          <w:rFonts w:ascii="Times New Roman" w:hAnsi="Times New Roman"/>
          <w:sz w:val="24"/>
          <w:lang w:val="ru-RU"/>
        </w:rPr>
        <w:t xml:space="preserve"> в ЕИС в течение 3 (трех) дней со дня принятия решения о внесении таких изменений.</w:t>
      </w:r>
    </w:p>
    <w:p w:rsidR="00F22B76" w:rsidRDefault="00F22B76" w:rsidP="003C7F67">
      <w:pPr>
        <w:numPr>
          <w:ilvl w:val="0"/>
          <w:numId w:val="52"/>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В случае внесения изменений в извещение</w:t>
      </w:r>
      <w:r w:rsidR="00E55EA6">
        <w:rPr>
          <w:rFonts w:ascii="Times New Roman" w:hAnsi="Times New Roman"/>
          <w:sz w:val="24"/>
          <w:lang w:val="ru-RU"/>
        </w:rPr>
        <w:t xml:space="preserve"> запроса котировок</w:t>
      </w:r>
      <w:r>
        <w:rPr>
          <w:rFonts w:ascii="Times New Roman" w:hAnsi="Times New Roman"/>
          <w:sz w:val="24"/>
          <w:lang w:val="ru-RU"/>
        </w:rPr>
        <w:t xml:space="preserve">, срок подачи заявок на участие в запросе котировок должен быть продлен так, чтобы с даты размещения в ЕИС внесённых изменений до даты окончания срока подачи заявок оставалось не менее </w:t>
      </w:r>
      <w:r w:rsidR="00E55EA6">
        <w:rPr>
          <w:rFonts w:ascii="Times New Roman" w:hAnsi="Times New Roman"/>
          <w:sz w:val="24"/>
          <w:lang w:val="ru-RU"/>
        </w:rPr>
        <w:t>3 (трех</w:t>
      </w:r>
      <w:r>
        <w:rPr>
          <w:rFonts w:ascii="Times New Roman" w:hAnsi="Times New Roman"/>
          <w:sz w:val="24"/>
          <w:lang w:val="ru-RU"/>
        </w:rPr>
        <w:t xml:space="preserve">) рабочих дней. </w:t>
      </w:r>
    </w:p>
    <w:p w:rsidR="00F22B76" w:rsidRDefault="00E55EA6" w:rsidP="003C7F67">
      <w:pPr>
        <w:numPr>
          <w:ilvl w:val="0"/>
          <w:numId w:val="52"/>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Запрос котировок</w:t>
      </w:r>
      <w:r w:rsidR="00F22B76">
        <w:rPr>
          <w:rFonts w:ascii="Times New Roman" w:hAnsi="Times New Roman"/>
          <w:sz w:val="24"/>
          <w:lang w:val="ru-RU"/>
        </w:rPr>
        <w:t xml:space="preserve"> состоит из следующих этапов: открытие доступа к поданным заявкам, рассмотрение заявок, оценка заявок. По результатам каждого этапа запроса котировок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9.</w:t>
      </w:r>
      <w:r w:rsidR="004934AF">
        <w:rPr>
          <w:rFonts w:ascii="Times New Roman" w:hAnsi="Times New Roman"/>
          <w:sz w:val="24"/>
          <w:lang w:val="ru-RU"/>
        </w:rPr>
        <w:t>9</w:t>
      </w:r>
      <w:r>
        <w:rPr>
          <w:rFonts w:ascii="Times New Roman" w:hAnsi="Times New Roman"/>
          <w:sz w:val="24"/>
          <w:lang w:val="ru-RU"/>
        </w:rPr>
        <w:t>.1.13</w:t>
      </w:r>
      <w:r w:rsidR="00F22B76">
        <w:rPr>
          <w:rFonts w:ascii="Times New Roman" w:hAnsi="Times New Roman"/>
          <w:sz w:val="24"/>
          <w:lang w:val="ru-RU"/>
        </w:rPr>
        <w:t>, а также за исключением случаев признания запроса котировок несостоявшимся.</w:t>
      </w:r>
    </w:p>
    <w:p w:rsidR="00F22B76" w:rsidRDefault="00F22B76" w:rsidP="003C7F67">
      <w:pPr>
        <w:numPr>
          <w:ilvl w:val="0"/>
          <w:numId w:val="52"/>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в понимании пункта 9.9.1.1</w:t>
      </w:r>
      <w:r w:rsidR="004934AF">
        <w:rPr>
          <w:rFonts w:ascii="Times New Roman" w:hAnsi="Times New Roman"/>
          <w:sz w:val="24"/>
          <w:lang w:val="ru-RU"/>
        </w:rPr>
        <w:t>1</w:t>
      </w:r>
      <w:r>
        <w:rPr>
          <w:rFonts w:ascii="Times New Roman" w:hAnsi="Times New Roman"/>
          <w:sz w:val="24"/>
          <w:lang w:val="ru-RU"/>
        </w:rPr>
        <w:t>, однако являются процедурами (действиями), осуществление которых необходимо при проведении запроса котировок.</w:t>
      </w:r>
    </w:p>
    <w:p w:rsidR="00F22B76" w:rsidRDefault="00F22B76" w:rsidP="003C7F67">
      <w:pPr>
        <w:numPr>
          <w:ilvl w:val="0"/>
          <w:numId w:val="52"/>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lastRenderedPageBreak/>
        <w:t xml:space="preserve">По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w:t>
      </w:r>
      <w:r w:rsidR="0020529C">
        <w:rPr>
          <w:rFonts w:ascii="Times New Roman" w:hAnsi="Times New Roman"/>
          <w:sz w:val="24"/>
          <w:lang w:val="ru-RU"/>
        </w:rPr>
        <w:t>требованиям к содержанию протокола рассмотрения заявок и к содержанию протокола оценки заявок в совокупности</w:t>
      </w:r>
      <w:r>
        <w:rPr>
          <w:rFonts w:ascii="Times New Roman" w:hAnsi="Times New Roman"/>
          <w:sz w:val="24"/>
          <w:lang w:val="ru-RU"/>
        </w:rPr>
        <w:t>.</w:t>
      </w:r>
    </w:p>
    <w:p w:rsidR="00F22B76" w:rsidRPr="00C82CF4" w:rsidRDefault="00F22B76" w:rsidP="003C7F67">
      <w:pPr>
        <w:numPr>
          <w:ilvl w:val="0"/>
          <w:numId w:val="52"/>
        </w:numPr>
        <w:tabs>
          <w:tab w:val="num" w:pos="0"/>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lang w:val="ru-RU"/>
        </w:rPr>
        <w:t>Участники запроса котировок не вправе присутствовать (лично или через представителей) в местах (месте) проведения этапов запроса котировок при осуществлении комиссией таких этапов, если заказчиком не принято решение об обратном.</w:t>
      </w:r>
      <w:r w:rsidRPr="00C82CF4">
        <w:rPr>
          <w:rFonts w:ascii="Times New Roman" w:hAnsi="Times New Roman"/>
          <w:sz w:val="24"/>
          <w:lang w:val="ru-RU"/>
        </w:rPr>
        <w:t xml:space="preserve"> </w:t>
      </w:r>
    </w:p>
    <w:p w:rsidR="00F22B76" w:rsidRDefault="00F22B76"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F22B76" w:rsidRPr="007B1A6A" w:rsidRDefault="00F22B76"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F22B76" w:rsidRPr="00490516" w:rsidRDefault="00F22B76" w:rsidP="0037598C">
      <w:pPr>
        <w:pStyle w:val="1"/>
      </w:pPr>
      <w:r>
        <w:rPr>
          <w:rStyle w:val="ad"/>
          <w:b/>
          <w:lang w:val="ru-RU"/>
        </w:rPr>
        <w:t xml:space="preserve">Открытие доступа к поданным заявкам на участие в запросе </w:t>
      </w:r>
      <w:r w:rsidRPr="0037598C">
        <w:rPr>
          <w:rStyle w:val="ad"/>
          <w:b/>
          <w:lang w:val="ru-RU"/>
        </w:rPr>
        <w:t>котировок</w:t>
      </w:r>
    </w:p>
    <w:p w:rsidR="00F22B76" w:rsidRPr="007F08F6" w:rsidRDefault="00F22B76"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F22B76" w:rsidRPr="00D13142" w:rsidRDefault="00F22B76" w:rsidP="003C7F67">
      <w:pPr>
        <w:numPr>
          <w:ilvl w:val="0"/>
          <w:numId w:val="55"/>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t xml:space="preserve">Процедура открытия доступа к поданным на участие в </w:t>
      </w:r>
      <w:r>
        <w:rPr>
          <w:rFonts w:ascii="Times New Roman" w:hAnsi="Times New Roman"/>
          <w:sz w:val="24"/>
          <w:lang w:val="ru-RU"/>
        </w:rPr>
        <w:t>запросе котировок</w:t>
      </w:r>
      <w:r w:rsidRPr="00D13142">
        <w:rPr>
          <w:rFonts w:ascii="Times New Roman" w:hAnsi="Times New Roman"/>
          <w:sz w:val="24"/>
          <w:lang w:val="ru-RU"/>
        </w:rPr>
        <w:t xml:space="preserve"> заявкам (далее – открытие доступа), поданными участниками закупки на участие в </w:t>
      </w:r>
      <w:r>
        <w:rPr>
          <w:rFonts w:ascii="Times New Roman" w:hAnsi="Times New Roman"/>
          <w:sz w:val="24"/>
          <w:lang w:val="ru-RU"/>
        </w:rPr>
        <w:t>запросе котировок</w:t>
      </w:r>
      <w:r w:rsidRPr="00D13142">
        <w:rPr>
          <w:rFonts w:ascii="Times New Roman" w:hAnsi="Times New Roman"/>
          <w:sz w:val="24"/>
          <w:lang w:val="ru-RU"/>
        </w:rPr>
        <w:t xml:space="preserve">, проводится в день окончания срока подачи заявок на участие в </w:t>
      </w:r>
      <w:r>
        <w:rPr>
          <w:rFonts w:ascii="Times New Roman" w:hAnsi="Times New Roman"/>
          <w:sz w:val="24"/>
          <w:lang w:val="ru-RU"/>
        </w:rPr>
        <w:t>запросе котировок</w:t>
      </w:r>
      <w:r w:rsidRPr="00D13142">
        <w:rPr>
          <w:rFonts w:ascii="Times New Roman" w:hAnsi="Times New Roman"/>
          <w:sz w:val="24"/>
          <w:lang w:val="ru-RU"/>
        </w:rPr>
        <w:t>. Время (час) открытия доступа устанавливается заказчиком в документации самостоятельно.</w:t>
      </w:r>
    </w:p>
    <w:p w:rsidR="00F22B76" w:rsidRPr="00D13142" w:rsidRDefault="00F22B76" w:rsidP="003C7F67">
      <w:pPr>
        <w:numPr>
          <w:ilvl w:val="0"/>
          <w:numId w:val="55"/>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t>Открытие доступа осуществляется комиссией посредством функционала ЭП, на которой проводится запрос предложений.</w:t>
      </w:r>
    </w:p>
    <w:p w:rsidR="00F22B76" w:rsidRPr="00D13142" w:rsidRDefault="00F22B76" w:rsidP="003C7F67">
      <w:pPr>
        <w:numPr>
          <w:ilvl w:val="0"/>
          <w:numId w:val="55"/>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F22B76" w:rsidRPr="00D13142" w:rsidRDefault="00F22B76" w:rsidP="003C7F67">
      <w:pPr>
        <w:numPr>
          <w:ilvl w:val="0"/>
          <w:numId w:val="54"/>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t>дата подписания протокола;</w:t>
      </w:r>
    </w:p>
    <w:p w:rsidR="00F22B76" w:rsidRPr="00D13142" w:rsidRDefault="00F22B76" w:rsidP="003C7F67">
      <w:pPr>
        <w:numPr>
          <w:ilvl w:val="0"/>
          <w:numId w:val="54"/>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t xml:space="preserve">количество поданных на участие в </w:t>
      </w:r>
      <w:r>
        <w:rPr>
          <w:rFonts w:ascii="Times New Roman" w:hAnsi="Times New Roman"/>
          <w:sz w:val="24"/>
          <w:lang w:val="ru-RU"/>
        </w:rPr>
        <w:t>запросе котировок</w:t>
      </w:r>
      <w:r w:rsidRPr="00D13142">
        <w:rPr>
          <w:rFonts w:ascii="Times New Roman" w:hAnsi="Times New Roman"/>
          <w:sz w:val="24"/>
          <w:lang w:val="ru-RU"/>
        </w:rPr>
        <w:t xml:space="preserve"> заявок, а также дата и время регистрации каждой такой заявки;</w:t>
      </w:r>
    </w:p>
    <w:p w:rsidR="00F22B76" w:rsidRPr="00D13142" w:rsidRDefault="00F22B76" w:rsidP="003C7F67">
      <w:pPr>
        <w:numPr>
          <w:ilvl w:val="0"/>
          <w:numId w:val="54"/>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t xml:space="preserve">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w:t>
      </w:r>
      <w:r>
        <w:rPr>
          <w:rFonts w:ascii="Times New Roman" w:hAnsi="Times New Roman"/>
          <w:sz w:val="24"/>
          <w:lang w:val="ru-RU"/>
        </w:rPr>
        <w:t>запроса котировок</w:t>
      </w:r>
      <w:r w:rsidRPr="00D13142">
        <w:rPr>
          <w:rFonts w:ascii="Times New Roman" w:hAnsi="Times New Roman"/>
          <w:sz w:val="24"/>
          <w:lang w:val="ru-RU"/>
        </w:rPr>
        <w:t xml:space="preserve"> несостоявшимся;</w:t>
      </w:r>
    </w:p>
    <w:p w:rsidR="00F22B76" w:rsidRPr="00D13142" w:rsidRDefault="00F22B76" w:rsidP="003C7F67">
      <w:pPr>
        <w:numPr>
          <w:ilvl w:val="0"/>
          <w:numId w:val="54"/>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t>иная информация, размещаемая в протоколе открытия доступа по решению заказчика.</w:t>
      </w:r>
    </w:p>
    <w:p w:rsidR="00F22B76" w:rsidRPr="00D13142" w:rsidRDefault="00F22B76" w:rsidP="003C7F67">
      <w:pPr>
        <w:numPr>
          <w:ilvl w:val="0"/>
          <w:numId w:val="55"/>
        </w:numPr>
        <w:tabs>
          <w:tab w:val="num" w:pos="0"/>
          <w:tab w:val="left" w:pos="851"/>
          <w:tab w:val="left" w:pos="993"/>
        </w:tabs>
        <w:spacing w:after="0"/>
        <w:ind w:left="0" w:right="9" w:firstLine="567"/>
        <w:jc w:val="both"/>
        <w:rPr>
          <w:rFonts w:ascii="Times New Roman" w:hAnsi="Times New Roman"/>
          <w:sz w:val="24"/>
          <w:lang w:val="ru-RU"/>
        </w:rPr>
      </w:pPr>
      <w:r w:rsidRPr="00D13142">
        <w:rPr>
          <w:rFonts w:ascii="Times New Roman" w:hAnsi="Times New Roman"/>
          <w:sz w:val="24"/>
          <w:lang w:val="ru-RU"/>
        </w:rPr>
        <w:t>Протокол открытия доступа подписывается присутствующими членами к</w:t>
      </w:r>
      <w:r w:rsidR="009C2488">
        <w:rPr>
          <w:rFonts w:ascii="Times New Roman" w:hAnsi="Times New Roman"/>
          <w:sz w:val="24"/>
          <w:lang w:val="ru-RU"/>
        </w:rPr>
        <w:t>омиссии в день открытия доступа</w:t>
      </w:r>
      <w:r w:rsidR="009C2488" w:rsidRPr="009C2488">
        <w:rPr>
          <w:rFonts w:ascii="Times New Roman" w:hAnsi="Times New Roman"/>
          <w:color w:val="FF0000"/>
          <w:sz w:val="24"/>
          <w:lang w:val="ru-RU"/>
        </w:rPr>
        <w:t>.</w:t>
      </w:r>
    </w:p>
    <w:p w:rsidR="00F22B76" w:rsidRPr="00D13142" w:rsidRDefault="00F22B76" w:rsidP="003C7F67">
      <w:pPr>
        <w:numPr>
          <w:ilvl w:val="0"/>
          <w:numId w:val="55"/>
        </w:numPr>
        <w:tabs>
          <w:tab w:val="num" w:pos="0"/>
          <w:tab w:val="left" w:pos="851"/>
          <w:tab w:val="left" w:pos="993"/>
        </w:tabs>
        <w:spacing w:after="0"/>
        <w:ind w:left="0" w:right="9" w:firstLine="567"/>
        <w:jc w:val="both"/>
        <w:rPr>
          <w:rFonts w:ascii="Times New Roman" w:hAnsi="Times New Roman"/>
          <w:sz w:val="24"/>
          <w:lang w:val="ru-RU"/>
        </w:rPr>
      </w:pPr>
      <w:r w:rsidRPr="003B64B5">
        <w:rPr>
          <w:rFonts w:ascii="Times New Roman" w:hAnsi="Times New Roman"/>
          <w:color w:val="000000" w:themeColor="text1"/>
          <w:sz w:val="24"/>
          <w:lang w:val="ru-RU"/>
        </w:rPr>
        <w:t xml:space="preserve">Подписанный протокол </w:t>
      </w:r>
      <w:r w:rsidRPr="00D13142">
        <w:rPr>
          <w:rFonts w:ascii="Times New Roman" w:hAnsi="Times New Roman"/>
          <w:sz w:val="24"/>
          <w:lang w:val="ru-RU"/>
        </w:rPr>
        <w:t>открытия доступа размещается в ЕИС в течение 3 (трех) дней со дня его подписания.</w:t>
      </w:r>
    </w:p>
    <w:p w:rsidR="00F22B76" w:rsidRPr="00F02799" w:rsidRDefault="00F22B76" w:rsidP="00D35698">
      <w:pPr>
        <w:tabs>
          <w:tab w:val="num" w:pos="0"/>
          <w:tab w:val="left" w:pos="851"/>
          <w:tab w:val="left" w:pos="993"/>
        </w:tabs>
        <w:spacing w:after="0"/>
        <w:ind w:right="9" w:firstLine="567"/>
        <w:jc w:val="both"/>
        <w:rPr>
          <w:rFonts w:ascii="Times New Roman" w:hAnsi="Times New Roman"/>
          <w:sz w:val="24"/>
          <w:lang w:val="ru-RU"/>
        </w:rPr>
      </w:pPr>
    </w:p>
    <w:p w:rsidR="00F22B76" w:rsidRPr="00490516" w:rsidRDefault="00F22B76" w:rsidP="0037598C">
      <w:pPr>
        <w:pStyle w:val="1"/>
      </w:pPr>
      <w:r w:rsidRPr="0037598C">
        <w:rPr>
          <w:rStyle w:val="ad"/>
          <w:b/>
          <w:lang w:val="ru-RU"/>
        </w:rPr>
        <w:t>Рассмотрение</w:t>
      </w:r>
      <w:r>
        <w:rPr>
          <w:rStyle w:val="ad"/>
          <w:b/>
          <w:lang w:val="ru-RU"/>
        </w:rPr>
        <w:t xml:space="preserve"> заявок на участие в запросе котировок</w:t>
      </w:r>
    </w:p>
    <w:p w:rsidR="00F22B76" w:rsidRPr="004A5282" w:rsidRDefault="00F22B76"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b/>
          <w:bCs/>
          <w:sz w:val="24"/>
          <w:szCs w:val="24"/>
          <w:lang w:val="ru-RU"/>
        </w:rPr>
      </w:pPr>
    </w:p>
    <w:p w:rsidR="00F22B76" w:rsidRPr="007F08F6" w:rsidRDefault="00F22B76"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F22B76" w:rsidRPr="00D13142" w:rsidRDefault="00F22B76" w:rsidP="003C7F67">
      <w:pPr>
        <w:numPr>
          <w:ilvl w:val="0"/>
          <w:numId w:val="58"/>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 xml:space="preserve">Рассмотрение заявок, поданных на участие в </w:t>
      </w:r>
      <w:r>
        <w:rPr>
          <w:rFonts w:ascii="Times New Roman" w:hAnsi="Times New Roman"/>
          <w:sz w:val="24"/>
          <w:szCs w:val="24"/>
          <w:lang w:val="ru-RU"/>
        </w:rPr>
        <w:t>запросе котировок</w:t>
      </w:r>
      <w:r w:rsidRPr="00D13142">
        <w:rPr>
          <w:rFonts w:ascii="Times New Roman" w:hAnsi="Times New Roman"/>
          <w:sz w:val="24"/>
          <w:szCs w:val="24"/>
          <w:lang w:val="ru-RU"/>
        </w:rPr>
        <w:t xml:space="preserve"> (</w:t>
      </w:r>
      <w:r>
        <w:rPr>
          <w:rFonts w:ascii="Times New Roman" w:hAnsi="Times New Roman"/>
          <w:sz w:val="24"/>
          <w:szCs w:val="24"/>
          <w:lang w:val="ru-RU"/>
        </w:rPr>
        <w:t>далее в подразделе</w:t>
      </w:r>
      <w:r w:rsidRPr="00D13142">
        <w:rPr>
          <w:rFonts w:ascii="Times New Roman" w:hAnsi="Times New Roman"/>
          <w:sz w:val="24"/>
          <w:szCs w:val="24"/>
          <w:lang w:val="ru-RU"/>
        </w:rPr>
        <w:t xml:space="preserve"> – рассмотрение заявок), осуществляется закупочной комиссией заказчика.</w:t>
      </w:r>
    </w:p>
    <w:p w:rsidR="00F22B76" w:rsidRPr="00D13142" w:rsidRDefault="00F22B76" w:rsidP="003C7F67">
      <w:pPr>
        <w:numPr>
          <w:ilvl w:val="0"/>
          <w:numId w:val="58"/>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Срок рассмотре</w:t>
      </w:r>
      <w:r>
        <w:rPr>
          <w:rFonts w:ascii="Times New Roman" w:hAnsi="Times New Roman"/>
          <w:sz w:val="24"/>
          <w:szCs w:val="24"/>
          <w:lang w:val="ru-RU"/>
        </w:rPr>
        <w:t xml:space="preserve">ния заявок не может превышать </w:t>
      </w:r>
      <w:r w:rsidR="00E55EA6">
        <w:rPr>
          <w:rFonts w:ascii="Times New Roman" w:hAnsi="Times New Roman"/>
          <w:sz w:val="24"/>
          <w:szCs w:val="24"/>
          <w:lang w:val="ru-RU"/>
        </w:rPr>
        <w:t>7</w:t>
      </w:r>
      <w:r>
        <w:rPr>
          <w:rFonts w:ascii="Times New Roman" w:hAnsi="Times New Roman"/>
          <w:sz w:val="24"/>
          <w:szCs w:val="24"/>
          <w:lang w:val="ru-RU"/>
        </w:rPr>
        <w:t xml:space="preserve"> дней</w:t>
      </w:r>
      <w:r w:rsidRPr="00D13142">
        <w:rPr>
          <w:rFonts w:ascii="Times New Roman" w:hAnsi="Times New Roman"/>
          <w:sz w:val="24"/>
          <w:szCs w:val="24"/>
          <w:lang w:val="ru-RU"/>
        </w:rPr>
        <w:t xml:space="preserve"> с даты открытия доступа.</w:t>
      </w:r>
    </w:p>
    <w:p w:rsidR="00F22B76" w:rsidRPr="00D13142" w:rsidRDefault="00F22B76" w:rsidP="003C7F67">
      <w:pPr>
        <w:numPr>
          <w:ilvl w:val="0"/>
          <w:numId w:val="58"/>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В рамках рассмотрения заявок выполняются следующие действия:</w:t>
      </w:r>
    </w:p>
    <w:p w:rsidR="00F22B76" w:rsidRPr="00D13142" w:rsidRDefault="00F22B76" w:rsidP="003C7F67">
      <w:pPr>
        <w:numPr>
          <w:ilvl w:val="0"/>
          <w:numId w:val="56"/>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 xml:space="preserve">проверка состава заявок на соблюдение требований извещения </w:t>
      </w:r>
      <w:r w:rsidR="00E55EA6">
        <w:rPr>
          <w:rFonts w:ascii="Times New Roman" w:hAnsi="Times New Roman"/>
          <w:sz w:val="24"/>
          <w:szCs w:val="24"/>
          <w:lang w:val="ru-RU"/>
        </w:rPr>
        <w:t>запроса котировок</w:t>
      </w:r>
      <w:r w:rsidRPr="00D13142">
        <w:rPr>
          <w:rFonts w:ascii="Times New Roman" w:hAnsi="Times New Roman"/>
          <w:sz w:val="24"/>
          <w:szCs w:val="24"/>
          <w:lang w:val="ru-RU"/>
        </w:rPr>
        <w:t>;</w:t>
      </w:r>
    </w:p>
    <w:p w:rsidR="00F22B76" w:rsidRPr="00D13142" w:rsidRDefault="00F22B76" w:rsidP="003C7F67">
      <w:pPr>
        <w:numPr>
          <w:ilvl w:val="0"/>
          <w:numId w:val="56"/>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lastRenderedPageBreak/>
        <w:t>проверка участника закупки на соотве</w:t>
      </w:r>
      <w:r w:rsidR="00E55EA6">
        <w:rPr>
          <w:rFonts w:ascii="Times New Roman" w:hAnsi="Times New Roman"/>
          <w:sz w:val="24"/>
          <w:szCs w:val="24"/>
          <w:lang w:val="ru-RU"/>
        </w:rPr>
        <w:t>тствие требованиям извещения и запроса котировок</w:t>
      </w:r>
      <w:r w:rsidRPr="00D13142">
        <w:rPr>
          <w:rFonts w:ascii="Times New Roman" w:hAnsi="Times New Roman"/>
          <w:sz w:val="24"/>
          <w:szCs w:val="24"/>
          <w:lang w:val="ru-RU"/>
        </w:rPr>
        <w:t>;</w:t>
      </w:r>
    </w:p>
    <w:p w:rsidR="00F22B76" w:rsidRPr="00D13142" w:rsidRDefault="00F22B76" w:rsidP="003C7F67">
      <w:pPr>
        <w:numPr>
          <w:ilvl w:val="0"/>
          <w:numId w:val="56"/>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принятие решений о допуске, отказе в допуске (отклонении заявки) к участию по соответствующим основаниям.</w:t>
      </w:r>
    </w:p>
    <w:p w:rsidR="00F22B76" w:rsidRPr="00D13142" w:rsidRDefault="00F22B76" w:rsidP="003C7F67">
      <w:pPr>
        <w:numPr>
          <w:ilvl w:val="0"/>
          <w:numId w:val="58"/>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 xml:space="preserve">В целях конкретизации, уточнения сведений, содержащихся в заявке участника </w:t>
      </w:r>
      <w:r>
        <w:rPr>
          <w:rFonts w:ascii="Times New Roman" w:hAnsi="Times New Roman"/>
          <w:sz w:val="24"/>
          <w:szCs w:val="24"/>
          <w:lang w:val="ru-RU"/>
        </w:rPr>
        <w:t>запроса котировок</w:t>
      </w:r>
      <w:r w:rsidRPr="00D13142">
        <w:rPr>
          <w:rFonts w:ascii="Times New Roman" w:hAnsi="Times New Roman"/>
          <w:sz w:val="24"/>
          <w:szCs w:val="24"/>
          <w:lang w:val="ru-RU"/>
        </w:rPr>
        <w:t xml:space="preserve">, заказчик, комиссия имеет право направить в адрес участников </w:t>
      </w:r>
      <w:r>
        <w:rPr>
          <w:rFonts w:ascii="Times New Roman" w:hAnsi="Times New Roman"/>
          <w:sz w:val="24"/>
          <w:szCs w:val="24"/>
          <w:lang w:val="ru-RU"/>
        </w:rPr>
        <w:t>запроса котировок</w:t>
      </w:r>
      <w:r w:rsidRPr="00D13142">
        <w:rPr>
          <w:rFonts w:ascii="Times New Roman" w:hAnsi="Times New Roman"/>
          <w:sz w:val="24"/>
          <w:szCs w:val="24"/>
          <w:lang w:val="ru-RU"/>
        </w:rPr>
        <w:t xml:space="preserve"> запросы на предоставление разъяснений заявки, при условии, что такие запросы направляются в адрес всех участников </w:t>
      </w:r>
      <w:r>
        <w:rPr>
          <w:rFonts w:ascii="Times New Roman" w:hAnsi="Times New Roman"/>
          <w:sz w:val="24"/>
          <w:szCs w:val="24"/>
          <w:lang w:val="ru-RU"/>
        </w:rPr>
        <w:t>запроса котировок</w:t>
      </w:r>
      <w:r w:rsidRPr="00D13142">
        <w:rPr>
          <w:rFonts w:ascii="Times New Roman" w:hAnsi="Times New Roman"/>
          <w:sz w:val="24"/>
          <w:szCs w:val="24"/>
          <w:lang w:val="ru-RU"/>
        </w:rPr>
        <w:t>,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F22B76" w:rsidRPr="00D13142" w:rsidRDefault="00F22B76" w:rsidP="003C7F67">
      <w:pPr>
        <w:numPr>
          <w:ilvl w:val="0"/>
          <w:numId w:val="58"/>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F22B76" w:rsidRPr="00D13142" w:rsidRDefault="00F22B76" w:rsidP="003C7F67">
      <w:pPr>
        <w:numPr>
          <w:ilvl w:val="0"/>
          <w:numId w:val="58"/>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 xml:space="preserve">Если заявка участника не соответствует указанным в </w:t>
      </w:r>
      <w:r w:rsidR="00E55EA6">
        <w:rPr>
          <w:rFonts w:ascii="Times New Roman" w:hAnsi="Times New Roman"/>
          <w:sz w:val="24"/>
          <w:szCs w:val="24"/>
          <w:lang w:val="ru-RU"/>
        </w:rPr>
        <w:t>извещении</w:t>
      </w:r>
      <w:r w:rsidRPr="00D13142">
        <w:rPr>
          <w:rFonts w:ascii="Times New Roman" w:hAnsi="Times New Roman"/>
          <w:sz w:val="24"/>
          <w:szCs w:val="24"/>
          <w:lang w:val="ru-RU"/>
        </w:rPr>
        <w:t xml:space="preserve"> требованиям, в том числе к участнику закупки, предмету закупки, условиям договора, к оформлению заявки, такая заявка подлежит отклонению от участия в </w:t>
      </w:r>
      <w:r>
        <w:rPr>
          <w:rFonts w:ascii="Times New Roman" w:hAnsi="Times New Roman"/>
          <w:sz w:val="24"/>
          <w:szCs w:val="24"/>
          <w:lang w:val="ru-RU"/>
        </w:rPr>
        <w:t>запросе котировок</w:t>
      </w:r>
      <w:r w:rsidRPr="00D13142">
        <w:rPr>
          <w:rFonts w:ascii="Times New Roman" w:hAnsi="Times New Roman"/>
          <w:sz w:val="24"/>
          <w:szCs w:val="24"/>
          <w:lang w:val="ru-RU"/>
        </w:rPr>
        <w:t>.</w:t>
      </w:r>
    </w:p>
    <w:p w:rsidR="00F22B76" w:rsidRPr="00D13142" w:rsidRDefault="00F22B76" w:rsidP="003C7F67">
      <w:pPr>
        <w:numPr>
          <w:ilvl w:val="0"/>
          <w:numId w:val="58"/>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F22B76" w:rsidRPr="00D13142" w:rsidRDefault="00F22B76" w:rsidP="003C7F67">
      <w:pPr>
        <w:numPr>
          <w:ilvl w:val="0"/>
          <w:numId w:val="58"/>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F22B76" w:rsidRPr="00D13142" w:rsidRDefault="00F22B76" w:rsidP="003C7F67">
      <w:pPr>
        <w:numPr>
          <w:ilvl w:val="0"/>
          <w:numId w:val="57"/>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дата подписания протокола;</w:t>
      </w:r>
    </w:p>
    <w:p w:rsidR="00F22B76" w:rsidRPr="00D13142" w:rsidRDefault="00F22B76" w:rsidP="003C7F67">
      <w:pPr>
        <w:numPr>
          <w:ilvl w:val="0"/>
          <w:numId w:val="57"/>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 xml:space="preserve">количество поданных на участие в </w:t>
      </w:r>
      <w:r>
        <w:rPr>
          <w:rFonts w:ascii="Times New Roman" w:hAnsi="Times New Roman"/>
          <w:sz w:val="24"/>
          <w:szCs w:val="24"/>
          <w:lang w:val="ru-RU"/>
        </w:rPr>
        <w:t>запросе котировок</w:t>
      </w:r>
      <w:r w:rsidRPr="00D13142">
        <w:rPr>
          <w:rFonts w:ascii="Times New Roman" w:hAnsi="Times New Roman"/>
          <w:sz w:val="24"/>
          <w:szCs w:val="24"/>
          <w:lang w:val="ru-RU"/>
        </w:rPr>
        <w:t xml:space="preserve"> заявок, а также дата и время регистрации каждой такой заявки;</w:t>
      </w:r>
    </w:p>
    <w:p w:rsidR="00F22B76" w:rsidRPr="00D13142" w:rsidRDefault="00F22B76" w:rsidP="003C7F67">
      <w:pPr>
        <w:numPr>
          <w:ilvl w:val="0"/>
          <w:numId w:val="57"/>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 xml:space="preserve">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w:t>
      </w:r>
      <w:r>
        <w:rPr>
          <w:rFonts w:ascii="Times New Roman" w:hAnsi="Times New Roman"/>
          <w:sz w:val="24"/>
          <w:szCs w:val="24"/>
          <w:lang w:val="ru-RU"/>
        </w:rPr>
        <w:t>запроса котировок</w:t>
      </w:r>
      <w:r w:rsidRPr="00D13142">
        <w:rPr>
          <w:rFonts w:ascii="Times New Roman" w:hAnsi="Times New Roman"/>
          <w:sz w:val="24"/>
          <w:szCs w:val="24"/>
          <w:lang w:val="ru-RU"/>
        </w:rPr>
        <w:t xml:space="preserve"> несостоявшимся;</w:t>
      </w:r>
    </w:p>
    <w:p w:rsidR="00F22B76" w:rsidRPr="00D13142" w:rsidRDefault="00F22B76" w:rsidP="003C7F67">
      <w:pPr>
        <w:numPr>
          <w:ilvl w:val="0"/>
          <w:numId w:val="57"/>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 xml:space="preserve">результаты рассмотрения заявок на участие в </w:t>
      </w:r>
      <w:r>
        <w:rPr>
          <w:rFonts w:ascii="Times New Roman" w:hAnsi="Times New Roman"/>
          <w:sz w:val="24"/>
          <w:szCs w:val="24"/>
          <w:lang w:val="ru-RU"/>
        </w:rPr>
        <w:t>запросе котировок</w:t>
      </w:r>
      <w:r w:rsidRPr="00D13142">
        <w:rPr>
          <w:rFonts w:ascii="Times New Roman" w:hAnsi="Times New Roman"/>
          <w:sz w:val="24"/>
          <w:szCs w:val="24"/>
          <w:lang w:val="ru-RU"/>
        </w:rPr>
        <w:t>, с указанием, в том числе:</w:t>
      </w:r>
    </w:p>
    <w:p w:rsidR="00F22B76" w:rsidRPr="00D13142" w:rsidRDefault="00F22B76" w:rsidP="00D35698">
      <w:pPr>
        <w:tabs>
          <w:tab w:val="num" w:pos="0"/>
          <w:tab w:val="left" w:pos="851"/>
          <w:tab w:val="left" w:pos="993"/>
        </w:tabs>
        <w:spacing w:after="0"/>
        <w:ind w:right="9" w:firstLine="567"/>
        <w:jc w:val="both"/>
        <w:rPr>
          <w:rFonts w:ascii="Times New Roman" w:hAnsi="Times New Roman"/>
          <w:sz w:val="24"/>
          <w:szCs w:val="24"/>
          <w:lang w:val="ru-RU"/>
        </w:rPr>
      </w:pPr>
      <w:r>
        <w:rPr>
          <w:rFonts w:ascii="Times New Roman" w:hAnsi="Times New Roman"/>
          <w:sz w:val="24"/>
          <w:szCs w:val="24"/>
          <w:lang w:val="ru-RU"/>
        </w:rPr>
        <w:tab/>
      </w:r>
      <w:r w:rsidRPr="00D13142">
        <w:rPr>
          <w:rFonts w:ascii="Times New Roman" w:hAnsi="Times New Roman"/>
          <w:sz w:val="24"/>
          <w:szCs w:val="24"/>
          <w:lang w:val="ru-RU"/>
        </w:rPr>
        <w:t xml:space="preserve">а) количества заявок на участие в </w:t>
      </w:r>
      <w:r>
        <w:rPr>
          <w:rFonts w:ascii="Times New Roman" w:hAnsi="Times New Roman"/>
          <w:sz w:val="24"/>
          <w:szCs w:val="24"/>
          <w:lang w:val="ru-RU"/>
        </w:rPr>
        <w:t>запросе котировок</w:t>
      </w:r>
      <w:r w:rsidRPr="00D13142">
        <w:rPr>
          <w:rFonts w:ascii="Times New Roman" w:hAnsi="Times New Roman"/>
          <w:sz w:val="24"/>
          <w:szCs w:val="24"/>
          <w:lang w:val="ru-RU"/>
        </w:rPr>
        <w:t>, которые были отклонены по результатам рассмотрения заявок:</w:t>
      </w:r>
    </w:p>
    <w:p w:rsidR="00F22B76" w:rsidRPr="00D13142" w:rsidRDefault="00F22B76" w:rsidP="00D35698">
      <w:pPr>
        <w:tabs>
          <w:tab w:val="num" w:pos="0"/>
          <w:tab w:val="left" w:pos="851"/>
          <w:tab w:val="left" w:pos="993"/>
        </w:tabs>
        <w:spacing w:after="0"/>
        <w:ind w:right="9" w:firstLine="567"/>
        <w:jc w:val="both"/>
        <w:rPr>
          <w:rFonts w:ascii="Times New Roman" w:hAnsi="Times New Roman"/>
          <w:sz w:val="24"/>
          <w:szCs w:val="24"/>
          <w:lang w:val="ru-RU"/>
        </w:rPr>
      </w:pPr>
      <w:r>
        <w:rPr>
          <w:rFonts w:ascii="Times New Roman" w:hAnsi="Times New Roman"/>
          <w:sz w:val="24"/>
          <w:szCs w:val="24"/>
          <w:lang w:val="ru-RU"/>
        </w:rPr>
        <w:tab/>
      </w:r>
      <w:r w:rsidRPr="00D13142">
        <w:rPr>
          <w:rFonts w:ascii="Times New Roman" w:hAnsi="Times New Roman"/>
          <w:sz w:val="24"/>
          <w:szCs w:val="24"/>
          <w:lang w:val="ru-RU"/>
        </w:rPr>
        <w:t xml:space="preserve">б) основания отклонения каждой заявки на участие в </w:t>
      </w:r>
      <w:r>
        <w:rPr>
          <w:rFonts w:ascii="Times New Roman" w:hAnsi="Times New Roman"/>
          <w:sz w:val="24"/>
          <w:szCs w:val="24"/>
          <w:lang w:val="ru-RU"/>
        </w:rPr>
        <w:t>запросе котировок</w:t>
      </w:r>
      <w:r w:rsidRPr="00D13142">
        <w:rPr>
          <w:rFonts w:ascii="Times New Roman" w:hAnsi="Times New Roman"/>
          <w:sz w:val="24"/>
          <w:szCs w:val="24"/>
          <w:lang w:val="ru-RU"/>
        </w:rPr>
        <w:t xml:space="preserve">, которая была отклонена, с указанием положений </w:t>
      </w:r>
      <w:r>
        <w:rPr>
          <w:rFonts w:ascii="Times New Roman" w:hAnsi="Times New Roman"/>
          <w:sz w:val="24"/>
          <w:szCs w:val="24"/>
          <w:lang w:val="ru-RU"/>
        </w:rPr>
        <w:t>извещения о проведении запроса котировок</w:t>
      </w:r>
      <w:r w:rsidRPr="00D13142">
        <w:rPr>
          <w:rFonts w:ascii="Times New Roman" w:hAnsi="Times New Roman"/>
          <w:sz w:val="24"/>
          <w:szCs w:val="24"/>
          <w:lang w:val="ru-RU"/>
        </w:rPr>
        <w:t>, которым не соответствует такая заявка;</w:t>
      </w:r>
    </w:p>
    <w:p w:rsidR="00F22B76" w:rsidRPr="00D13142" w:rsidRDefault="00F22B76" w:rsidP="003C7F67">
      <w:pPr>
        <w:numPr>
          <w:ilvl w:val="0"/>
          <w:numId w:val="57"/>
        </w:numPr>
        <w:tabs>
          <w:tab w:val="num" w:pos="0"/>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иная информация, размещаемая в протоколе рассмотрения заявок по решению заказчика.</w:t>
      </w:r>
    </w:p>
    <w:p w:rsidR="00F22B76" w:rsidRPr="00D13142" w:rsidRDefault="00F22B76" w:rsidP="003C7F67">
      <w:pPr>
        <w:numPr>
          <w:ilvl w:val="0"/>
          <w:numId w:val="90"/>
        </w:numPr>
        <w:tabs>
          <w:tab w:val="left" w:pos="851"/>
          <w:tab w:val="left" w:pos="993"/>
        </w:tabs>
        <w:spacing w:after="0"/>
        <w:ind w:right="9"/>
        <w:jc w:val="both"/>
        <w:rPr>
          <w:rFonts w:ascii="Times New Roman" w:hAnsi="Times New Roman"/>
          <w:sz w:val="24"/>
          <w:szCs w:val="24"/>
          <w:lang w:val="ru-RU"/>
        </w:rPr>
      </w:pPr>
      <w:r w:rsidRPr="00D13142">
        <w:rPr>
          <w:rFonts w:ascii="Times New Roman" w:hAnsi="Times New Roman"/>
          <w:sz w:val="24"/>
          <w:szCs w:val="24"/>
          <w:lang w:val="ru-RU"/>
        </w:rPr>
        <w:t>Протокол рассмотрения заявок подписывается присутствующими членами коми</w:t>
      </w:r>
      <w:r w:rsidR="009C2488">
        <w:rPr>
          <w:rFonts w:ascii="Times New Roman" w:hAnsi="Times New Roman"/>
          <w:sz w:val="24"/>
          <w:szCs w:val="24"/>
          <w:lang w:val="ru-RU"/>
        </w:rPr>
        <w:t>ссии в день рассмотрения заявок</w:t>
      </w:r>
      <w:r w:rsidR="009C2488" w:rsidRPr="009C2488">
        <w:rPr>
          <w:rFonts w:ascii="Times New Roman" w:hAnsi="Times New Roman"/>
          <w:color w:val="FF0000"/>
          <w:sz w:val="24"/>
          <w:lang w:val="ru-RU"/>
        </w:rPr>
        <w:t>.</w:t>
      </w:r>
    </w:p>
    <w:p w:rsidR="00F22B76" w:rsidRPr="00D13142" w:rsidRDefault="00F22B76" w:rsidP="003C7F67">
      <w:pPr>
        <w:numPr>
          <w:ilvl w:val="0"/>
          <w:numId w:val="90"/>
        </w:numPr>
        <w:tabs>
          <w:tab w:val="left" w:pos="851"/>
          <w:tab w:val="left" w:pos="993"/>
        </w:tabs>
        <w:spacing w:after="0"/>
        <w:ind w:left="0" w:right="9" w:firstLine="567"/>
        <w:jc w:val="both"/>
        <w:rPr>
          <w:rFonts w:ascii="Times New Roman" w:hAnsi="Times New Roman"/>
          <w:sz w:val="24"/>
          <w:szCs w:val="24"/>
          <w:lang w:val="ru-RU"/>
        </w:rPr>
      </w:pPr>
      <w:r w:rsidRPr="003B64B5">
        <w:rPr>
          <w:rFonts w:ascii="Times New Roman" w:hAnsi="Times New Roman"/>
          <w:color w:val="000000" w:themeColor="text1"/>
          <w:sz w:val="24"/>
          <w:szCs w:val="24"/>
          <w:lang w:val="ru-RU"/>
        </w:rPr>
        <w:t xml:space="preserve">Подписанный протокол рассмотрения </w:t>
      </w:r>
      <w:r w:rsidRPr="00D13142">
        <w:rPr>
          <w:rFonts w:ascii="Times New Roman" w:hAnsi="Times New Roman"/>
          <w:sz w:val="24"/>
          <w:szCs w:val="24"/>
          <w:lang w:val="ru-RU"/>
        </w:rPr>
        <w:t>заявок размещается в ЕИС в течение 3 (трех) дней со дня его подписания.</w:t>
      </w:r>
    </w:p>
    <w:p w:rsidR="00F22B76" w:rsidRDefault="00F22B76" w:rsidP="003C7F67">
      <w:pPr>
        <w:numPr>
          <w:ilvl w:val="0"/>
          <w:numId w:val="90"/>
        </w:numPr>
        <w:tabs>
          <w:tab w:val="left" w:pos="851"/>
          <w:tab w:val="left" w:pos="993"/>
        </w:tabs>
        <w:spacing w:after="0"/>
        <w:ind w:left="0" w:right="9" w:firstLine="567"/>
        <w:jc w:val="both"/>
        <w:rPr>
          <w:rFonts w:ascii="Times New Roman" w:hAnsi="Times New Roman"/>
          <w:sz w:val="24"/>
          <w:szCs w:val="24"/>
          <w:lang w:val="ru-RU"/>
        </w:rPr>
      </w:pPr>
      <w:r w:rsidRPr="00D13142">
        <w:rPr>
          <w:rFonts w:ascii="Times New Roman" w:hAnsi="Times New Roman"/>
          <w:sz w:val="24"/>
          <w:szCs w:val="24"/>
          <w:lang w:val="ru-RU"/>
        </w:rPr>
        <w:t xml:space="preserve">Факт наличия </w:t>
      </w:r>
      <w:r w:rsidR="00A441B5">
        <w:rPr>
          <w:rFonts w:ascii="Times New Roman" w:hAnsi="Times New Roman"/>
          <w:sz w:val="24"/>
          <w:szCs w:val="24"/>
          <w:lang w:val="ru-RU"/>
        </w:rPr>
        <w:t xml:space="preserve">только одной заявки из всех поданных, или факт наличия единственной поданной заявки, соответствующей требованиям документации (при </w:t>
      </w:r>
      <w:r w:rsidR="00A441B5">
        <w:rPr>
          <w:rFonts w:ascii="Times New Roman" w:hAnsi="Times New Roman"/>
          <w:sz w:val="24"/>
          <w:szCs w:val="24"/>
          <w:lang w:val="ru-RU"/>
        </w:rPr>
        <w:lastRenderedPageBreak/>
        <w:t>наступлении соответствующего события)</w:t>
      </w:r>
      <w:r w:rsidRPr="00D13142">
        <w:rPr>
          <w:rFonts w:ascii="Times New Roman" w:hAnsi="Times New Roman"/>
          <w:sz w:val="24"/>
          <w:szCs w:val="24"/>
          <w:lang w:val="ru-RU"/>
        </w:rPr>
        <w:t xml:space="preserve"> не влияет ни на наименование протокола рассмотрения заявок, ни на требования к его содержанию.</w:t>
      </w:r>
    </w:p>
    <w:p w:rsidR="00F22B76" w:rsidRPr="001B1475" w:rsidRDefault="00F22B76" w:rsidP="00D35698">
      <w:pPr>
        <w:tabs>
          <w:tab w:val="num" w:pos="0"/>
          <w:tab w:val="left" w:pos="851"/>
          <w:tab w:val="left" w:pos="993"/>
        </w:tabs>
        <w:spacing w:after="0"/>
        <w:ind w:right="9" w:firstLine="567"/>
        <w:jc w:val="both"/>
        <w:rPr>
          <w:rFonts w:ascii="Times New Roman" w:hAnsi="Times New Roman"/>
          <w:sz w:val="24"/>
          <w:szCs w:val="24"/>
          <w:lang w:val="ru-RU"/>
        </w:rPr>
      </w:pPr>
    </w:p>
    <w:p w:rsidR="00F22B76" w:rsidRPr="00490516" w:rsidRDefault="00F22B76" w:rsidP="0037598C">
      <w:pPr>
        <w:pStyle w:val="1"/>
      </w:pPr>
      <w:r>
        <w:rPr>
          <w:rStyle w:val="ad"/>
          <w:b/>
          <w:lang w:val="ru-RU"/>
        </w:rPr>
        <w:t>Оценка заявок на участие в запросе котировок</w:t>
      </w:r>
    </w:p>
    <w:p w:rsidR="00F22B76" w:rsidRPr="004A5282" w:rsidRDefault="00F22B76"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b/>
          <w:bCs/>
          <w:sz w:val="24"/>
          <w:szCs w:val="24"/>
          <w:lang w:val="ru-RU"/>
        </w:rPr>
      </w:pPr>
    </w:p>
    <w:p w:rsidR="00F22B76" w:rsidRPr="007F08F6" w:rsidRDefault="00F22B76"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F22B76" w:rsidRPr="00D73747" w:rsidRDefault="00F22B76" w:rsidP="003C7F67">
      <w:pPr>
        <w:numPr>
          <w:ilvl w:val="0"/>
          <w:numId w:val="59"/>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 xml:space="preserve">Оценка заявок на участие в </w:t>
      </w:r>
      <w:r>
        <w:rPr>
          <w:rFonts w:ascii="Times New Roman" w:hAnsi="Times New Roman"/>
          <w:sz w:val="24"/>
          <w:szCs w:val="24"/>
          <w:lang w:val="ru-RU"/>
        </w:rPr>
        <w:t>запросе котировок</w:t>
      </w:r>
      <w:r w:rsidRPr="00D73747">
        <w:rPr>
          <w:rFonts w:ascii="Times New Roman" w:hAnsi="Times New Roman"/>
          <w:sz w:val="24"/>
          <w:szCs w:val="24"/>
          <w:lang w:val="ru-RU"/>
        </w:rPr>
        <w:t xml:space="preserve"> (</w:t>
      </w:r>
      <w:r>
        <w:rPr>
          <w:rFonts w:ascii="Times New Roman" w:hAnsi="Times New Roman"/>
          <w:sz w:val="24"/>
          <w:szCs w:val="24"/>
          <w:lang w:val="ru-RU"/>
        </w:rPr>
        <w:t>далее в подразделе</w:t>
      </w:r>
      <w:r w:rsidRPr="00D73747">
        <w:rPr>
          <w:rFonts w:ascii="Times New Roman" w:hAnsi="Times New Roman"/>
          <w:sz w:val="24"/>
          <w:szCs w:val="24"/>
          <w:lang w:val="ru-RU"/>
        </w:rPr>
        <w:t xml:space="preserve"> – оценка заявок), допущенных к участию в </w:t>
      </w:r>
      <w:r>
        <w:rPr>
          <w:rFonts w:ascii="Times New Roman" w:hAnsi="Times New Roman"/>
          <w:sz w:val="24"/>
          <w:szCs w:val="24"/>
          <w:lang w:val="ru-RU"/>
        </w:rPr>
        <w:t>запросе котировок</w:t>
      </w:r>
      <w:r w:rsidRPr="00D73747">
        <w:rPr>
          <w:rFonts w:ascii="Times New Roman" w:hAnsi="Times New Roman"/>
          <w:sz w:val="24"/>
          <w:szCs w:val="24"/>
          <w:lang w:val="ru-RU"/>
        </w:rPr>
        <w:t xml:space="preserve"> по итогам рассмотрения заявок, осуществляется закупочной комиссией заказчика.</w:t>
      </w:r>
    </w:p>
    <w:p w:rsidR="00F22B76" w:rsidRPr="00D73747" w:rsidRDefault="00F22B76" w:rsidP="003C7F67">
      <w:pPr>
        <w:numPr>
          <w:ilvl w:val="0"/>
          <w:numId w:val="59"/>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Срок оце</w:t>
      </w:r>
      <w:r>
        <w:rPr>
          <w:rFonts w:ascii="Times New Roman" w:hAnsi="Times New Roman"/>
          <w:sz w:val="24"/>
          <w:szCs w:val="24"/>
          <w:lang w:val="ru-RU"/>
        </w:rPr>
        <w:t xml:space="preserve">нки заявок не может превышать </w:t>
      </w:r>
      <w:r w:rsidR="00E55EA6">
        <w:rPr>
          <w:rFonts w:ascii="Times New Roman" w:hAnsi="Times New Roman"/>
          <w:sz w:val="24"/>
          <w:szCs w:val="24"/>
          <w:lang w:val="ru-RU"/>
        </w:rPr>
        <w:t>4</w:t>
      </w:r>
      <w:r w:rsidRPr="00D73747">
        <w:rPr>
          <w:rFonts w:ascii="Times New Roman" w:hAnsi="Times New Roman"/>
          <w:sz w:val="24"/>
          <w:szCs w:val="24"/>
          <w:lang w:val="ru-RU"/>
        </w:rPr>
        <w:t xml:space="preserve"> дней с даты рассмотрения заявок. </w:t>
      </w:r>
    </w:p>
    <w:p w:rsidR="00F22B76" w:rsidRPr="00D73747" w:rsidRDefault="00F22B76" w:rsidP="003C7F67">
      <w:pPr>
        <w:numPr>
          <w:ilvl w:val="0"/>
          <w:numId w:val="59"/>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 xml:space="preserve">Оценка заявок не проводится в отношении тех заявок, которые были отклонены на этапе рассмотрения заявок. </w:t>
      </w:r>
    </w:p>
    <w:p w:rsidR="00FD0ADF" w:rsidRPr="00D73747" w:rsidRDefault="00FD0ADF" w:rsidP="003C7F67">
      <w:pPr>
        <w:numPr>
          <w:ilvl w:val="0"/>
          <w:numId w:val="59"/>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 xml:space="preserve">Если в ходе рассмотрения заявок к участию в запросе </w:t>
      </w:r>
      <w:r>
        <w:rPr>
          <w:rFonts w:ascii="Times New Roman" w:hAnsi="Times New Roman"/>
          <w:sz w:val="24"/>
          <w:szCs w:val="24"/>
          <w:lang w:val="ru-RU"/>
        </w:rPr>
        <w:t>котировок</w:t>
      </w:r>
      <w:r w:rsidRPr="00D73747">
        <w:rPr>
          <w:rFonts w:ascii="Times New Roman" w:hAnsi="Times New Roman"/>
          <w:sz w:val="24"/>
          <w:szCs w:val="24"/>
          <w:lang w:val="ru-RU"/>
        </w:rPr>
        <w:t xml:space="preserve"> была допущена </w:t>
      </w:r>
      <w:r>
        <w:rPr>
          <w:rFonts w:ascii="Times New Roman" w:hAnsi="Times New Roman"/>
          <w:sz w:val="24"/>
          <w:szCs w:val="24"/>
          <w:lang w:val="ru-RU"/>
        </w:rPr>
        <w:t>заявка только одного участника закупки</w:t>
      </w:r>
      <w:r w:rsidRPr="00D73747">
        <w:rPr>
          <w:rFonts w:ascii="Times New Roman" w:hAnsi="Times New Roman"/>
          <w:sz w:val="24"/>
          <w:szCs w:val="24"/>
          <w:lang w:val="ru-RU"/>
        </w:rPr>
        <w:t xml:space="preserve">, </w:t>
      </w:r>
      <w:r>
        <w:rPr>
          <w:rFonts w:ascii="Times New Roman" w:hAnsi="Times New Roman"/>
          <w:sz w:val="24"/>
          <w:szCs w:val="24"/>
          <w:lang w:val="ru-RU"/>
        </w:rPr>
        <w:t>оценка такой заявки</w:t>
      </w:r>
      <w:r w:rsidRPr="00D73747">
        <w:rPr>
          <w:rFonts w:ascii="Times New Roman" w:hAnsi="Times New Roman"/>
          <w:sz w:val="24"/>
          <w:szCs w:val="24"/>
          <w:lang w:val="ru-RU"/>
        </w:rPr>
        <w:t xml:space="preserve"> не проводится.</w:t>
      </w:r>
    </w:p>
    <w:p w:rsidR="00F22B76" w:rsidRPr="00D73747" w:rsidRDefault="00F22B76" w:rsidP="003C7F67">
      <w:pPr>
        <w:numPr>
          <w:ilvl w:val="0"/>
          <w:numId w:val="59"/>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 xml:space="preserve">Оценка заявок осуществляется </w:t>
      </w:r>
      <w:r>
        <w:rPr>
          <w:rFonts w:ascii="Times New Roman" w:hAnsi="Times New Roman"/>
          <w:sz w:val="24"/>
          <w:szCs w:val="24"/>
          <w:lang w:val="ru-RU"/>
        </w:rPr>
        <w:t>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F22B76" w:rsidRPr="00D73747" w:rsidRDefault="00F22B76" w:rsidP="003C7F67">
      <w:pPr>
        <w:numPr>
          <w:ilvl w:val="0"/>
          <w:numId w:val="59"/>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По результатам проведения процедуры оценки заявок комиссией оформляется протокол оценки заявок, который содержит следующие сведения:</w:t>
      </w:r>
    </w:p>
    <w:p w:rsidR="00F22B76" w:rsidRPr="00D73747" w:rsidRDefault="00F22B76" w:rsidP="003C7F67">
      <w:pPr>
        <w:numPr>
          <w:ilvl w:val="0"/>
          <w:numId w:val="60"/>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дата подписания протокола;</w:t>
      </w:r>
    </w:p>
    <w:p w:rsidR="00F22B76" w:rsidRPr="00D73747" w:rsidRDefault="00F22B76" w:rsidP="003C7F67">
      <w:pPr>
        <w:numPr>
          <w:ilvl w:val="0"/>
          <w:numId w:val="60"/>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 xml:space="preserve">количество поданных на участие в </w:t>
      </w:r>
      <w:r>
        <w:rPr>
          <w:rFonts w:ascii="Times New Roman" w:hAnsi="Times New Roman"/>
          <w:sz w:val="24"/>
          <w:szCs w:val="24"/>
          <w:lang w:val="ru-RU"/>
        </w:rPr>
        <w:t>запросе котировок</w:t>
      </w:r>
      <w:r w:rsidRPr="00D73747">
        <w:rPr>
          <w:rFonts w:ascii="Times New Roman" w:hAnsi="Times New Roman"/>
          <w:sz w:val="24"/>
          <w:szCs w:val="24"/>
          <w:lang w:val="ru-RU"/>
        </w:rPr>
        <w:t xml:space="preserve"> заявок, а также дата и время регистрации каждой такой заявки;</w:t>
      </w:r>
    </w:p>
    <w:p w:rsidR="00F22B76" w:rsidRPr="00D73747" w:rsidRDefault="00F22B76" w:rsidP="003C7F67">
      <w:pPr>
        <w:numPr>
          <w:ilvl w:val="0"/>
          <w:numId w:val="60"/>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 xml:space="preserve">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w:t>
      </w:r>
      <w:r>
        <w:rPr>
          <w:rFonts w:ascii="Times New Roman" w:hAnsi="Times New Roman"/>
          <w:sz w:val="24"/>
          <w:szCs w:val="24"/>
          <w:lang w:val="ru-RU"/>
        </w:rPr>
        <w:t>запроса котировок</w:t>
      </w:r>
      <w:r w:rsidRPr="00D73747">
        <w:rPr>
          <w:rFonts w:ascii="Times New Roman" w:hAnsi="Times New Roman"/>
          <w:sz w:val="24"/>
          <w:szCs w:val="24"/>
          <w:lang w:val="ru-RU"/>
        </w:rPr>
        <w:t xml:space="preserve"> несостоявшимся;</w:t>
      </w:r>
    </w:p>
    <w:p w:rsidR="00F22B76" w:rsidRPr="00D73747" w:rsidRDefault="00F22B76" w:rsidP="003C7F67">
      <w:pPr>
        <w:numPr>
          <w:ilvl w:val="0"/>
          <w:numId w:val="60"/>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 xml:space="preserve">результаты оценки заявок на участие в </w:t>
      </w:r>
      <w:r>
        <w:rPr>
          <w:rFonts w:ascii="Times New Roman" w:hAnsi="Times New Roman"/>
          <w:sz w:val="24"/>
          <w:szCs w:val="24"/>
          <w:lang w:val="ru-RU"/>
        </w:rPr>
        <w:t>запросе котировок</w:t>
      </w:r>
      <w:r w:rsidRPr="00D73747">
        <w:rPr>
          <w:rFonts w:ascii="Times New Roman" w:hAnsi="Times New Roman"/>
          <w:sz w:val="24"/>
          <w:szCs w:val="24"/>
          <w:lang w:val="ru-RU"/>
        </w:rPr>
        <w:t>, с указанием решения комиссии о присвоении каждой такой заявке значения по каждому из предусмотренных критериев оценки таких заявок;</w:t>
      </w:r>
    </w:p>
    <w:p w:rsidR="00F22B76" w:rsidRPr="00D73747" w:rsidRDefault="00F22B76" w:rsidP="003C7F67">
      <w:pPr>
        <w:numPr>
          <w:ilvl w:val="0"/>
          <w:numId w:val="60"/>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 xml:space="preserve">порядковые номера заявок на участие в </w:t>
      </w:r>
      <w:r>
        <w:rPr>
          <w:rFonts w:ascii="Times New Roman" w:hAnsi="Times New Roman"/>
          <w:sz w:val="24"/>
          <w:szCs w:val="24"/>
          <w:lang w:val="ru-RU"/>
        </w:rPr>
        <w:t>запросе котировок</w:t>
      </w:r>
      <w:r w:rsidRPr="00D73747">
        <w:rPr>
          <w:rFonts w:ascii="Times New Roman" w:hAnsi="Times New Roman"/>
          <w:sz w:val="24"/>
          <w:szCs w:val="24"/>
          <w:lang w:val="ru-RU"/>
        </w:rPr>
        <w:t xml:space="preserve"> в порядке уменьшения степени выгодности содержащихся в них </w:t>
      </w:r>
      <w:r w:rsidR="00E53509">
        <w:rPr>
          <w:rFonts w:ascii="Times New Roman" w:hAnsi="Times New Roman"/>
          <w:sz w:val="24"/>
          <w:szCs w:val="24"/>
          <w:lang w:val="ru-RU"/>
        </w:rPr>
        <w:t>предложений о цене договора</w:t>
      </w:r>
      <w:r w:rsidRPr="00D73747">
        <w:rPr>
          <w:rFonts w:ascii="Times New Roman" w:hAnsi="Times New Roman"/>
          <w:sz w:val="24"/>
          <w:szCs w:val="24"/>
          <w:lang w:val="ru-RU"/>
        </w:rPr>
        <w:t>;</w:t>
      </w:r>
    </w:p>
    <w:p w:rsidR="00F22B76" w:rsidRPr="00D73747" w:rsidRDefault="00F22B76" w:rsidP="003C7F67">
      <w:pPr>
        <w:numPr>
          <w:ilvl w:val="0"/>
          <w:numId w:val="60"/>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иная информация, размещаемая в протоколе оценки заявок по решению заказчика.</w:t>
      </w:r>
    </w:p>
    <w:p w:rsidR="00F22B76" w:rsidRPr="00D73747" w:rsidRDefault="00F22B76" w:rsidP="003C7F67">
      <w:pPr>
        <w:numPr>
          <w:ilvl w:val="0"/>
          <w:numId w:val="59"/>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 xml:space="preserve">Заявке на участие в закупке, в которой </w:t>
      </w:r>
      <w:r>
        <w:rPr>
          <w:rFonts w:ascii="Times New Roman" w:hAnsi="Times New Roman"/>
          <w:sz w:val="24"/>
          <w:szCs w:val="24"/>
          <w:lang w:val="ru-RU"/>
        </w:rPr>
        <w:t>содержится предложение о наименьшей</w:t>
      </w:r>
      <w:r w:rsidRPr="00D73747">
        <w:rPr>
          <w:rFonts w:ascii="Times New Roman" w:hAnsi="Times New Roman"/>
          <w:sz w:val="24"/>
          <w:szCs w:val="24"/>
          <w:lang w:val="ru-RU"/>
        </w:rPr>
        <w:t xml:space="preserve">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w:t>
      </w:r>
      <w:r>
        <w:rPr>
          <w:rFonts w:ascii="Times New Roman" w:hAnsi="Times New Roman"/>
          <w:sz w:val="24"/>
          <w:szCs w:val="24"/>
          <w:lang w:val="ru-RU"/>
        </w:rPr>
        <w:t>запроса котировок</w:t>
      </w:r>
      <w:r w:rsidRPr="00D73747">
        <w:rPr>
          <w:rFonts w:ascii="Times New Roman" w:hAnsi="Times New Roman"/>
          <w:sz w:val="24"/>
          <w:szCs w:val="24"/>
          <w:lang w:val="ru-RU"/>
        </w:rPr>
        <w:t>.</w:t>
      </w:r>
    </w:p>
    <w:p w:rsidR="00F22B76" w:rsidRPr="00D73747" w:rsidRDefault="00F22B76" w:rsidP="003C7F67">
      <w:pPr>
        <w:numPr>
          <w:ilvl w:val="0"/>
          <w:numId w:val="59"/>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 xml:space="preserve">В случае если в нескольких заявках содержатся одинаковые </w:t>
      </w:r>
      <w:r>
        <w:rPr>
          <w:rFonts w:ascii="Times New Roman" w:hAnsi="Times New Roman"/>
          <w:sz w:val="24"/>
          <w:szCs w:val="24"/>
          <w:lang w:val="ru-RU"/>
        </w:rPr>
        <w:t>предложения о цене договора</w:t>
      </w:r>
      <w:r w:rsidRPr="00D73747">
        <w:rPr>
          <w:rFonts w:ascii="Times New Roman" w:hAnsi="Times New Roman"/>
          <w:sz w:val="24"/>
          <w:szCs w:val="24"/>
          <w:lang w:val="ru-RU"/>
        </w:rPr>
        <w:t>, меньший порядковый номер присваивается заявке, которая поступила ранее других, содержащих такие ж</w:t>
      </w:r>
      <w:r>
        <w:rPr>
          <w:rFonts w:ascii="Times New Roman" w:hAnsi="Times New Roman"/>
          <w:sz w:val="24"/>
          <w:szCs w:val="24"/>
          <w:lang w:val="ru-RU"/>
        </w:rPr>
        <w:t>е предложения</w:t>
      </w:r>
      <w:r w:rsidRPr="00D73747">
        <w:rPr>
          <w:rFonts w:ascii="Times New Roman" w:hAnsi="Times New Roman"/>
          <w:sz w:val="24"/>
          <w:szCs w:val="24"/>
          <w:lang w:val="ru-RU"/>
        </w:rPr>
        <w:t>.</w:t>
      </w:r>
    </w:p>
    <w:p w:rsidR="00F22B76" w:rsidRPr="00D73747" w:rsidRDefault="00F22B76" w:rsidP="003C7F67">
      <w:pPr>
        <w:numPr>
          <w:ilvl w:val="0"/>
          <w:numId w:val="59"/>
        </w:numPr>
        <w:tabs>
          <w:tab w:val="num" w:pos="0"/>
          <w:tab w:val="left" w:pos="851"/>
          <w:tab w:val="left" w:pos="993"/>
        </w:tabs>
        <w:spacing w:after="0"/>
        <w:ind w:left="0" w:right="9" w:firstLine="567"/>
        <w:jc w:val="both"/>
        <w:rPr>
          <w:rFonts w:ascii="Times New Roman" w:hAnsi="Times New Roman"/>
          <w:sz w:val="24"/>
          <w:szCs w:val="24"/>
          <w:lang w:val="ru-RU"/>
        </w:rPr>
      </w:pPr>
      <w:r w:rsidRPr="00D73747">
        <w:rPr>
          <w:rFonts w:ascii="Times New Roman" w:hAnsi="Times New Roman"/>
          <w:sz w:val="24"/>
          <w:szCs w:val="24"/>
          <w:lang w:val="ru-RU"/>
        </w:rPr>
        <w:t xml:space="preserve">Протокол оценки заявок подписывается присутствующими членами комиссии </w:t>
      </w:r>
      <w:r w:rsidR="009C2488">
        <w:rPr>
          <w:rFonts w:ascii="Times New Roman" w:hAnsi="Times New Roman"/>
          <w:sz w:val="24"/>
          <w:szCs w:val="24"/>
          <w:lang w:val="ru-RU"/>
        </w:rPr>
        <w:t>в день проведения оценки заявок</w:t>
      </w:r>
      <w:r w:rsidR="009C2488" w:rsidRPr="009C2488">
        <w:rPr>
          <w:rFonts w:ascii="Times New Roman" w:hAnsi="Times New Roman"/>
          <w:color w:val="FF0000"/>
          <w:sz w:val="24"/>
          <w:lang w:val="ru-RU"/>
        </w:rPr>
        <w:t>.</w:t>
      </w:r>
    </w:p>
    <w:p w:rsidR="00F22B76" w:rsidRDefault="00F22B76" w:rsidP="003C7F67">
      <w:pPr>
        <w:numPr>
          <w:ilvl w:val="0"/>
          <w:numId w:val="59"/>
        </w:numPr>
        <w:tabs>
          <w:tab w:val="num" w:pos="0"/>
          <w:tab w:val="left" w:pos="851"/>
          <w:tab w:val="left" w:pos="993"/>
        </w:tabs>
        <w:spacing w:after="0"/>
        <w:ind w:left="0" w:right="9" w:firstLine="567"/>
        <w:jc w:val="both"/>
        <w:rPr>
          <w:rFonts w:ascii="Times New Roman" w:hAnsi="Times New Roman"/>
          <w:sz w:val="24"/>
          <w:szCs w:val="24"/>
          <w:lang w:val="ru-RU"/>
        </w:rPr>
      </w:pPr>
      <w:r w:rsidRPr="003B64B5">
        <w:rPr>
          <w:rFonts w:ascii="Times New Roman" w:hAnsi="Times New Roman"/>
          <w:color w:val="000000" w:themeColor="text1"/>
          <w:sz w:val="24"/>
          <w:szCs w:val="24"/>
          <w:lang w:val="ru-RU"/>
        </w:rPr>
        <w:t xml:space="preserve">Подписанный протокол оценки </w:t>
      </w:r>
      <w:r w:rsidRPr="00D73747">
        <w:rPr>
          <w:rFonts w:ascii="Times New Roman" w:hAnsi="Times New Roman"/>
          <w:sz w:val="24"/>
          <w:szCs w:val="24"/>
          <w:lang w:val="ru-RU"/>
        </w:rPr>
        <w:t>заявок размещается в ЕИС в течение 3 (трех) дней со дня его подписания.</w:t>
      </w:r>
    </w:p>
    <w:p w:rsidR="00F22B76" w:rsidRDefault="00F22B76" w:rsidP="00D35698">
      <w:pPr>
        <w:tabs>
          <w:tab w:val="num" w:pos="0"/>
          <w:tab w:val="left" w:pos="851"/>
          <w:tab w:val="left" w:pos="993"/>
        </w:tabs>
        <w:spacing w:after="0"/>
        <w:ind w:right="9" w:firstLine="567"/>
        <w:jc w:val="both"/>
        <w:rPr>
          <w:rFonts w:ascii="Times New Roman" w:hAnsi="Times New Roman"/>
          <w:sz w:val="24"/>
          <w:szCs w:val="24"/>
          <w:lang w:val="ru-RU"/>
        </w:rPr>
      </w:pPr>
    </w:p>
    <w:p w:rsidR="00F22B76" w:rsidRPr="007C731B" w:rsidRDefault="00F22B76" w:rsidP="0037598C">
      <w:pPr>
        <w:pStyle w:val="1"/>
      </w:pPr>
      <w:r w:rsidRPr="007C731B">
        <w:t xml:space="preserve">Заключение договора по итогам проведения </w:t>
      </w:r>
      <w:r>
        <w:t>запроса котировок</w:t>
      </w:r>
    </w:p>
    <w:p w:rsidR="00F22B76" w:rsidRPr="00D13142" w:rsidRDefault="00F22B76" w:rsidP="00D35698">
      <w:pPr>
        <w:tabs>
          <w:tab w:val="num" w:pos="0"/>
          <w:tab w:val="left" w:pos="851"/>
          <w:tab w:val="left" w:pos="993"/>
        </w:tabs>
        <w:ind w:right="9" w:firstLine="567"/>
        <w:jc w:val="both"/>
        <w:rPr>
          <w:lang w:val="ru-RU"/>
        </w:rPr>
      </w:pPr>
    </w:p>
    <w:p w:rsidR="00F22B76" w:rsidRPr="00B16DF8" w:rsidRDefault="00F22B76" w:rsidP="003C7F67">
      <w:pPr>
        <w:numPr>
          <w:ilvl w:val="0"/>
          <w:numId w:val="62"/>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lastRenderedPageBreak/>
        <w:t xml:space="preserve">По результатам проведения </w:t>
      </w:r>
      <w:r>
        <w:rPr>
          <w:rFonts w:ascii="Times New Roman" w:hAnsi="Times New Roman"/>
          <w:sz w:val="24"/>
          <w:szCs w:val="24"/>
          <w:lang w:val="ru-RU"/>
        </w:rPr>
        <w:t>запроса котировок</w:t>
      </w:r>
      <w:r w:rsidRPr="00B16DF8">
        <w:rPr>
          <w:rFonts w:ascii="Times New Roman" w:hAnsi="Times New Roman"/>
          <w:sz w:val="24"/>
          <w:szCs w:val="24"/>
          <w:lang w:val="ru-RU"/>
        </w:rPr>
        <w:t xml:space="preserve"> договор заключается в порядке и в сроки, предусмотренные действующим законодательством, документацией о закупке </w:t>
      </w:r>
      <w:r>
        <w:rPr>
          <w:rFonts w:ascii="Times New Roman" w:hAnsi="Times New Roman"/>
          <w:sz w:val="24"/>
          <w:szCs w:val="24"/>
          <w:lang w:val="ru-RU"/>
        </w:rPr>
        <w:t xml:space="preserve">и </w:t>
      </w:r>
      <w:r w:rsidR="00E53509">
        <w:rPr>
          <w:rFonts w:ascii="Times New Roman" w:hAnsi="Times New Roman"/>
          <w:sz w:val="24"/>
          <w:szCs w:val="24"/>
          <w:lang w:val="ru-RU"/>
        </w:rPr>
        <w:t>подразделом 1</w:t>
      </w:r>
      <w:r w:rsidR="003B64B5">
        <w:rPr>
          <w:rFonts w:ascii="Times New Roman" w:hAnsi="Times New Roman"/>
          <w:sz w:val="24"/>
          <w:szCs w:val="24"/>
          <w:lang w:val="ru-RU"/>
        </w:rPr>
        <w:t>2</w:t>
      </w:r>
      <w:r w:rsidR="00E53509">
        <w:rPr>
          <w:rFonts w:ascii="Times New Roman" w:hAnsi="Times New Roman"/>
          <w:sz w:val="24"/>
          <w:szCs w:val="24"/>
          <w:lang w:val="ru-RU"/>
        </w:rPr>
        <w:t>.1</w:t>
      </w:r>
      <w:r w:rsidRPr="00B16DF8">
        <w:rPr>
          <w:rFonts w:ascii="Times New Roman" w:hAnsi="Times New Roman"/>
          <w:sz w:val="24"/>
          <w:szCs w:val="24"/>
          <w:lang w:val="ru-RU"/>
        </w:rPr>
        <w:t xml:space="preserve"> настоящего Положения.</w:t>
      </w:r>
    </w:p>
    <w:p w:rsidR="00F22B76" w:rsidRPr="00B16DF8" w:rsidRDefault="00F22B76" w:rsidP="003C7F67">
      <w:pPr>
        <w:numPr>
          <w:ilvl w:val="0"/>
          <w:numId w:val="62"/>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Заказчик обязан принять решение об отказе заключения договора с победителем </w:t>
      </w:r>
      <w:r>
        <w:rPr>
          <w:rFonts w:ascii="Times New Roman" w:hAnsi="Times New Roman"/>
          <w:sz w:val="24"/>
          <w:szCs w:val="24"/>
          <w:lang w:val="ru-RU"/>
        </w:rPr>
        <w:t>запроса котировок</w:t>
      </w:r>
      <w:r w:rsidRPr="00B16DF8">
        <w:rPr>
          <w:rFonts w:ascii="Times New Roman" w:hAnsi="Times New Roman"/>
          <w:sz w:val="24"/>
          <w:szCs w:val="24"/>
          <w:lang w:val="ru-RU"/>
        </w:rPr>
        <w:t xml:space="preserve"> или с иным участником </w:t>
      </w:r>
      <w:r>
        <w:rPr>
          <w:rFonts w:ascii="Times New Roman" w:hAnsi="Times New Roman"/>
          <w:sz w:val="24"/>
          <w:szCs w:val="24"/>
          <w:lang w:val="ru-RU"/>
        </w:rPr>
        <w:t>запроса котировок</w:t>
      </w:r>
      <w:r w:rsidRPr="00B16DF8">
        <w:rPr>
          <w:rFonts w:ascii="Times New Roman" w:hAnsi="Times New Roman"/>
          <w:sz w:val="24"/>
          <w:szCs w:val="24"/>
          <w:lang w:val="ru-RU"/>
        </w:rPr>
        <w:t>, с которым (первоначально) принято решение о заключении договора</w:t>
      </w:r>
      <w:r>
        <w:rPr>
          <w:rFonts w:ascii="Times New Roman" w:hAnsi="Times New Roman"/>
          <w:sz w:val="24"/>
          <w:szCs w:val="24"/>
          <w:lang w:val="ru-RU"/>
        </w:rPr>
        <w:t xml:space="preserve"> в соответствии с настоящим Положением</w:t>
      </w:r>
      <w:r w:rsidRPr="00B16DF8">
        <w:rPr>
          <w:rFonts w:ascii="Times New Roman" w:hAnsi="Times New Roman"/>
          <w:sz w:val="24"/>
          <w:szCs w:val="24"/>
          <w:lang w:val="ru-RU"/>
        </w:rPr>
        <w:t xml:space="preserve">, в случае, если после составления итогового протокола, но до заключения договора было выявлено наличие в составе заявки такого участника </w:t>
      </w:r>
      <w:r>
        <w:rPr>
          <w:rFonts w:ascii="Times New Roman" w:hAnsi="Times New Roman"/>
          <w:sz w:val="24"/>
          <w:szCs w:val="24"/>
          <w:lang w:val="ru-RU"/>
        </w:rPr>
        <w:t>запроса котировок</w:t>
      </w:r>
      <w:r w:rsidRPr="00B16DF8">
        <w:rPr>
          <w:rFonts w:ascii="Times New Roman" w:hAnsi="Times New Roman"/>
          <w:sz w:val="24"/>
          <w:szCs w:val="24"/>
          <w:lang w:val="ru-RU"/>
        </w:rPr>
        <w:t xml:space="preserve"> недостоверных сведений</w:t>
      </w:r>
      <w:r>
        <w:rPr>
          <w:rFonts w:ascii="Times New Roman" w:hAnsi="Times New Roman"/>
          <w:sz w:val="24"/>
          <w:szCs w:val="24"/>
          <w:lang w:val="ru-RU"/>
        </w:rPr>
        <w:t>, предоставление которых требовалось в соответствии с условиями извещения о проведении запроса котировок</w:t>
      </w:r>
      <w:r w:rsidRPr="00B16DF8">
        <w:rPr>
          <w:rFonts w:ascii="Times New Roman" w:hAnsi="Times New Roman"/>
          <w:sz w:val="24"/>
          <w:szCs w:val="24"/>
          <w:lang w:val="ru-RU"/>
        </w:rPr>
        <w:t>.</w:t>
      </w:r>
      <w:r w:rsidR="009E4E55">
        <w:rPr>
          <w:rFonts w:ascii="Times New Roman" w:hAnsi="Times New Roman"/>
          <w:sz w:val="24"/>
          <w:szCs w:val="24"/>
          <w:lang w:val="ru-RU"/>
        </w:rPr>
        <w:t xml:space="preserve"> В иных случаях заказчик вправе принять решение об отказе от за</w:t>
      </w:r>
      <w:r w:rsidR="008A5E05">
        <w:rPr>
          <w:rFonts w:ascii="Times New Roman" w:hAnsi="Times New Roman"/>
          <w:sz w:val="24"/>
          <w:szCs w:val="24"/>
          <w:lang w:val="ru-RU"/>
        </w:rPr>
        <w:t xml:space="preserve">ключения договора с таким победителем, единственным </w:t>
      </w:r>
      <w:proofErr w:type="gramStart"/>
      <w:r w:rsidR="008A5E05">
        <w:rPr>
          <w:rFonts w:ascii="Times New Roman" w:hAnsi="Times New Roman"/>
          <w:sz w:val="24"/>
          <w:szCs w:val="24"/>
          <w:lang w:val="ru-RU"/>
        </w:rPr>
        <w:t xml:space="preserve">участником </w:t>
      </w:r>
      <w:r w:rsidR="009E4E55">
        <w:rPr>
          <w:rFonts w:ascii="Times New Roman" w:hAnsi="Times New Roman"/>
          <w:sz w:val="24"/>
          <w:szCs w:val="24"/>
          <w:lang w:val="ru-RU"/>
        </w:rPr>
        <w:t xml:space="preserve"> только</w:t>
      </w:r>
      <w:proofErr w:type="gramEnd"/>
      <w:r w:rsidR="009E4E55">
        <w:rPr>
          <w:rFonts w:ascii="Times New Roman" w:hAnsi="Times New Roman"/>
          <w:sz w:val="24"/>
          <w:szCs w:val="24"/>
          <w:lang w:val="ru-RU"/>
        </w:rPr>
        <w:t xml:space="preserve"> при наличии обстоятельств непреодолимой силы, препятствующих заключению договора по результатам проведенной закупки.</w:t>
      </w:r>
    </w:p>
    <w:p w:rsidR="00F22B76" w:rsidRPr="00B16DF8" w:rsidRDefault="00F22B76" w:rsidP="003C7F67">
      <w:pPr>
        <w:numPr>
          <w:ilvl w:val="0"/>
          <w:numId w:val="62"/>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При принятии решения об отказе от заключения договора с участником </w:t>
      </w:r>
      <w:r>
        <w:rPr>
          <w:rFonts w:ascii="Times New Roman" w:hAnsi="Times New Roman"/>
          <w:sz w:val="24"/>
          <w:szCs w:val="24"/>
          <w:lang w:val="ru-RU"/>
        </w:rPr>
        <w:t>запроса котировок</w:t>
      </w:r>
      <w:r w:rsidRPr="00B16DF8">
        <w:rPr>
          <w:rFonts w:ascii="Times New Roman" w:hAnsi="Times New Roman"/>
          <w:sz w:val="24"/>
          <w:szCs w:val="24"/>
          <w:lang w:val="ru-RU"/>
        </w:rPr>
        <w:t xml:space="preserve">, комиссия в лице всех присутствующих членов </w:t>
      </w:r>
      <w:r>
        <w:rPr>
          <w:rFonts w:ascii="Times New Roman" w:hAnsi="Times New Roman"/>
          <w:sz w:val="24"/>
          <w:szCs w:val="24"/>
          <w:lang w:val="ru-RU"/>
        </w:rPr>
        <w:t xml:space="preserve">комиссии </w:t>
      </w:r>
      <w:r w:rsidRPr="00B16DF8">
        <w:rPr>
          <w:rFonts w:ascii="Times New Roman" w:hAnsi="Times New Roman"/>
          <w:sz w:val="24"/>
          <w:szCs w:val="24"/>
          <w:lang w:val="ru-RU"/>
        </w:rPr>
        <w:t>оформляет в день принятия такого решения и размещает в ЕИС протокол отказа от заключения договора, в котором указываются следующие сведения:</w:t>
      </w:r>
    </w:p>
    <w:p w:rsidR="00F22B76" w:rsidRPr="00B16DF8" w:rsidRDefault="00F22B76" w:rsidP="003C7F67">
      <w:pPr>
        <w:numPr>
          <w:ilvl w:val="0"/>
          <w:numId w:val="61"/>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дата подписания протокола;</w:t>
      </w:r>
    </w:p>
    <w:p w:rsidR="00F22B76" w:rsidRPr="00B16DF8" w:rsidRDefault="00F22B76" w:rsidP="003C7F67">
      <w:pPr>
        <w:numPr>
          <w:ilvl w:val="0"/>
          <w:numId w:val="61"/>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указание на отказ от заключения договора с участником </w:t>
      </w:r>
      <w:r>
        <w:rPr>
          <w:rFonts w:ascii="Times New Roman" w:hAnsi="Times New Roman"/>
          <w:sz w:val="24"/>
          <w:szCs w:val="24"/>
          <w:lang w:val="ru-RU"/>
        </w:rPr>
        <w:t>запроса котировок</w:t>
      </w:r>
      <w:r w:rsidRPr="00B16DF8">
        <w:rPr>
          <w:rFonts w:ascii="Times New Roman" w:hAnsi="Times New Roman"/>
          <w:sz w:val="24"/>
          <w:szCs w:val="24"/>
          <w:lang w:val="ru-RU"/>
        </w:rPr>
        <w:t>, а также указание пункта Положения, на основании которого было принято решение о таком отказе;</w:t>
      </w:r>
    </w:p>
    <w:p w:rsidR="00F22B76" w:rsidRPr="00B16DF8" w:rsidRDefault="00F22B76" w:rsidP="003C7F67">
      <w:pPr>
        <w:numPr>
          <w:ilvl w:val="0"/>
          <w:numId w:val="61"/>
        </w:numPr>
        <w:tabs>
          <w:tab w:val="num" w:pos="0"/>
          <w:tab w:val="left" w:pos="851"/>
          <w:tab w:val="left" w:pos="993"/>
        </w:tabs>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указание на </w:t>
      </w:r>
      <w:r w:rsidRPr="00B16DF8">
        <w:rPr>
          <w:rFonts w:ascii="Times New Roman" w:hAnsi="Times New Roman"/>
          <w:sz w:val="24"/>
          <w:szCs w:val="24"/>
          <w:lang w:val="ru-RU"/>
        </w:rPr>
        <w:t xml:space="preserve">содержащиеся в заявке такого участника </w:t>
      </w:r>
      <w:r>
        <w:rPr>
          <w:rFonts w:ascii="Times New Roman" w:hAnsi="Times New Roman"/>
          <w:sz w:val="24"/>
          <w:szCs w:val="24"/>
          <w:lang w:val="ru-RU"/>
        </w:rPr>
        <w:t xml:space="preserve">запроса котировок </w:t>
      </w:r>
      <w:r w:rsidRPr="00B16DF8">
        <w:rPr>
          <w:rFonts w:ascii="Times New Roman" w:hAnsi="Times New Roman"/>
          <w:sz w:val="24"/>
          <w:szCs w:val="24"/>
          <w:lang w:val="ru-RU"/>
        </w:rPr>
        <w:t>сведения, которые были признаны комиссией недостоверными;</w:t>
      </w:r>
    </w:p>
    <w:p w:rsidR="00F22B76" w:rsidRPr="00B16DF8" w:rsidRDefault="00F22B76" w:rsidP="003C7F67">
      <w:pPr>
        <w:numPr>
          <w:ilvl w:val="0"/>
          <w:numId w:val="61"/>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иная информация, размещаемая в протоколе</w:t>
      </w:r>
      <w:r>
        <w:rPr>
          <w:rFonts w:ascii="Times New Roman" w:hAnsi="Times New Roman"/>
          <w:sz w:val="24"/>
          <w:szCs w:val="24"/>
          <w:lang w:val="ru-RU"/>
        </w:rPr>
        <w:t xml:space="preserve"> отказа от заключения договора </w:t>
      </w:r>
      <w:r w:rsidRPr="00B16DF8">
        <w:rPr>
          <w:rFonts w:ascii="Times New Roman" w:hAnsi="Times New Roman"/>
          <w:sz w:val="24"/>
          <w:szCs w:val="24"/>
          <w:lang w:val="ru-RU"/>
        </w:rPr>
        <w:t>по решению заказчика.</w:t>
      </w:r>
    </w:p>
    <w:p w:rsidR="00F22B76" w:rsidRPr="00B16DF8" w:rsidRDefault="00F22B76" w:rsidP="003C7F67">
      <w:pPr>
        <w:numPr>
          <w:ilvl w:val="0"/>
          <w:numId w:val="62"/>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Если иное не предусмотрено </w:t>
      </w:r>
      <w:r>
        <w:rPr>
          <w:rFonts w:ascii="Times New Roman" w:hAnsi="Times New Roman"/>
          <w:sz w:val="24"/>
          <w:szCs w:val="24"/>
          <w:lang w:val="ru-RU"/>
        </w:rPr>
        <w:t>извещением о проведении запроса котировок</w:t>
      </w:r>
      <w:r w:rsidRPr="00B16DF8">
        <w:rPr>
          <w:rFonts w:ascii="Times New Roman" w:hAnsi="Times New Roman"/>
          <w:sz w:val="24"/>
          <w:szCs w:val="24"/>
          <w:lang w:val="ru-RU"/>
        </w:rPr>
        <w:t xml:space="preserve">, стороны вправе заключить договор в одной из форм заключения договора – в электронной форме с применением функционала ЭП или не в электронной форме. </w:t>
      </w:r>
    </w:p>
    <w:p w:rsidR="00F22B76" w:rsidRPr="008D395F" w:rsidRDefault="00F22B76" w:rsidP="003C7F67">
      <w:pPr>
        <w:numPr>
          <w:ilvl w:val="3"/>
          <w:numId w:val="84"/>
        </w:numPr>
        <w:tabs>
          <w:tab w:val="left" w:pos="851"/>
          <w:tab w:val="left" w:pos="993"/>
        </w:tabs>
        <w:spacing w:after="0"/>
        <w:ind w:left="0" w:right="9" w:firstLine="567"/>
        <w:jc w:val="both"/>
        <w:rPr>
          <w:rFonts w:ascii="Times New Roman" w:hAnsi="Times New Roman"/>
          <w:color w:val="FF0000"/>
          <w:sz w:val="24"/>
          <w:szCs w:val="24"/>
          <w:lang w:val="ru-RU"/>
        </w:rPr>
      </w:pPr>
      <w:r w:rsidRPr="00B16DF8">
        <w:rPr>
          <w:rFonts w:ascii="Times New Roman" w:hAnsi="Times New Roman"/>
          <w:sz w:val="24"/>
          <w:szCs w:val="24"/>
          <w:lang w:val="ru-RU"/>
        </w:rPr>
        <w:t xml:space="preserve">Условия договора, заключаемого по результатам проведения </w:t>
      </w:r>
      <w:r>
        <w:rPr>
          <w:rFonts w:ascii="Times New Roman" w:hAnsi="Times New Roman"/>
          <w:sz w:val="24"/>
          <w:szCs w:val="24"/>
          <w:lang w:val="ru-RU"/>
        </w:rPr>
        <w:t>запроса котировок</w:t>
      </w:r>
      <w:r w:rsidRPr="00B16DF8">
        <w:rPr>
          <w:rFonts w:ascii="Times New Roman" w:hAnsi="Times New Roman"/>
          <w:sz w:val="24"/>
          <w:szCs w:val="24"/>
          <w:lang w:val="ru-RU"/>
        </w:rPr>
        <w:t>,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r w:rsidR="008D395F" w:rsidRPr="008D395F">
        <w:rPr>
          <w:rFonts w:ascii="Times New Roman" w:hAnsi="Times New Roman"/>
          <w:color w:val="FF0000"/>
          <w:sz w:val="24"/>
          <w:szCs w:val="24"/>
          <w:lang w:val="ru-RU"/>
        </w:rPr>
        <w:t>, а 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p>
    <w:p w:rsidR="00F22B76" w:rsidRDefault="00F22B76" w:rsidP="003C7F67">
      <w:pPr>
        <w:numPr>
          <w:ilvl w:val="3"/>
          <w:numId w:val="84"/>
        </w:numPr>
        <w:tabs>
          <w:tab w:val="num" w:pos="0"/>
          <w:tab w:val="left" w:pos="851"/>
          <w:tab w:val="left" w:pos="993"/>
        </w:tabs>
        <w:spacing w:after="0"/>
        <w:ind w:left="0" w:right="9" w:firstLine="567"/>
        <w:jc w:val="both"/>
        <w:rPr>
          <w:rFonts w:ascii="Times New Roman" w:hAnsi="Times New Roman"/>
          <w:sz w:val="24"/>
          <w:szCs w:val="24"/>
          <w:lang w:val="ru-RU"/>
        </w:rPr>
      </w:pPr>
      <w:r w:rsidRPr="00B16DF8">
        <w:rPr>
          <w:rFonts w:ascii="Times New Roman" w:hAnsi="Times New Roman"/>
          <w:sz w:val="24"/>
          <w:szCs w:val="24"/>
          <w:lang w:val="ru-RU"/>
        </w:rP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пункте </w:t>
      </w:r>
      <w:r w:rsidR="00E53509">
        <w:rPr>
          <w:rFonts w:ascii="Times New Roman" w:hAnsi="Times New Roman"/>
          <w:sz w:val="24"/>
          <w:szCs w:val="24"/>
          <w:lang w:val="ru-RU"/>
        </w:rPr>
        <w:t>9.10</w:t>
      </w:r>
      <w:r>
        <w:rPr>
          <w:rFonts w:ascii="Times New Roman" w:hAnsi="Times New Roman"/>
          <w:sz w:val="24"/>
          <w:szCs w:val="24"/>
          <w:lang w:val="ru-RU"/>
        </w:rPr>
        <w:t>.5.5</w:t>
      </w:r>
      <w:r w:rsidRPr="00B16DF8">
        <w:rPr>
          <w:rFonts w:ascii="Times New Roman" w:hAnsi="Times New Roman"/>
          <w:sz w:val="24"/>
          <w:szCs w:val="24"/>
          <w:lang w:val="ru-RU"/>
        </w:rPr>
        <w:t xml:space="preserve">, при условии, что иной порядок формирования цен единиц товаров (работ, услуг) был указан в </w:t>
      </w:r>
      <w:r>
        <w:rPr>
          <w:rFonts w:ascii="Times New Roman" w:hAnsi="Times New Roman"/>
          <w:sz w:val="24"/>
          <w:szCs w:val="24"/>
          <w:lang w:val="ru-RU"/>
        </w:rPr>
        <w:t>извещени</w:t>
      </w:r>
      <w:r w:rsidR="00E53509">
        <w:rPr>
          <w:rFonts w:ascii="Times New Roman" w:hAnsi="Times New Roman"/>
          <w:sz w:val="24"/>
          <w:szCs w:val="24"/>
          <w:lang w:val="ru-RU"/>
        </w:rPr>
        <w:t>и</w:t>
      </w:r>
      <w:r>
        <w:rPr>
          <w:rFonts w:ascii="Times New Roman" w:hAnsi="Times New Roman"/>
          <w:sz w:val="24"/>
          <w:szCs w:val="24"/>
          <w:lang w:val="ru-RU"/>
        </w:rPr>
        <w:t xml:space="preserve"> о проведении запроса котировок</w:t>
      </w:r>
      <w:r w:rsidR="00E53509">
        <w:rPr>
          <w:rFonts w:ascii="Times New Roman" w:hAnsi="Times New Roman"/>
          <w:sz w:val="24"/>
          <w:szCs w:val="24"/>
          <w:lang w:val="ru-RU"/>
        </w:rPr>
        <w:t>.</w:t>
      </w:r>
    </w:p>
    <w:p w:rsidR="00F22B76" w:rsidRDefault="00F22B76" w:rsidP="00D35698">
      <w:pPr>
        <w:tabs>
          <w:tab w:val="num" w:pos="0"/>
          <w:tab w:val="left" w:pos="851"/>
          <w:tab w:val="left" w:pos="993"/>
        </w:tabs>
        <w:spacing w:after="0"/>
        <w:ind w:right="9" w:firstLine="567"/>
        <w:jc w:val="both"/>
        <w:rPr>
          <w:rFonts w:ascii="Times New Roman" w:hAnsi="Times New Roman"/>
          <w:sz w:val="24"/>
          <w:lang w:val="ru-RU"/>
        </w:rPr>
      </w:pPr>
    </w:p>
    <w:p w:rsidR="00C32145" w:rsidRDefault="00C32145" w:rsidP="00D35698">
      <w:pPr>
        <w:tabs>
          <w:tab w:val="num" w:pos="0"/>
          <w:tab w:val="left" w:pos="851"/>
          <w:tab w:val="left" w:pos="993"/>
        </w:tabs>
        <w:spacing w:after="0"/>
        <w:ind w:right="9" w:firstLine="567"/>
        <w:jc w:val="both"/>
        <w:rPr>
          <w:rFonts w:ascii="Times New Roman" w:hAnsi="Times New Roman"/>
          <w:sz w:val="24"/>
          <w:lang w:val="ru-RU"/>
        </w:rPr>
      </w:pPr>
    </w:p>
    <w:p w:rsidR="005D64E3" w:rsidRDefault="005D64E3" w:rsidP="00D35698">
      <w:pPr>
        <w:tabs>
          <w:tab w:val="num" w:pos="0"/>
          <w:tab w:val="left" w:pos="851"/>
          <w:tab w:val="left" w:pos="993"/>
        </w:tabs>
        <w:spacing w:after="0"/>
        <w:ind w:right="9" w:firstLine="567"/>
        <w:jc w:val="both"/>
        <w:rPr>
          <w:rFonts w:ascii="Times New Roman" w:hAnsi="Times New Roman"/>
          <w:sz w:val="24"/>
          <w:lang w:val="ru-RU"/>
        </w:rPr>
      </w:pPr>
    </w:p>
    <w:p w:rsidR="00301C72" w:rsidRPr="00C94751" w:rsidRDefault="004F716D" w:rsidP="00385443">
      <w:pPr>
        <w:pStyle w:val="10"/>
        <w:numPr>
          <w:ilvl w:val="0"/>
          <w:numId w:val="84"/>
        </w:numPr>
        <w:tabs>
          <w:tab w:val="left" w:pos="851"/>
          <w:tab w:val="left" w:pos="993"/>
        </w:tabs>
        <w:ind w:right="9"/>
        <w:jc w:val="both"/>
      </w:pPr>
      <w:bookmarkStart w:id="34" w:name="_Последствия_признания_процедуры"/>
      <w:bookmarkStart w:id="35" w:name="_Toc90305945"/>
      <w:bookmarkEnd w:id="34"/>
      <w:r>
        <w:t>Порядок подготовки и осуществления</w:t>
      </w:r>
      <w:r w:rsidR="00E85ECA">
        <w:t xml:space="preserve"> </w:t>
      </w:r>
      <w:r w:rsidR="005F7593">
        <w:t>закупки у единственного поставщика</w:t>
      </w:r>
      <w:bookmarkEnd w:id="35"/>
    </w:p>
    <w:p w:rsidR="00C32145" w:rsidRDefault="00C32145" w:rsidP="00D35698">
      <w:pPr>
        <w:tabs>
          <w:tab w:val="num" w:pos="0"/>
          <w:tab w:val="left" w:pos="851"/>
          <w:tab w:val="left" w:pos="993"/>
        </w:tabs>
        <w:spacing w:after="0"/>
        <w:ind w:right="9" w:firstLine="567"/>
        <w:jc w:val="both"/>
        <w:rPr>
          <w:rFonts w:ascii="Times New Roman" w:hAnsi="Times New Roman"/>
          <w:sz w:val="24"/>
          <w:lang w:val="ru-RU"/>
        </w:rPr>
      </w:pPr>
    </w:p>
    <w:p w:rsidR="00C224C2" w:rsidRPr="00960CF2" w:rsidRDefault="00C224C2" w:rsidP="00D35698">
      <w:pPr>
        <w:widowControl w:val="0"/>
        <w:tabs>
          <w:tab w:val="num" w:pos="0"/>
          <w:tab w:val="left" w:pos="851"/>
          <w:tab w:val="left" w:pos="993"/>
        </w:tabs>
        <w:overflowPunct w:val="0"/>
        <w:autoSpaceDE w:val="0"/>
        <w:autoSpaceDN w:val="0"/>
        <w:adjustRightInd w:val="0"/>
        <w:spacing w:after="0"/>
        <w:ind w:right="9" w:firstLine="567"/>
        <w:jc w:val="both"/>
        <w:rPr>
          <w:rFonts w:ascii="Times New Roman" w:hAnsi="Times New Roman"/>
          <w:sz w:val="24"/>
          <w:szCs w:val="24"/>
          <w:lang w:val="ru-RU"/>
        </w:rPr>
      </w:pPr>
    </w:p>
    <w:p w:rsidR="00301C72" w:rsidRDefault="00960CF2" w:rsidP="00F7736F">
      <w:pPr>
        <w:widowControl w:val="0"/>
        <w:numPr>
          <w:ilvl w:val="1"/>
          <w:numId w:val="11"/>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Заказчик проводит закупку с применением способа </w:t>
      </w:r>
      <w:r w:rsidR="004D2663">
        <w:rPr>
          <w:rFonts w:ascii="Times New Roman" w:hAnsi="Times New Roman"/>
          <w:sz w:val="24"/>
          <w:szCs w:val="24"/>
          <w:lang w:val="ru-RU"/>
        </w:rPr>
        <w:t xml:space="preserve">закупки у единственного поставщика </w:t>
      </w:r>
      <w:r>
        <w:rPr>
          <w:rFonts w:ascii="Times New Roman" w:hAnsi="Times New Roman"/>
          <w:sz w:val="24"/>
          <w:szCs w:val="24"/>
          <w:lang w:val="ru-RU"/>
        </w:rPr>
        <w:t>только в случаях, предусмотренных пунктом 5.</w:t>
      </w:r>
      <w:r w:rsidR="005720D0">
        <w:rPr>
          <w:rFonts w:ascii="Times New Roman" w:hAnsi="Times New Roman"/>
          <w:sz w:val="24"/>
          <w:szCs w:val="24"/>
          <w:lang w:val="ru-RU"/>
        </w:rPr>
        <w:t>5</w:t>
      </w:r>
      <w:r>
        <w:rPr>
          <w:rFonts w:ascii="Times New Roman" w:hAnsi="Times New Roman"/>
          <w:sz w:val="24"/>
          <w:szCs w:val="24"/>
          <w:lang w:val="ru-RU"/>
        </w:rPr>
        <w:t xml:space="preserve"> настоящего Положения.</w:t>
      </w:r>
    </w:p>
    <w:p w:rsidR="002D5298" w:rsidRDefault="00960CF2" w:rsidP="00F7736F">
      <w:pPr>
        <w:widowControl w:val="0"/>
        <w:numPr>
          <w:ilvl w:val="1"/>
          <w:numId w:val="11"/>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При выборе поставщика,</w:t>
      </w:r>
      <w:r w:rsidR="00262185">
        <w:rPr>
          <w:rFonts w:ascii="Times New Roman" w:hAnsi="Times New Roman"/>
          <w:sz w:val="24"/>
          <w:szCs w:val="24"/>
          <w:lang w:val="ru-RU"/>
        </w:rPr>
        <w:t xml:space="preserve"> подрядчика или исполнителя (далее в подразделе – поставщик, контрагент)</w:t>
      </w:r>
      <w:r>
        <w:rPr>
          <w:rFonts w:ascii="Times New Roman" w:hAnsi="Times New Roman"/>
          <w:sz w:val="24"/>
          <w:szCs w:val="24"/>
          <w:lang w:val="ru-RU"/>
        </w:rPr>
        <w:t xml:space="preserve"> с которым заключается договор по результатам проведения </w:t>
      </w:r>
      <w:r w:rsidR="00B50CD5">
        <w:rPr>
          <w:rFonts w:ascii="Times New Roman" w:hAnsi="Times New Roman"/>
          <w:sz w:val="24"/>
          <w:szCs w:val="24"/>
          <w:lang w:val="ru-RU"/>
        </w:rPr>
        <w:t>закупки у единственного поставщика</w:t>
      </w:r>
      <w:r>
        <w:rPr>
          <w:rFonts w:ascii="Times New Roman" w:hAnsi="Times New Roman"/>
          <w:sz w:val="24"/>
          <w:szCs w:val="24"/>
          <w:lang w:val="ru-RU"/>
        </w:rPr>
        <w:t>, заказчик руководствуется собственными предпочтениями в отношении такого выбора.</w:t>
      </w:r>
    </w:p>
    <w:p w:rsidR="00D73747" w:rsidRDefault="00D73747" w:rsidP="00F7736F">
      <w:pPr>
        <w:widowControl w:val="0"/>
        <w:numPr>
          <w:ilvl w:val="1"/>
          <w:numId w:val="11"/>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Заказчик </w:t>
      </w:r>
      <w:r w:rsidR="004D2663">
        <w:rPr>
          <w:rFonts w:ascii="Times New Roman" w:hAnsi="Times New Roman"/>
          <w:sz w:val="24"/>
          <w:szCs w:val="24"/>
          <w:lang w:val="ru-RU"/>
        </w:rPr>
        <w:t>вправе</w:t>
      </w:r>
      <w:r>
        <w:rPr>
          <w:rFonts w:ascii="Times New Roman" w:hAnsi="Times New Roman"/>
          <w:sz w:val="24"/>
          <w:szCs w:val="24"/>
          <w:lang w:val="ru-RU"/>
        </w:rPr>
        <w:t xml:space="preserve"> обеспечить самостоятельный контроль соответствия участника </w:t>
      </w:r>
      <w:r w:rsidR="00B50CD5">
        <w:rPr>
          <w:rFonts w:ascii="Times New Roman" w:hAnsi="Times New Roman"/>
          <w:sz w:val="24"/>
          <w:szCs w:val="24"/>
          <w:lang w:val="ru-RU"/>
        </w:rPr>
        <w:t>закупки у единственного поставщика</w:t>
      </w:r>
      <w:r>
        <w:rPr>
          <w:rFonts w:ascii="Times New Roman" w:hAnsi="Times New Roman"/>
          <w:sz w:val="24"/>
          <w:szCs w:val="24"/>
          <w:lang w:val="ru-RU"/>
        </w:rPr>
        <w:t>, с которым заключается договор, требованиям, предъявляемым к участникам закупки в соответствии с пунктом 3.1 настоящего Положения. Заказчик вправе не оформлять результаты</w:t>
      </w:r>
      <w:r w:rsidR="004F716D">
        <w:rPr>
          <w:rFonts w:ascii="Times New Roman" w:hAnsi="Times New Roman"/>
          <w:sz w:val="24"/>
          <w:szCs w:val="24"/>
          <w:lang w:val="ru-RU"/>
        </w:rPr>
        <w:t xml:space="preserve"> осуществления</w:t>
      </w:r>
      <w:r>
        <w:rPr>
          <w:rFonts w:ascii="Times New Roman" w:hAnsi="Times New Roman"/>
          <w:sz w:val="24"/>
          <w:szCs w:val="24"/>
          <w:lang w:val="ru-RU"/>
        </w:rPr>
        <w:t xml:space="preserve"> такого контроля документально.</w:t>
      </w:r>
    </w:p>
    <w:p w:rsidR="00960CF2" w:rsidRDefault="00960CF2" w:rsidP="00F7736F">
      <w:pPr>
        <w:widowControl w:val="0"/>
        <w:numPr>
          <w:ilvl w:val="1"/>
          <w:numId w:val="11"/>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Заказчик не обязан запрашивать коммерческие предложения у потенциальных контрагентов, но вправе это сделать. При принятии решения о запросах комме</w:t>
      </w:r>
      <w:r w:rsidR="00262185">
        <w:rPr>
          <w:rFonts w:ascii="Times New Roman" w:hAnsi="Times New Roman"/>
          <w:sz w:val="24"/>
          <w:szCs w:val="24"/>
          <w:lang w:val="ru-RU"/>
        </w:rPr>
        <w:t>рческих предложений и получения таких коммерческих предложений заказчик</w:t>
      </w:r>
      <w:r>
        <w:rPr>
          <w:rFonts w:ascii="Times New Roman" w:hAnsi="Times New Roman"/>
          <w:sz w:val="24"/>
          <w:szCs w:val="24"/>
          <w:lang w:val="ru-RU"/>
        </w:rPr>
        <w:t xml:space="preserve"> не обязан выбирать поставщика только среди тех, кто предоставил такие предложения, равно как и не обязан выбирать того поставщик</w:t>
      </w:r>
      <w:r w:rsidR="00262185">
        <w:rPr>
          <w:rFonts w:ascii="Times New Roman" w:hAnsi="Times New Roman"/>
          <w:sz w:val="24"/>
          <w:szCs w:val="24"/>
          <w:lang w:val="ru-RU"/>
        </w:rPr>
        <w:t>а</w:t>
      </w:r>
      <w:r>
        <w:rPr>
          <w:rFonts w:ascii="Times New Roman" w:hAnsi="Times New Roman"/>
          <w:sz w:val="24"/>
          <w:szCs w:val="24"/>
          <w:lang w:val="ru-RU"/>
        </w:rPr>
        <w:t>, который предложил наименьшую из всех цен, содержащихся в коммерческих предложениях.</w:t>
      </w:r>
    </w:p>
    <w:p w:rsidR="007D49AD" w:rsidRDefault="00960CF2" w:rsidP="00F7736F">
      <w:pPr>
        <w:widowControl w:val="0"/>
        <w:numPr>
          <w:ilvl w:val="1"/>
          <w:numId w:val="11"/>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В отношении неконкурентных закупок, проводимых на основании подпункт</w:t>
      </w:r>
      <w:r w:rsidR="004D2663">
        <w:rPr>
          <w:rFonts w:ascii="Times New Roman" w:hAnsi="Times New Roman"/>
          <w:sz w:val="24"/>
          <w:szCs w:val="24"/>
          <w:lang w:val="ru-RU"/>
        </w:rPr>
        <w:t xml:space="preserve">а 4 </w:t>
      </w:r>
      <w:r>
        <w:rPr>
          <w:rFonts w:ascii="Times New Roman" w:hAnsi="Times New Roman"/>
          <w:sz w:val="24"/>
          <w:szCs w:val="24"/>
          <w:lang w:val="ru-RU"/>
        </w:rPr>
        <w:t>пункта 5.</w:t>
      </w:r>
      <w:r w:rsidR="00DE75E6">
        <w:rPr>
          <w:rFonts w:ascii="Times New Roman" w:hAnsi="Times New Roman"/>
          <w:sz w:val="24"/>
          <w:szCs w:val="24"/>
          <w:lang w:val="ru-RU"/>
        </w:rPr>
        <w:t>5</w:t>
      </w:r>
      <w:r>
        <w:rPr>
          <w:rFonts w:ascii="Times New Roman" w:hAnsi="Times New Roman"/>
          <w:sz w:val="24"/>
          <w:szCs w:val="24"/>
          <w:lang w:val="ru-RU"/>
        </w:rPr>
        <w:t xml:space="preserve"> настоящего Положения</w:t>
      </w:r>
      <w:r w:rsidR="005E79B4">
        <w:rPr>
          <w:rFonts w:ascii="Times New Roman" w:hAnsi="Times New Roman"/>
          <w:sz w:val="24"/>
          <w:szCs w:val="24"/>
          <w:lang w:val="ru-RU"/>
        </w:rPr>
        <w:t>,</w:t>
      </w:r>
      <w:r>
        <w:rPr>
          <w:rFonts w:ascii="Times New Roman" w:hAnsi="Times New Roman"/>
          <w:sz w:val="24"/>
          <w:szCs w:val="24"/>
          <w:lang w:val="ru-RU"/>
        </w:rPr>
        <w:t xml:space="preserve"> действует запрет на дробление закупок.</w:t>
      </w:r>
    </w:p>
    <w:p w:rsidR="00B50CD5" w:rsidRDefault="00B50CD5" w:rsidP="00F7736F">
      <w:pPr>
        <w:widowControl w:val="0"/>
        <w:numPr>
          <w:ilvl w:val="1"/>
          <w:numId w:val="11"/>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Под дроблением закупок в рамках настоящего Положения подразумеваются случаи заключения по результатам проведения закупки у единственного поставщика, в том числе с разными юридическими, физическими лицами, нескольких (двух и более) договоров с одним и тем же (идентичным) предметом таких договоров (при этом детальные требования к конкретным закупаемым товарам, работам, услугам в каждом отдельно взятом договоре могут отличаться), заключаемых с периодичностью более 1 (одного) договора за 1 (один) календарный месяц. </w:t>
      </w:r>
    </w:p>
    <w:p w:rsidR="00960CF2" w:rsidRPr="00960CF2" w:rsidRDefault="00557416" w:rsidP="00F7736F">
      <w:pPr>
        <w:widowControl w:val="0"/>
        <w:numPr>
          <w:ilvl w:val="1"/>
          <w:numId w:val="11"/>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Договоры, заключенные с нарушением запрета на дробление закупок</w:t>
      </w:r>
      <w:r w:rsidR="00262185">
        <w:rPr>
          <w:rFonts w:ascii="Times New Roman" w:hAnsi="Times New Roman"/>
          <w:sz w:val="24"/>
          <w:szCs w:val="24"/>
          <w:lang w:val="ru-RU"/>
        </w:rPr>
        <w:t xml:space="preserve"> (например, второй договор с идентичным первому предметом закупки, заключенный в том же </w:t>
      </w:r>
      <w:r w:rsidR="004D2663">
        <w:rPr>
          <w:rFonts w:ascii="Times New Roman" w:hAnsi="Times New Roman"/>
          <w:sz w:val="24"/>
          <w:szCs w:val="24"/>
          <w:lang w:val="ru-RU"/>
        </w:rPr>
        <w:t>предусмотренном пунктом 10.6 периоде</w:t>
      </w:r>
      <w:r w:rsidR="00262185">
        <w:rPr>
          <w:rFonts w:ascii="Times New Roman" w:hAnsi="Times New Roman"/>
          <w:sz w:val="24"/>
          <w:szCs w:val="24"/>
          <w:lang w:val="ru-RU"/>
        </w:rPr>
        <w:t>, что и первый договор)</w:t>
      </w:r>
      <w:r>
        <w:rPr>
          <w:rFonts w:ascii="Times New Roman" w:hAnsi="Times New Roman"/>
          <w:sz w:val="24"/>
          <w:szCs w:val="24"/>
          <w:lang w:val="ru-RU"/>
        </w:rPr>
        <w:t>, счит</w:t>
      </w:r>
      <w:r w:rsidR="00262185">
        <w:rPr>
          <w:rFonts w:ascii="Times New Roman" w:hAnsi="Times New Roman"/>
          <w:sz w:val="24"/>
          <w:szCs w:val="24"/>
          <w:lang w:val="ru-RU"/>
        </w:rPr>
        <w:t>аются заключенными неправомерно.</w:t>
      </w:r>
    </w:p>
    <w:p w:rsidR="00896853" w:rsidRDefault="00557416" w:rsidP="00F7736F">
      <w:pPr>
        <w:widowControl w:val="0"/>
        <w:numPr>
          <w:ilvl w:val="1"/>
          <w:numId w:val="11"/>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Если в соответствии требованиями настоящего Положения в отдельно взятом случае проведения закупки у единственного поставщика заказчик должен </w:t>
      </w:r>
      <w:r w:rsidR="009877B3">
        <w:rPr>
          <w:rFonts w:ascii="Times New Roman" w:hAnsi="Times New Roman"/>
          <w:sz w:val="24"/>
          <w:szCs w:val="24"/>
          <w:lang w:val="ru-RU"/>
        </w:rPr>
        <w:t xml:space="preserve">разработать и разместить </w:t>
      </w:r>
      <w:r w:rsidR="00262185">
        <w:rPr>
          <w:rFonts w:ascii="Times New Roman" w:hAnsi="Times New Roman"/>
          <w:sz w:val="24"/>
          <w:szCs w:val="24"/>
          <w:lang w:val="ru-RU"/>
        </w:rPr>
        <w:t xml:space="preserve">в ЕИС </w:t>
      </w:r>
      <w:r w:rsidR="009877B3">
        <w:rPr>
          <w:rFonts w:ascii="Times New Roman" w:hAnsi="Times New Roman"/>
          <w:sz w:val="24"/>
          <w:szCs w:val="24"/>
          <w:lang w:val="ru-RU"/>
        </w:rPr>
        <w:t>извещение о закупке, заказчик или комиссия, одновременно с размещением</w:t>
      </w:r>
      <w:r w:rsidR="00D73747">
        <w:rPr>
          <w:rFonts w:ascii="Times New Roman" w:hAnsi="Times New Roman"/>
          <w:sz w:val="24"/>
          <w:szCs w:val="24"/>
          <w:lang w:val="ru-RU"/>
        </w:rPr>
        <w:t xml:space="preserve"> в ЕИС</w:t>
      </w:r>
      <w:r w:rsidR="009877B3">
        <w:rPr>
          <w:rFonts w:ascii="Times New Roman" w:hAnsi="Times New Roman"/>
          <w:sz w:val="24"/>
          <w:szCs w:val="24"/>
          <w:lang w:val="ru-RU"/>
        </w:rPr>
        <w:t xml:space="preserve"> </w:t>
      </w:r>
      <w:r w:rsidR="00A35FDA">
        <w:rPr>
          <w:rFonts w:ascii="Times New Roman" w:hAnsi="Times New Roman"/>
          <w:sz w:val="24"/>
          <w:szCs w:val="24"/>
          <w:lang w:val="ru-RU"/>
        </w:rPr>
        <w:t>извещения</w:t>
      </w:r>
      <w:r w:rsidR="009877B3">
        <w:rPr>
          <w:rFonts w:ascii="Times New Roman" w:hAnsi="Times New Roman"/>
          <w:sz w:val="24"/>
          <w:szCs w:val="24"/>
          <w:lang w:val="ru-RU"/>
        </w:rPr>
        <w:t xml:space="preserve">, должен (должна) также составить </w:t>
      </w:r>
      <w:r w:rsidR="00262185">
        <w:rPr>
          <w:rFonts w:ascii="Times New Roman" w:hAnsi="Times New Roman"/>
          <w:sz w:val="24"/>
          <w:szCs w:val="24"/>
          <w:lang w:val="ru-RU"/>
        </w:rPr>
        <w:t xml:space="preserve">и разместить в ЕИС </w:t>
      </w:r>
      <w:r w:rsidR="009877B3">
        <w:rPr>
          <w:rFonts w:ascii="Times New Roman" w:hAnsi="Times New Roman"/>
          <w:sz w:val="24"/>
          <w:szCs w:val="24"/>
          <w:lang w:val="ru-RU"/>
        </w:rPr>
        <w:t>протокол о закупке у единственного поставщика, содержащий следующие сведения:</w:t>
      </w:r>
    </w:p>
    <w:p w:rsidR="009877B3" w:rsidRPr="009877B3" w:rsidRDefault="009877B3" w:rsidP="00F7736F">
      <w:pPr>
        <w:widowControl w:val="0"/>
        <w:numPr>
          <w:ilvl w:val="0"/>
          <w:numId w:val="14"/>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дата подписания протокола</w:t>
      </w:r>
      <w:r>
        <w:rPr>
          <w:rFonts w:ascii="Times New Roman" w:hAnsi="Times New Roman"/>
          <w:sz w:val="24"/>
          <w:szCs w:val="24"/>
        </w:rPr>
        <w:t>;</w:t>
      </w:r>
    </w:p>
    <w:p w:rsidR="009877B3" w:rsidRPr="009877B3" w:rsidRDefault="009877B3" w:rsidP="00F7736F">
      <w:pPr>
        <w:widowControl w:val="0"/>
        <w:numPr>
          <w:ilvl w:val="0"/>
          <w:numId w:val="14"/>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указание на основание закупки у единственного поставщика в соответствии с настоящим Положением, включая номер и содержание подпункта Положения</w:t>
      </w:r>
      <w:r w:rsidRPr="009877B3">
        <w:rPr>
          <w:rFonts w:ascii="Times New Roman" w:hAnsi="Times New Roman"/>
          <w:sz w:val="24"/>
          <w:szCs w:val="24"/>
          <w:lang w:val="ru-RU"/>
        </w:rPr>
        <w:t>;</w:t>
      </w:r>
    </w:p>
    <w:p w:rsidR="009877B3" w:rsidRDefault="009877B3" w:rsidP="00F7736F">
      <w:pPr>
        <w:widowControl w:val="0"/>
        <w:numPr>
          <w:ilvl w:val="0"/>
          <w:numId w:val="14"/>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иная информация, размещаемая в протоколе о закупке у единственного поставщика по решению заказчика.</w:t>
      </w:r>
    </w:p>
    <w:p w:rsidR="00A97060" w:rsidRDefault="005F7593" w:rsidP="003C7F67">
      <w:pPr>
        <w:widowControl w:val="0"/>
        <w:numPr>
          <w:ilvl w:val="1"/>
          <w:numId w:val="75"/>
        </w:numPr>
        <w:tabs>
          <w:tab w:val="num" w:pos="0"/>
          <w:tab w:val="left" w:pos="851"/>
          <w:tab w:val="left" w:pos="993"/>
        </w:tabs>
        <w:overflowPunct w:val="0"/>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При заключении договора </w:t>
      </w:r>
      <w:r w:rsidR="005E79B4">
        <w:rPr>
          <w:rFonts w:ascii="Times New Roman" w:hAnsi="Times New Roman"/>
          <w:sz w:val="24"/>
          <w:szCs w:val="24"/>
          <w:lang w:val="ru-RU"/>
        </w:rPr>
        <w:t>путем проведения</w:t>
      </w:r>
      <w:r w:rsidR="0030737B">
        <w:rPr>
          <w:rFonts w:ascii="Times New Roman" w:hAnsi="Times New Roman"/>
          <w:sz w:val="24"/>
          <w:szCs w:val="24"/>
          <w:lang w:val="ru-RU"/>
        </w:rPr>
        <w:t xml:space="preserve"> закупки у единственного поставщика заказчик вправе заключать договоры в любой форме, предусмотренной Гражданским Кодексом Российской </w:t>
      </w:r>
      <w:r w:rsidR="005E79B4">
        <w:rPr>
          <w:rFonts w:ascii="Times New Roman" w:hAnsi="Times New Roman"/>
          <w:sz w:val="24"/>
          <w:szCs w:val="24"/>
          <w:lang w:val="ru-RU"/>
        </w:rPr>
        <w:t xml:space="preserve">Федерации для совершения сделок, в случае если цена договора не превышает </w:t>
      </w:r>
      <w:r w:rsidR="004D2663">
        <w:rPr>
          <w:rFonts w:ascii="Times New Roman" w:hAnsi="Times New Roman"/>
          <w:sz w:val="24"/>
          <w:szCs w:val="24"/>
          <w:lang w:val="ru-RU"/>
        </w:rPr>
        <w:t>100</w:t>
      </w:r>
      <w:r w:rsidR="005E79B4">
        <w:rPr>
          <w:rFonts w:ascii="Times New Roman" w:hAnsi="Times New Roman"/>
          <w:sz w:val="24"/>
          <w:szCs w:val="24"/>
          <w:lang w:val="ru-RU"/>
        </w:rPr>
        <w:t xml:space="preserve"> (</w:t>
      </w:r>
      <w:r w:rsidR="004D2663">
        <w:rPr>
          <w:rFonts w:ascii="Times New Roman" w:hAnsi="Times New Roman"/>
          <w:sz w:val="24"/>
          <w:szCs w:val="24"/>
          <w:lang w:val="ru-RU"/>
        </w:rPr>
        <w:t>сто</w:t>
      </w:r>
      <w:r w:rsidR="005E79B4">
        <w:rPr>
          <w:rFonts w:ascii="Times New Roman" w:hAnsi="Times New Roman"/>
          <w:sz w:val="24"/>
          <w:szCs w:val="24"/>
          <w:lang w:val="ru-RU"/>
        </w:rPr>
        <w:t>) тысяч рублей.</w:t>
      </w:r>
    </w:p>
    <w:p w:rsidR="00841670" w:rsidRPr="00841670" w:rsidRDefault="00841670" w:rsidP="00841670">
      <w:pPr>
        <w:widowControl w:val="0"/>
        <w:numPr>
          <w:ilvl w:val="1"/>
          <w:numId w:val="75"/>
        </w:numPr>
        <w:tabs>
          <w:tab w:val="num" w:pos="0"/>
          <w:tab w:val="left" w:pos="851"/>
          <w:tab w:val="left" w:pos="993"/>
        </w:tabs>
        <w:overflowPunct w:val="0"/>
        <w:autoSpaceDE w:val="0"/>
        <w:autoSpaceDN w:val="0"/>
        <w:adjustRightInd w:val="0"/>
        <w:ind w:left="0" w:right="9" w:firstLine="567"/>
        <w:rPr>
          <w:rFonts w:ascii="Times New Roman" w:hAnsi="Times New Roman"/>
          <w:sz w:val="24"/>
          <w:szCs w:val="24"/>
          <w:lang w:val="ru-RU"/>
        </w:rPr>
      </w:pPr>
      <w:r>
        <w:rPr>
          <w:rFonts w:ascii="Times New Roman" w:hAnsi="Times New Roman"/>
          <w:sz w:val="24"/>
          <w:szCs w:val="24"/>
          <w:lang w:val="ru-RU"/>
        </w:rPr>
        <w:lastRenderedPageBreak/>
        <w:t>Если Заказчик проводит закупки у единственного поставщика</w:t>
      </w:r>
      <w:r w:rsidRPr="00841670">
        <w:rPr>
          <w:rFonts w:ascii="Times New Roman" w:hAnsi="Times New Roman"/>
          <w:sz w:val="24"/>
          <w:szCs w:val="24"/>
          <w:lang w:val="ru-RU"/>
        </w:rPr>
        <w:t xml:space="preserve"> в случаях, предусмотренных пунктом 5.5 настоящего Положения</w:t>
      </w:r>
      <w:r>
        <w:rPr>
          <w:rFonts w:ascii="Times New Roman" w:hAnsi="Times New Roman"/>
          <w:sz w:val="24"/>
          <w:szCs w:val="24"/>
          <w:lang w:val="ru-RU"/>
        </w:rPr>
        <w:t>, до Договор может быть заключен со дня принятия</w:t>
      </w:r>
      <w:r w:rsidRPr="00841670">
        <w:rPr>
          <w:rFonts w:ascii="Times New Roman" w:hAnsi="Times New Roman"/>
          <w:sz w:val="24"/>
          <w:szCs w:val="24"/>
          <w:lang w:val="ru-RU"/>
        </w:rPr>
        <w:t xml:space="preserve"> решения о проведении (осуществлении) такой закупки.</w:t>
      </w:r>
    </w:p>
    <w:p w:rsidR="00A17CF3" w:rsidRPr="00C94751" w:rsidRDefault="00A17CF3" w:rsidP="00385443">
      <w:pPr>
        <w:pStyle w:val="10"/>
        <w:numPr>
          <w:ilvl w:val="0"/>
          <w:numId w:val="75"/>
        </w:numPr>
        <w:tabs>
          <w:tab w:val="left" w:pos="851"/>
          <w:tab w:val="left" w:pos="993"/>
        </w:tabs>
        <w:ind w:right="9"/>
        <w:jc w:val="both"/>
      </w:pPr>
      <w:bookmarkStart w:id="36" w:name="_Toc90305946"/>
      <w:r>
        <w:t xml:space="preserve">Последствия признания </w:t>
      </w:r>
      <w:r w:rsidR="00F74D55">
        <w:t>конкурентных закупок несостоявшимися</w:t>
      </w:r>
      <w:bookmarkEnd w:id="36"/>
    </w:p>
    <w:p w:rsidR="00F2464D" w:rsidRPr="00E53509" w:rsidRDefault="00F2464D" w:rsidP="00385443">
      <w:pPr>
        <w:numPr>
          <w:ilvl w:val="0"/>
          <w:numId w:val="105"/>
        </w:numPr>
        <w:tabs>
          <w:tab w:val="left" w:pos="851"/>
          <w:tab w:val="left" w:pos="993"/>
        </w:tabs>
        <w:spacing w:after="0"/>
        <w:ind w:right="9"/>
        <w:jc w:val="both"/>
        <w:rPr>
          <w:rFonts w:ascii="Times New Roman" w:hAnsi="Times New Roman"/>
          <w:sz w:val="24"/>
          <w:szCs w:val="24"/>
          <w:lang w:val="ru-RU"/>
        </w:rPr>
      </w:pPr>
      <w:r w:rsidRPr="00E53509">
        <w:rPr>
          <w:rFonts w:ascii="Times New Roman" w:hAnsi="Times New Roman"/>
          <w:sz w:val="24"/>
          <w:szCs w:val="24"/>
          <w:lang w:val="ru-RU"/>
        </w:rPr>
        <w:t>Конкурентная закупка признается несостоявшейся в следующих случаях:</w:t>
      </w:r>
    </w:p>
    <w:p w:rsidR="00F2464D" w:rsidRPr="00E53509" w:rsidRDefault="00F2464D" w:rsidP="003C7F67">
      <w:pPr>
        <w:numPr>
          <w:ilvl w:val="0"/>
          <w:numId w:val="64"/>
        </w:numPr>
        <w:tabs>
          <w:tab w:val="num" w:pos="0"/>
          <w:tab w:val="left" w:pos="851"/>
          <w:tab w:val="left" w:pos="993"/>
        </w:tabs>
        <w:spacing w:after="0"/>
        <w:ind w:left="0" w:right="9" w:firstLine="567"/>
        <w:jc w:val="both"/>
        <w:rPr>
          <w:rFonts w:ascii="Times New Roman" w:hAnsi="Times New Roman"/>
          <w:sz w:val="24"/>
          <w:szCs w:val="24"/>
          <w:lang w:val="ru-RU"/>
        </w:rPr>
      </w:pPr>
      <w:r w:rsidRPr="00E53509">
        <w:rPr>
          <w:rFonts w:ascii="Times New Roman" w:hAnsi="Times New Roman"/>
          <w:sz w:val="24"/>
          <w:szCs w:val="24"/>
          <w:lang w:val="ru-RU"/>
        </w:rPr>
        <w:t>в течение установленного срока подачи заявок на участие в закупке не было подано ни одной заявки;</w:t>
      </w:r>
    </w:p>
    <w:p w:rsidR="00F2464D" w:rsidRPr="00E53509" w:rsidRDefault="00F2464D" w:rsidP="003C7F67">
      <w:pPr>
        <w:numPr>
          <w:ilvl w:val="0"/>
          <w:numId w:val="64"/>
        </w:numPr>
        <w:tabs>
          <w:tab w:val="num" w:pos="0"/>
          <w:tab w:val="left" w:pos="851"/>
          <w:tab w:val="left" w:pos="993"/>
        </w:tabs>
        <w:spacing w:after="0"/>
        <w:ind w:left="0" w:right="9" w:firstLine="567"/>
        <w:jc w:val="both"/>
        <w:rPr>
          <w:rFonts w:ascii="Times New Roman" w:hAnsi="Times New Roman"/>
          <w:sz w:val="24"/>
          <w:szCs w:val="24"/>
          <w:lang w:val="ru-RU"/>
        </w:rPr>
      </w:pPr>
      <w:r w:rsidRPr="00E53509">
        <w:rPr>
          <w:rFonts w:ascii="Times New Roman" w:hAnsi="Times New Roman"/>
          <w:sz w:val="24"/>
          <w:szCs w:val="24"/>
          <w:lang w:val="ru-RU"/>
        </w:rPr>
        <w:t>по результатам рассмотрения заявок, поданных на участие в закупке, комиссией были отклонены заявки всех участников;</w:t>
      </w:r>
    </w:p>
    <w:p w:rsidR="00F2464D" w:rsidRPr="00E53509" w:rsidRDefault="00F2464D" w:rsidP="003C7F67">
      <w:pPr>
        <w:numPr>
          <w:ilvl w:val="0"/>
          <w:numId w:val="64"/>
        </w:numPr>
        <w:tabs>
          <w:tab w:val="num" w:pos="0"/>
          <w:tab w:val="left" w:pos="851"/>
          <w:tab w:val="left" w:pos="993"/>
        </w:tabs>
        <w:spacing w:after="0"/>
        <w:ind w:left="0" w:right="9" w:firstLine="567"/>
        <w:jc w:val="both"/>
        <w:rPr>
          <w:rFonts w:ascii="Times New Roman" w:hAnsi="Times New Roman"/>
          <w:sz w:val="24"/>
          <w:szCs w:val="24"/>
          <w:lang w:val="ru-RU"/>
        </w:rPr>
      </w:pPr>
      <w:r>
        <w:rPr>
          <w:rFonts w:ascii="Times New Roman" w:hAnsi="Times New Roman"/>
          <w:sz w:val="24"/>
          <w:szCs w:val="24"/>
          <w:lang w:val="ru-RU"/>
        </w:rPr>
        <w:t>на участие в закупке подана только одна заявка, соответствующая требованиям документации</w:t>
      </w:r>
      <w:r w:rsidRPr="009027A0">
        <w:rPr>
          <w:rFonts w:ascii="Times New Roman" w:hAnsi="Times New Roman"/>
          <w:sz w:val="24"/>
          <w:szCs w:val="24"/>
          <w:lang w:val="ru-RU"/>
        </w:rPr>
        <w:t>;</w:t>
      </w:r>
    </w:p>
    <w:p w:rsidR="00F2464D" w:rsidRPr="00E53509" w:rsidRDefault="00F2464D" w:rsidP="003C7F67">
      <w:pPr>
        <w:numPr>
          <w:ilvl w:val="0"/>
          <w:numId w:val="64"/>
        </w:numPr>
        <w:tabs>
          <w:tab w:val="num" w:pos="0"/>
          <w:tab w:val="left" w:pos="851"/>
          <w:tab w:val="left" w:pos="993"/>
        </w:tabs>
        <w:spacing w:after="0"/>
        <w:ind w:left="0" w:right="9" w:firstLine="567"/>
        <w:jc w:val="both"/>
        <w:rPr>
          <w:rFonts w:ascii="Times New Roman" w:hAnsi="Times New Roman"/>
          <w:sz w:val="24"/>
          <w:szCs w:val="24"/>
          <w:lang w:val="ru-RU"/>
        </w:rPr>
      </w:pPr>
      <w:r w:rsidRPr="00E53509">
        <w:rPr>
          <w:rFonts w:ascii="Times New Roman" w:hAnsi="Times New Roman"/>
          <w:sz w:val="24"/>
          <w:szCs w:val="24"/>
          <w:lang w:val="ru-RU"/>
        </w:rPr>
        <w:t>в ходе проведения аукциона не было подано ни одного ценового предложения.</w:t>
      </w:r>
    </w:p>
    <w:p w:rsidR="00F2464D" w:rsidRDefault="00F2464D" w:rsidP="00385443">
      <w:pPr>
        <w:numPr>
          <w:ilvl w:val="0"/>
          <w:numId w:val="105"/>
        </w:numPr>
        <w:tabs>
          <w:tab w:val="left" w:pos="851"/>
          <w:tab w:val="left" w:pos="993"/>
        </w:tabs>
        <w:spacing w:after="0"/>
        <w:ind w:left="0" w:right="9" w:firstLine="567"/>
        <w:jc w:val="both"/>
        <w:rPr>
          <w:rFonts w:ascii="Times New Roman" w:hAnsi="Times New Roman"/>
          <w:sz w:val="24"/>
          <w:szCs w:val="24"/>
          <w:lang w:val="ru-RU"/>
        </w:rPr>
      </w:pPr>
      <w:r w:rsidRPr="00E53509">
        <w:rPr>
          <w:rFonts w:ascii="Times New Roman" w:hAnsi="Times New Roman"/>
          <w:sz w:val="24"/>
          <w:szCs w:val="24"/>
          <w:lang w:val="ru-RU"/>
        </w:rPr>
        <w:t>Если конкурентная закупка была признана несостоявшейся по причине отсутствия</w:t>
      </w:r>
      <w:r>
        <w:rPr>
          <w:rFonts w:ascii="Times New Roman" w:hAnsi="Times New Roman"/>
          <w:sz w:val="24"/>
          <w:szCs w:val="24"/>
          <w:lang w:val="ru-RU"/>
        </w:rPr>
        <w:t xml:space="preserve"> поданных или допущенных</w:t>
      </w:r>
      <w:r w:rsidRPr="00E53509">
        <w:rPr>
          <w:rFonts w:ascii="Times New Roman" w:hAnsi="Times New Roman"/>
          <w:sz w:val="24"/>
          <w:szCs w:val="24"/>
          <w:lang w:val="ru-RU"/>
        </w:rPr>
        <w:t xml:space="preserve"> заявок (подпункт</w:t>
      </w:r>
      <w:r>
        <w:rPr>
          <w:rFonts w:ascii="Times New Roman" w:hAnsi="Times New Roman"/>
          <w:sz w:val="24"/>
          <w:szCs w:val="24"/>
          <w:lang w:val="ru-RU"/>
        </w:rPr>
        <w:t>ы</w:t>
      </w:r>
      <w:r w:rsidRPr="00E53509">
        <w:rPr>
          <w:rFonts w:ascii="Times New Roman" w:hAnsi="Times New Roman"/>
          <w:sz w:val="24"/>
          <w:szCs w:val="24"/>
          <w:lang w:val="ru-RU"/>
        </w:rPr>
        <w:t xml:space="preserve"> 1</w:t>
      </w:r>
      <w:r>
        <w:rPr>
          <w:rFonts w:ascii="Times New Roman" w:hAnsi="Times New Roman"/>
          <w:sz w:val="24"/>
          <w:szCs w:val="24"/>
          <w:lang w:val="ru-RU"/>
        </w:rPr>
        <w:t>-2</w:t>
      </w:r>
      <w:r w:rsidRPr="00E53509">
        <w:rPr>
          <w:rFonts w:ascii="Times New Roman" w:hAnsi="Times New Roman"/>
          <w:sz w:val="24"/>
          <w:szCs w:val="24"/>
          <w:lang w:val="ru-RU"/>
        </w:rPr>
        <w:t xml:space="preserve"> пункта </w:t>
      </w:r>
      <w:r>
        <w:rPr>
          <w:rFonts w:ascii="Times New Roman" w:hAnsi="Times New Roman"/>
          <w:sz w:val="24"/>
          <w:szCs w:val="24"/>
          <w:lang w:val="ru-RU"/>
        </w:rPr>
        <w:t>11.</w:t>
      </w:r>
      <w:r w:rsidRPr="00E53509">
        <w:rPr>
          <w:rFonts w:ascii="Times New Roman" w:hAnsi="Times New Roman"/>
          <w:sz w:val="24"/>
          <w:szCs w:val="24"/>
          <w:lang w:val="ru-RU"/>
        </w:rPr>
        <w:t xml:space="preserve">1), заказчик </w:t>
      </w:r>
      <w:r>
        <w:rPr>
          <w:rFonts w:ascii="Times New Roman" w:hAnsi="Times New Roman"/>
          <w:sz w:val="24"/>
          <w:szCs w:val="24"/>
          <w:lang w:val="ru-RU"/>
        </w:rPr>
        <w:t xml:space="preserve">проводит </w:t>
      </w:r>
      <w:r w:rsidRPr="00E53509">
        <w:rPr>
          <w:rFonts w:ascii="Times New Roman" w:hAnsi="Times New Roman"/>
          <w:sz w:val="24"/>
          <w:szCs w:val="24"/>
          <w:lang w:val="ru-RU"/>
        </w:rPr>
        <w:t xml:space="preserve">конкурентную закупку повторно, при этом способ закупки может быть изменен на любой иной </w:t>
      </w:r>
      <w:r>
        <w:rPr>
          <w:rFonts w:ascii="Times New Roman" w:hAnsi="Times New Roman"/>
          <w:sz w:val="24"/>
          <w:szCs w:val="24"/>
          <w:lang w:val="ru-RU"/>
        </w:rPr>
        <w:t xml:space="preserve">конкурентный </w:t>
      </w:r>
      <w:r w:rsidRPr="00E53509">
        <w:rPr>
          <w:rFonts w:ascii="Times New Roman" w:hAnsi="Times New Roman"/>
          <w:sz w:val="24"/>
          <w:szCs w:val="24"/>
          <w:lang w:val="ru-RU"/>
        </w:rPr>
        <w:t>способ</w:t>
      </w:r>
      <w:r>
        <w:rPr>
          <w:rFonts w:ascii="Times New Roman" w:hAnsi="Times New Roman"/>
          <w:sz w:val="24"/>
          <w:szCs w:val="24"/>
          <w:lang w:val="ru-RU"/>
        </w:rPr>
        <w:t xml:space="preserve"> закупки,  </w:t>
      </w:r>
      <w:r w:rsidRPr="00E53509">
        <w:rPr>
          <w:rFonts w:ascii="Times New Roman" w:hAnsi="Times New Roman"/>
          <w:sz w:val="24"/>
          <w:szCs w:val="24"/>
          <w:lang w:val="ru-RU"/>
        </w:rPr>
        <w:t>безотносительно требований к случаям проведения</w:t>
      </w:r>
      <w:r>
        <w:rPr>
          <w:rFonts w:ascii="Times New Roman" w:hAnsi="Times New Roman"/>
          <w:sz w:val="24"/>
          <w:szCs w:val="24"/>
          <w:lang w:val="ru-RU"/>
        </w:rPr>
        <w:t xml:space="preserve"> конкурентных</w:t>
      </w:r>
      <w:r w:rsidRPr="00E53509">
        <w:rPr>
          <w:rFonts w:ascii="Times New Roman" w:hAnsi="Times New Roman"/>
          <w:sz w:val="24"/>
          <w:szCs w:val="24"/>
          <w:lang w:val="ru-RU"/>
        </w:rPr>
        <w:t xml:space="preserve"> способов зак</w:t>
      </w:r>
      <w:r>
        <w:rPr>
          <w:rFonts w:ascii="Times New Roman" w:hAnsi="Times New Roman"/>
          <w:sz w:val="24"/>
          <w:szCs w:val="24"/>
          <w:lang w:val="ru-RU"/>
        </w:rPr>
        <w:t>упки в соответствии с разделом 5</w:t>
      </w:r>
      <w:r w:rsidRPr="00E53509">
        <w:rPr>
          <w:rFonts w:ascii="Times New Roman" w:hAnsi="Times New Roman"/>
          <w:sz w:val="24"/>
          <w:szCs w:val="24"/>
          <w:lang w:val="ru-RU"/>
        </w:rPr>
        <w:t xml:space="preserve"> настоящего Положения</w:t>
      </w:r>
      <w:r>
        <w:rPr>
          <w:rFonts w:ascii="Times New Roman" w:hAnsi="Times New Roman"/>
          <w:sz w:val="24"/>
          <w:szCs w:val="24"/>
          <w:lang w:val="ru-RU"/>
        </w:rPr>
        <w:t>, или проводит неконкурентную закупку в соответствии с подпунктом 27 пункта 5.</w:t>
      </w:r>
      <w:r w:rsidR="008C7275">
        <w:rPr>
          <w:rFonts w:ascii="Times New Roman" w:hAnsi="Times New Roman"/>
          <w:sz w:val="24"/>
          <w:szCs w:val="24"/>
          <w:lang w:val="ru-RU"/>
        </w:rPr>
        <w:t>5</w:t>
      </w:r>
      <w:r>
        <w:rPr>
          <w:rFonts w:ascii="Times New Roman" w:hAnsi="Times New Roman"/>
          <w:sz w:val="24"/>
          <w:szCs w:val="24"/>
          <w:lang w:val="ru-RU"/>
        </w:rPr>
        <w:t xml:space="preserve"> настоящего Положения,</w:t>
      </w:r>
      <w:r w:rsidRPr="00E53509">
        <w:rPr>
          <w:rFonts w:ascii="Times New Roman" w:hAnsi="Times New Roman"/>
          <w:sz w:val="24"/>
          <w:szCs w:val="24"/>
          <w:lang w:val="ru-RU"/>
        </w:rPr>
        <w:t xml:space="preserve"> или отказывается от проведения такой закупки.</w:t>
      </w:r>
      <w:r>
        <w:rPr>
          <w:rFonts w:ascii="Times New Roman" w:hAnsi="Times New Roman"/>
          <w:sz w:val="24"/>
          <w:szCs w:val="24"/>
          <w:lang w:val="ru-RU"/>
        </w:rPr>
        <w:t xml:space="preserve"> </w:t>
      </w:r>
    </w:p>
    <w:p w:rsidR="00F2464D" w:rsidRDefault="00F2464D" w:rsidP="00385443">
      <w:pPr>
        <w:numPr>
          <w:ilvl w:val="0"/>
          <w:numId w:val="105"/>
        </w:numPr>
        <w:tabs>
          <w:tab w:val="left" w:pos="851"/>
          <w:tab w:val="left" w:pos="993"/>
        </w:tabs>
        <w:spacing w:after="0"/>
        <w:ind w:left="0" w:right="9" w:firstLine="567"/>
        <w:jc w:val="both"/>
        <w:rPr>
          <w:rFonts w:ascii="Times New Roman" w:hAnsi="Times New Roman"/>
          <w:sz w:val="24"/>
          <w:szCs w:val="24"/>
          <w:lang w:val="ru-RU"/>
        </w:rPr>
      </w:pPr>
      <w:r>
        <w:rPr>
          <w:rFonts w:ascii="Times New Roman" w:hAnsi="Times New Roman"/>
          <w:sz w:val="24"/>
          <w:szCs w:val="24"/>
          <w:lang w:val="ru-RU"/>
        </w:rPr>
        <w:t xml:space="preserve">Если конкурс, или запрос предложений, или запрос цен, или запрос котировок был признан несостоявшимся по причине наличия только одной заявки, соответствующей требованиям документации (подпункт 3 пункта 11.1), заказчик обязан заключить договор с участником закупки, подавшим такую заявку. Если такой участник уклонился от заключения договора, </w:t>
      </w:r>
      <w:r w:rsidRPr="00E53509">
        <w:rPr>
          <w:rFonts w:ascii="Times New Roman" w:hAnsi="Times New Roman"/>
          <w:sz w:val="24"/>
          <w:szCs w:val="24"/>
          <w:lang w:val="ru-RU"/>
        </w:rPr>
        <w:t xml:space="preserve">заказчик </w:t>
      </w:r>
      <w:r>
        <w:rPr>
          <w:rFonts w:ascii="Times New Roman" w:hAnsi="Times New Roman"/>
          <w:sz w:val="24"/>
          <w:szCs w:val="24"/>
          <w:lang w:val="ru-RU"/>
        </w:rPr>
        <w:t xml:space="preserve">проводит </w:t>
      </w:r>
      <w:r w:rsidRPr="00E53509">
        <w:rPr>
          <w:rFonts w:ascii="Times New Roman" w:hAnsi="Times New Roman"/>
          <w:sz w:val="24"/>
          <w:szCs w:val="24"/>
          <w:lang w:val="ru-RU"/>
        </w:rPr>
        <w:t xml:space="preserve">конкурентную закупку повторно, при этом способ закупки может быть изменен на любой иной </w:t>
      </w:r>
      <w:r>
        <w:rPr>
          <w:rFonts w:ascii="Times New Roman" w:hAnsi="Times New Roman"/>
          <w:sz w:val="24"/>
          <w:szCs w:val="24"/>
          <w:lang w:val="ru-RU"/>
        </w:rPr>
        <w:t xml:space="preserve">конкурентный </w:t>
      </w:r>
      <w:r w:rsidRPr="00E53509">
        <w:rPr>
          <w:rFonts w:ascii="Times New Roman" w:hAnsi="Times New Roman"/>
          <w:sz w:val="24"/>
          <w:szCs w:val="24"/>
          <w:lang w:val="ru-RU"/>
        </w:rPr>
        <w:t>способ</w:t>
      </w:r>
      <w:r>
        <w:rPr>
          <w:rFonts w:ascii="Times New Roman" w:hAnsi="Times New Roman"/>
          <w:sz w:val="24"/>
          <w:szCs w:val="24"/>
          <w:lang w:val="ru-RU"/>
        </w:rPr>
        <w:t xml:space="preserve"> закупки, безотносительно требований к случаям проведения конкурентных способов</w:t>
      </w:r>
      <w:r w:rsidRPr="00E53509">
        <w:rPr>
          <w:rFonts w:ascii="Times New Roman" w:hAnsi="Times New Roman"/>
          <w:sz w:val="24"/>
          <w:szCs w:val="24"/>
          <w:lang w:val="ru-RU"/>
        </w:rPr>
        <w:t xml:space="preserve"> зак</w:t>
      </w:r>
      <w:r>
        <w:rPr>
          <w:rFonts w:ascii="Times New Roman" w:hAnsi="Times New Roman"/>
          <w:sz w:val="24"/>
          <w:szCs w:val="24"/>
          <w:lang w:val="ru-RU"/>
        </w:rPr>
        <w:t>упки в соответствии с разделом 5</w:t>
      </w:r>
      <w:r w:rsidRPr="00E53509">
        <w:rPr>
          <w:rFonts w:ascii="Times New Roman" w:hAnsi="Times New Roman"/>
          <w:sz w:val="24"/>
          <w:szCs w:val="24"/>
          <w:lang w:val="ru-RU"/>
        </w:rPr>
        <w:t xml:space="preserve"> настоящего Положения</w:t>
      </w:r>
      <w:r>
        <w:rPr>
          <w:rFonts w:ascii="Times New Roman" w:hAnsi="Times New Roman"/>
          <w:sz w:val="24"/>
          <w:szCs w:val="24"/>
          <w:lang w:val="ru-RU"/>
        </w:rPr>
        <w:t>, или проводит неконкурентную закупку в соответствии с подпунктом 25 пункта 5.</w:t>
      </w:r>
      <w:r w:rsidR="008C7275">
        <w:rPr>
          <w:rFonts w:ascii="Times New Roman" w:hAnsi="Times New Roman"/>
          <w:sz w:val="24"/>
          <w:szCs w:val="24"/>
          <w:lang w:val="ru-RU"/>
        </w:rPr>
        <w:t>5</w:t>
      </w:r>
      <w:r>
        <w:rPr>
          <w:rFonts w:ascii="Times New Roman" w:hAnsi="Times New Roman"/>
          <w:sz w:val="24"/>
          <w:szCs w:val="24"/>
          <w:lang w:val="ru-RU"/>
        </w:rPr>
        <w:t xml:space="preserve"> настоящего Положения,</w:t>
      </w:r>
      <w:r w:rsidRPr="00E53509">
        <w:rPr>
          <w:rFonts w:ascii="Times New Roman" w:hAnsi="Times New Roman"/>
          <w:sz w:val="24"/>
          <w:szCs w:val="24"/>
          <w:lang w:val="ru-RU"/>
        </w:rPr>
        <w:t xml:space="preserve"> или отказывается от проведения такой закупки.</w:t>
      </w:r>
      <w:r>
        <w:rPr>
          <w:rFonts w:ascii="Times New Roman" w:hAnsi="Times New Roman"/>
          <w:sz w:val="24"/>
          <w:szCs w:val="24"/>
          <w:lang w:val="ru-RU"/>
        </w:rPr>
        <w:t xml:space="preserve"> </w:t>
      </w:r>
    </w:p>
    <w:p w:rsidR="0023446C" w:rsidRDefault="0023446C" w:rsidP="00385443">
      <w:pPr>
        <w:numPr>
          <w:ilvl w:val="0"/>
          <w:numId w:val="105"/>
        </w:numPr>
        <w:tabs>
          <w:tab w:val="left" w:pos="851"/>
          <w:tab w:val="left" w:pos="993"/>
        </w:tabs>
        <w:spacing w:after="0"/>
        <w:ind w:left="0" w:right="9" w:firstLine="567"/>
        <w:jc w:val="both"/>
        <w:rPr>
          <w:rFonts w:ascii="Times New Roman" w:hAnsi="Times New Roman"/>
          <w:sz w:val="24"/>
          <w:szCs w:val="24"/>
          <w:lang w:val="ru-RU"/>
        </w:rPr>
      </w:pPr>
      <w:r w:rsidRPr="00916953">
        <w:rPr>
          <w:rFonts w:ascii="Times New Roman" w:hAnsi="Times New Roman"/>
          <w:sz w:val="24"/>
          <w:szCs w:val="24"/>
          <w:lang w:val="ru-RU"/>
        </w:rPr>
        <w:t xml:space="preserve">Если аукцион был признан несостоявшимся по причине наличия только одной заявки, соответствующей требованиям документации (подпункт 3 пункта 11.1), заказчик вправе заключить договор с </w:t>
      </w:r>
      <w:r>
        <w:rPr>
          <w:rFonts w:ascii="Times New Roman" w:hAnsi="Times New Roman"/>
          <w:sz w:val="24"/>
          <w:szCs w:val="24"/>
          <w:lang w:val="ru-RU"/>
        </w:rPr>
        <w:t>единственным участником аукциона – по цене, равной начальной (максимальной) цене договора, или по цене ниже (начальной) максимальной цены договора, если в ходе проведения преддоговорных переговоров (при их проведении) было принято соответствующее решение.  При принятии решения об отказе от заключения договора с единственным участником аукциона или при отказе единственного участника аукциона от заключения договора</w:t>
      </w:r>
      <w:r w:rsidRPr="00916953">
        <w:rPr>
          <w:rFonts w:ascii="Times New Roman" w:hAnsi="Times New Roman"/>
          <w:sz w:val="24"/>
          <w:szCs w:val="24"/>
          <w:lang w:val="ru-RU"/>
        </w:rPr>
        <w:t xml:space="preserve"> </w:t>
      </w:r>
      <w:r w:rsidRPr="00E53509">
        <w:rPr>
          <w:rFonts w:ascii="Times New Roman" w:hAnsi="Times New Roman"/>
          <w:sz w:val="24"/>
          <w:szCs w:val="24"/>
          <w:lang w:val="ru-RU"/>
        </w:rPr>
        <w:t xml:space="preserve">заказчик </w:t>
      </w:r>
      <w:r>
        <w:rPr>
          <w:rFonts w:ascii="Times New Roman" w:hAnsi="Times New Roman"/>
          <w:sz w:val="24"/>
          <w:szCs w:val="24"/>
          <w:lang w:val="ru-RU"/>
        </w:rPr>
        <w:t xml:space="preserve">проводит </w:t>
      </w:r>
      <w:r w:rsidRPr="00E53509">
        <w:rPr>
          <w:rFonts w:ascii="Times New Roman" w:hAnsi="Times New Roman"/>
          <w:sz w:val="24"/>
          <w:szCs w:val="24"/>
          <w:lang w:val="ru-RU"/>
        </w:rPr>
        <w:t xml:space="preserve">конкурентную закупку повторно, при этом способ закупки может быть изменен на любой иной </w:t>
      </w:r>
      <w:r>
        <w:rPr>
          <w:rFonts w:ascii="Times New Roman" w:hAnsi="Times New Roman"/>
          <w:sz w:val="24"/>
          <w:szCs w:val="24"/>
          <w:lang w:val="ru-RU"/>
        </w:rPr>
        <w:t xml:space="preserve">конкурентный </w:t>
      </w:r>
      <w:r w:rsidRPr="00E53509">
        <w:rPr>
          <w:rFonts w:ascii="Times New Roman" w:hAnsi="Times New Roman"/>
          <w:sz w:val="24"/>
          <w:szCs w:val="24"/>
          <w:lang w:val="ru-RU"/>
        </w:rPr>
        <w:t>способ</w:t>
      </w:r>
      <w:r>
        <w:rPr>
          <w:rFonts w:ascii="Times New Roman" w:hAnsi="Times New Roman"/>
          <w:sz w:val="24"/>
          <w:szCs w:val="24"/>
          <w:lang w:val="ru-RU"/>
        </w:rPr>
        <w:t xml:space="preserve"> закупки, безотносительно требований к случаям проведения конкурентных способов</w:t>
      </w:r>
      <w:r w:rsidRPr="00E53509">
        <w:rPr>
          <w:rFonts w:ascii="Times New Roman" w:hAnsi="Times New Roman"/>
          <w:sz w:val="24"/>
          <w:szCs w:val="24"/>
          <w:lang w:val="ru-RU"/>
        </w:rPr>
        <w:t xml:space="preserve"> зак</w:t>
      </w:r>
      <w:r>
        <w:rPr>
          <w:rFonts w:ascii="Times New Roman" w:hAnsi="Times New Roman"/>
          <w:sz w:val="24"/>
          <w:szCs w:val="24"/>
          <w:lang w:val="ru-RU"/>
        </w:rPr>
        <w:t>упки в соответствии с разделом 5</w:t>
      </w:r>
      <w:r w:rsidRPr="00E53509">
        <w:rPr>
          <w:rFonts w:ascii="Times New Roman" w:hAnsi="Times New Roman"/>
          <w:sz w:val="24"/>
          <w:szCs w:val="24"/>
          <w:lang w:val="ru-RU"/>
        </w:rPr>
        <w:t xml:space="preserve"> настоящего Положения</w:t>
      </w:r>
      <w:r>
        <w:rPr>
          <w:rFonts w:ascii="Times New Roman" w:hAnsi="Times New Roman"/>
          <w:sz w:val="24"/>
          <w:szCs w:val="24"/>
          <w:lang w:val="ru-RU"/>
        </w:rPr>
        <w:t>, или проводит неконкурентную закупку в соответствии с подпунктом 25 пункта 5.</w:t>
      </w:r>
      <w:r w:rsidR="008C7275">
        <w:rPr>
          <w:rFonts w:ascii="Times New Roman" w:hAnsi="Times New Roman"/>
          <w:sz w:val="24"/>
          <w:szCs w:val="24"/>
          <w:lang w:val="ru-RU"/>
        </w:rPr>
        <w:t>5</w:t>
      </w:r>
      <w:r>
        <w:rPr>
          <w:rFonts w:ascii="Times New Roman" w:hAnsi="Times New Roman"/>
          <w:sz w:val="24"/>
          <w:szCs w:val="24"/>
          <w:lang w:val="ru-RU"/>
        </w:rPr>
        <w:t xml:space="preserve"> настоящего Положения, </w:t>
      </w:r>
      <w:r w:rsidRPr="00E53509">
        <w:rPr>
          <w:rFonts w:ascii="Times New Roman" w:hAnsi="Times New Roman"/>
          <w:sz w:val="24"/>
          <w:szCs w:val="24"/>
          <w:lang w:val="ru-RU"/>
        </w:rPr>
        <w:t>или отказывается от проведения такой закупки.</w:t>
      </w:r>
    </w:p>
    <w:p w:rsidR="0023446C" w:rsidRDefault="0023446C" w:rsidP="00385443">
      <w:pPr>
        <w:numPr>
          <w:ilvl w:val="0"/>
          <w:numId w:val="105"/>
        </w:numPr>
        <w:tabs>
          <w:tab w:val="left" w:pos="851"/>
          <w:tab w:val="left" w:pos="993"/>
        </w:tabs>
        <w:spacing w:after="0"/>
        <w:ind w:left="0" w:right="9" w:firstLine="567"/>
        <w:jc w:val="both"/>
        <w:rPr>
          <w:rFonts w:ascii="Times New Roman" w:hAnsi="Times New Roman"/>
          <w:sz w:val="24"/>
          <w:szCs w:val="24"/>
          <w:lang w:val="ru-RU"/>
        </w:rPr>
      </w:pPr>
      <w:r w:rsidRPr="00916953">
        <w:rPr>
          <w:rFonts w:ascii="Times New Roman" w:hAnsi="Times New Roman"/>
          <w:sz w:val="24"/>
          <w:szCs w:val="24"/>
          <w:lang w:val="ru-RU"/>
        </w:rPr>
        <w:lastRenderedPageBreak/>
        <w:t xml:space="preserve">Если аукцион был признан несостоявшимся по причине </w:t>
      </w:r>
      <w:r>
        <w:rPr>
          <w:rFonts w:ascii="Times New Roman" w:hAnsi="Times New Roman"/>
          <w:sz w:val="24"/>
          <w:szCs w:val="24"/>
          <w:lang w:val="ru-RU"/>
        </w:rPr>
        <w:t>отсутствия поданных ценовых предложений в ходе проведения аукциона (подпункт 4</w:t>
      </w:r>
      <w:r w:rsidRPr="00916953">
        <w:rPr>
          <w:rFonts w:ascii="Times New Roman" w:hAnsi="Times New Roman"/>
          <w:sz w:val="24"/>
          <w:szCs w:val="24"/>
          <w:lang w:val="ru-RU"/>
        </w:rPr>
        <w:t xml:space="preserve"> пункта 11.1), заказчик вправе заключить договор с </w:t>
      </w:r>
      <w:r>
        <w:rPr>
          <w:rFonts w:ascii="Times New Roman" w:hAnsi="Times New Roman"/>
          <w:sz w:val="24"/>
          <w:szCs w:val="24"/>
          <w:lang w:val="ru-RU"/>
        </w:rPr>
        <w:t>участником аукциона, подавшим заявку на участие в аукционе ранее других – по цене, равной начальной (максимальной) цене договора, или по цене ниже (начальной) максимальной цены договора, если в ходе проведения преддоговорных переговоров (при их проведении) было принято соответствующее решение.  При принятии решения об отказе от заключения договора с таким участником аукциона или при отказе такого участника аукциона от заключения договора</w:t>
      </w:r>
      <w:r w:rsidRPr="00916953">
        <w:rPr>
          <w:rFonts w:ascii="Times New Roman" w:hAnsi="Times New Roman"/>
          <w:sz w:val="24"/>
          <w:szCs w:val="24"/>
          <w:lang w:val="ru-RU"/>
        </w:rPr>
        <w:t xml:space="preserve"> </w:t>
      </w:r>
      <w:r w:rsidRPr="00E53509">
        <w:rPr>
          <w:rFonts w:ascii="Times New Roman" w:hAnsi="Times New Roman"/>
          <w:sz w:val="24"/>
          <w:szCs w:val="24"/>
          <w:lang w:val="ru-RU"/>
        </w:rPr>
        <w:t xml:space="preserve">заказчик </w:t>
      </w:r>
      <w:r>
        <w:rPr>
          <w:rFonts w:ascii="Times New Roman" w:hAnsi="Times New Roman"/>
          <w:sz w:val="24"/>
          <w:szCs w:val="24"/>
          <w:lang w:val="ru-RU"/>
        </w:rPr>
        <w:t xml:space="preserve">проводит </w:t>
      </w:r>
      <w:r w:rsidRPr="00E53509">
        <w:rPr>
          <w:rFonts w:ascii="Times New Roman" w:hAnsi="Times New Roman"/>
          <w:sz w:val="24"/>
          <w:szCs w:val="24"/>
          <w:lang w:val="ru-RU"/>
        </w:rPr>
        <w:t xml:space="preserve">конкурентную закупку повторно, при этом способ закупки может быть изменен на любой иной </w:t>
      </w:r>
      <w:r>
        <w:rPr>
          <w:rFonts w:ascii="Times New Roman" w:hAnsi="Times New Roman"/>
          <w:sz w:val="24"/>
          <w:szCs w:val="24"/>
          <w:lang w:val="ru-RU"/>
        </w:rPr>
        <w:t xml:space="preserve">конкурентный </w:t>
      </w:r>
      <w:r w:rsidRPr="00E53509">
        <w:rPr>
          <w:rFonts w:ascii="Times New Roman" w:hAnsi="Times New Roman"/>
          <w:sz w:val="24"/>
          <w:szCs w:val="24"/>
          <w:lang w:val="ru-RU"/>
        </w:rPr>
        <w:t>способ</w:t>
      </w:r>
      <w:r>
        <w:rPr>
          <w:rFonts w:ascii="Times New Roman" w:hAnsi="Times New Roman"/>
          <w:sz w:val="24"/>
          <w:szCs w:val="24"/>
          <w:lang w:val="ru-RU"/>
        </w:rPr>
        <w:t xml:space="preserve"> закупки, безотносительно требований к случаям проведения конкурентных способов</w:t>
      </w:r>
      <w:r w:rsidRPr="00E53509">
        <w:rPr>
          <w:rFonts w:ascii="Times New Roman" w:hAnsi="Times New Roman"/>
          <w:sz w:val="24"/>
          <w:szCs w:val="24"/>
          <w:lang w:val="ru-RU"/>
        </w:rPr>
        <w:t xml:space="preserve"> зак</w:t>
      </w:r>
      <w:r>
        <w:rPr>
          <w:rFonts w:ascii="Times New Roman" w:hAnsi="Times New Roman"/>
          <w:sz w:val="24"/>
          <w:szCs w:val="24"/>
          <w:lang w:val="ru-RU"/>
        </w:rPr>
        <w:t>упки в соответствии с разделом 5</w:t>
      </w:r>
      <w:r w:rsidRPr="00E53509">
        <w:rPr>
          <w:rFonts w:ascii="Times New Roman" w:hAnsi="Times New Roman"/>
          <w:sz w:val="24"/>
          <w:szCs w:val="24"/>
          <w:lang w:val="ru-RU"/>
        </w:rPr>
        <w:t xml:space="preserve"> настоящего Положения</w:t>
      </w:r>
      <w:r>
        <w:rPr>
          <w:rFonts w:ascii="Times New Roman" w:hAnsi="Times New Roman"/>
          <w:sz w:val="24"/>
          <w:szCs w:val="24"/>
          <w:lang w:val="ru-RU"/>
        </w:rPr>
        <w:t>, или проводит неконкурентную закупку в соответствии с подпунктом 25 пункта 5.</w:t>
      </w:r>
      <w:r w:rsidR="00C028E8">
        <w:rPr>
          <w:rFonts w:ascii="Times New Roman" w:hAnsi="Times New Roman"/>
          <w:sz w:val="24"/>
          <w:szCs w:val="24"/>
          <w:lang w:val="ru-RU"/>
        </w:rPr>
        <w:t>5</w:t>
      </w:r>
      <w:r>
        <w:rPr>
          <w:rFonts w:ascii="Times New Roman" w:hAnsi="Times New Roman"/>
          <w:sz w:val="24"/>
          <w:szCs w:val="24"/>
          <w:lang w:val="ru-RU"/>
        </w:rPr>
        <w:t xml:space="preserve"> настоящего Положения, </w:t>
      </w:r>
      <w:r w:rsidRPr="00E53509">
        <w:rPr>
          <w:rFonts w:ascii="Times New Roman" w:hAnsi="Times New Roman"/>
          <w:sz w:val="24"/>
          <w:szCs w:val="24"/>
          <w:lang w:val="ru-RU"/>
        </w:rPr>
        <w:t>или отказывается от проведения такой закупки.</w:t>
      </w:r>
    </w:p>
    <w:p w:rsidR="00F2464D" w:rsidRPr="00E53509" w:rsidRDefault="00F2464D" w:rsidP="00385443">
      <w:pPr>
        <w:numPr>
          <w:ilvl w:val="0"/>
          <w:numId w:val="105"/>
        </w:numPr>
        <w:tabs>
          <w:tab w:val="left" w:pos="851"/>
          <w:tab w:val="left" w:pos="993"/>
        </w:tabs>
        <w:spacing w:after="0"/>
        <w:ind w:left="0" w:right="9" w:firstLine="567"/>
        <w:jc w:val="both"/>
        <w:rPr>
          <w:rFonts w:ascii="Times New Roman" w:hAnsi="Times New Roman"/>
          <w:sz w:val="24"/>
          <w:szCs w:val="24"/>
          <w:lang w:val="ru-RU"/>
        </w:rPr>
      </w:pPr>
      <w:r>
        <w:rPr>
          <w:rFonts w:ascii="Times New Roman" w:hAnsi="Times New Roman"/>
          <w:sz w:val="24"/>
          <w:szCs w:val="24"/>
          <w:lang w:val="ru-RU"/>
        </w:rPr>
        <w:t>При принятии решения о проведении повторной конкурентной закупки или о проведении неконкурентной закупки вследствие признанной ранее конкурентной закупки несостоявшейся заказчик должен руководствоваться следующими правилами</w:t>
      </w:r>
      <w:r w:rsidRPr="00E53509">
        <w:rPr>
          <w:rFonts w:ascii="Times New Roman" w:hAnsi="Times New Roman"/>
          <w:sz w:val="24"/>
          <w:szCs w:val="24"/>
          <w:lang w:val="ru-RU"/>
        </w:rPr>
        <w:t>:</w:t>
      </w:r>
    </w:p>
    <w:p w:rsidR="00F2464D" w:rsidRPr="00E53509" w:rsidRDefault="00F2464D" w:rsidP="003C7F67">
      <w:pPr>
        <w:numPr>
          <w:ilvl w:val="0"/>
          <w:numId w:val="65"/>
        </w:numPr>
        <w:tabs>
          <w:tab w:val="num" w:pos="0"/>
          <w:tab w:val="left" w:pos="851"/>
          <w:tab w:val="left" w:pos="993"/>
        </w:tabs>
        <w:spacing w:after="0"/>
        <w:ind w:left="0" w:right="9" w:firstLine="567"/>
        <w:jc w:val="both"/>
        <w:rPr>
          <w:rFonts w:ascii="Times New Roman" w:hAnsi="Times New Roman"/>
          <w:sz w:val="24"/>
          <w:szCs w:val="24"/>
          <w:lang w:val="ru-RU"/>
        </w:rPr>
      </w:pPr>
      <w:r>
        <w:rPr>
          <w:rFonts w:ascii="Times New Roman" w:hAnsi="Times New Roman"/>
          <w:sz w:val="24"/>
          <w:szCs w:val="24"/>
          <w:lang w:val="ru-RU"/>
        </w:rPr>
        <w:t>п</w:t>
      </w:r>
      <w:r w:rsidRPr="00E53509">
        <w:rPr>
          <w:rFonts w:ascii="Times New Roman" w:hAnsi="Times New Roman"/>
          <w:sz w:val="24"/>
          <w:szCs w:val="24"/>
          <w:lang w:val="ru-RU"/>
        </w:rPr>
        <w:t>редмет</w:t>
      </w:r>
      <w:r>
        <w:rPr>
          <w:rFonts w:ascii="Times New Roman" w:hAnsi="Times New Roman"/>
          <w:sz w:val="24"/>
          <w:szCs w:val="24"/>
          <w:lang w:val="ru-RU"/>
        </w:rPr>
        <w:t xml:space="preserve"> закупки</w:t>
      </w:r>
      <w:r w:rsidRPr="00E53509">
        <w:rPr>
          <w:rFonts w:ascii="Times New Roman" w:hAnsi="Times New Roman"/>
          <w:sz w:val="24"/>
          <w:szCs w:val="24"/>
          <w:lang w:val="ru-RU"/>
        </w:rPr>
        <w:t xml:space="preserve"> (включая детальные требования к предмету закупки и к его характеристикам), объем закупаемых товаров, работ, услуг, являются идентичными </w:t>
      </w:r>
      <w:r>
        <w:rPr>
          <w:rFonts w:ascii="Times New Roman" w:hAnsi="Times New Roman"/>
          <w:sz w:val="24"/>
          <w:szCs w:val="24"/>
          <w:lang w:val="ru-RU"/>
        </w:rPr>
        <w:t>соответствующим</w:t>
      </w:r>
      <w:r w:rsidRPr="00E53509">
        <w:rPr>
          <w:rFonts w:ascii="Times New Roman" w:hAnsi="Times New Roman"/>
          <w:sz w:val="24"/>
          <w:szCs w:val="24"/>
          <w:lang w:val="ru-RU"/>
        </w:rPr>
        <w:t xml:space="preserve"> сведениям</w:t>
      </w:r>
      <w:r>
        <w:rPr>
          <w:rFonts w:ascii="Times New Roman" w:hAnsi="Times New Roman"/>
          <w:sz w:val="24"/>
          <w:szCs w:val="24"/>
          <w:lang w:val="ru-RU"/>
        </w:rPr>
        <w:t>, указанным в документации</w:t>
      </w:r>
      <w:r w:rsidRPr="00E53509">
        <w:rPr>
          <w:rFonts w:ascii="Times New Roman" w:hAnsi="Times New Roman"/>
          <w:sz w:val="24"/>
          <w:szCs w:val="24"/>
          <w:lang w:val="ru-RU"/>
        </w:rPr>
        <w:t xml:space="preserve"> первоначально </w:t>
      </w:r>
      <w:r>
        <w:rPr>
          <w:rFonts w:ascii="Times New Roman" w:hAnsi="Times New Roman"/>
          <w:sz w:val="24"/>
          <w:szCs w:val="24"/>
          <w:lang w:val="ru-RU"/>
        </w:rPr>
        <w:t>проведенной конкурентной закупки</w:t>
      </w:r>
      <w:r w:rsidRPr="00E53509">
        <w:rPr>
          <w:rFonts w:ascii="Times New Roman" w:hAnsi="Times New Roman"/>
          <w:sz w:val="24"/>
          <w:szCs w:val="24"/>
          <w:lang w:val="ru-RU"/>
        </w:rPr>
        <w:t>;</w:t>
      </w:r>
    </w:p>
    <w:p w:rsidR="00F2464D" w:rsidRPr="00E53509" w:rsidRDefault="00F2464D" w:rsidP="003C7F67">
      <w:pPr>
        <w:numPr>
          <w:ilvl w:val="0"/>
          <w:numId w:val="65"/>
        </w:numPr>
        <w:tabs>
          <w:tab w:val="num" w:pos="0"/>
          <w:tab w:val="left" w:pos="851"/>
          <w:tab w:val="left" w:pos="993"/>
        </w:tabs>
        <w:spacing w:after="0"/>
        <w:ind w:left="0" w:right="9" w:firstLine="567"/>
        <w:jc w:val="both"/>
        <w:rPr>
          <w:rFonts w:ascii="Times New Roman" w:hAnsi="Times New Roman"/>
          <w:sz w:val="24"/>
          <w:szCs w:val="24"/>
          <w:lang w:val="ru-RU"/>
        </w:rPr>
      </w:pPr>
      <w:r w:rsidRPr="00E53509">
        <w:rPr>
          <w:rFonts w:ascii="Times New Roman" w:hAnsi="Times New Roman"/>
          <w:sz w:val="24"/>
          <w:szCs w:val="24"/>
          <w:lang w:val="ru-RU"/>
        </w:rPr>
        <w:t>начальная (максимальная</w:t>
      </w:r>
      <w:r>
        <w:rPr>
          <w:rFonts w:ascii="Times New Roman" w:hAnsi="Times New Roman"/>
          <w:sz w:val="24"/>
          <w:szCs w:val="24"/>
          <w:lang w:val="ru-RU"/>
        </w:rPr>
        <w:t xml:space="preserve">) цена договора (или в случае принятия решения о проведении закупки у единственного поставщика - цена договора) равна начальной (максимальной) цене договора, указанной в документации первоначально проведенной конкурентной закупки, или </w:t>
      </w:r>
      <w:r w:rsidR="0023446C">
        <w:rPr>
          <w:rFonts w:ascii="Times New Roman" w:hAnsi="Times New Roman"/>
          <w:sz w:val="24"/>
          <w:szCs w:val="24"/>
          <w:lang w:val="ru-RU"/>
        </w:rPr>
        <w:t>менее</w:t>
      </w:r>
      <w:r>
        <w:rPr>
          <w:rFonts w:ascii="Times New Roman" w:hAnsi="Times New Roman"/>
          <w:sz w:val="24"/>
          <w:szCs w:val="24"/>
          <w:lang w:val="ru-RU"/>
        </w:rPr>
        <w:t xml:space="preserve"> такой начальной (максимальной) цены не более чем на 10 (десять) процентов</w:t>
      </w:r>
      <w:r w:rsidRPr="00E53509">
        <w:rPr>
          <w:rFonts w:ascii="Times New Roman" w:hAnsi="Times New Roman"/>
          <w:sz w:val="24"/>
          <w:szCs w:val="24"/>
          <w:lang w:val="ru-RU"/>
        </w:rPr>
        <w:t>;</w:t>
      </w:r>
    </w:p>
    <w:p w:rsidR="00F2464D" w:rsidRPr="00E53509" w:rsidRDefault="00F2464D" w:rsidP="003C7F67">
      <w:pPr>
        <w:numPr>
          <w:ilvl w:val="0"/>
          <w:numId w:val="65"/>
        </w:numPr>
        <w:tabs>
          <w:tab w:val="num" w:pos="0"/>
          <w:tab w:val="left" w:pos="851"/>
          <w:tab w:val="left" w:pos="993"/>
        </w:tabs>
        <w:spacing w:after="0"/>
        <w:ind w:left="0" w:right="9" w:firstLine="567"/>
        <w:jc w:val="both"/>
        <w:rPr>
          <w:rFonts w:ascii="Times New Roman" w:hAnsi="Times New Roman"/>
          <w:sz w:val="24"/>
          <w:szCs w:val="24"/>
          <w:lang w:val="ru-RU"/>
        </w:rPr>
      </w:pPr>
      <w:r>
        <w:rPr>
          <w:rFonts w:ascii="Times New Roman" w:hAnsi="Times New Roman"/>
          <w:sz w:val="24"/>
          <w:szCs w:val="24"/>
          <w:lang w:val="ru-RU"/>
        </w:rPr>
        <w:t>между датой размещения извещения</w:t>
      </w:r>
      <w:r w:rsidRPr="00E53509">
        <w:rPr>
          <w:rFonts w:ascii="Times New Roman" w:hAnsi="Times New Roman"/>
          <w:sz w:val="24"/>
          <w:szCs w:val="24"/>
          <w:lang w:val="ru-RU"/>
        </w:rPr>
        <w:t xml:space="preserve"> о</w:t>
      </w:r>
      <w:r>
        <w:rPr>
          <w:rFonts w:ascii="Times New Roman" w:hAnsi="Times New Roman"/>
          <w:sz w:val="24"/>
          <w:szCs w:val="24"/>
          <w:lang w:val="ru-RU"/>
        </w:rPr>
        <w:t xml:space="preserve"> проведении и (или) документации</w:t>
      </w:r>
      <w:r w:rsidRPr="00E53509">
        <w:rPr>
          <w:rFonts w:ascii="Times New Roman" w:hAnsi="Times New Roman"/>
          <w:sz w:val="24"/>
          <w:szCs w:val="24"/>
          <w:lang w:val="ru-RU"/>
        </w:rPr>
        <w:t xml:space="preserve"> повторной конкурентной закупки</w:t>
      </w:r>
      <w:r>
        <w:rPr>
          <w:rFonts w:ascii="Times New Roman" w:hAnsi="Times New Roman"/>
          <w:sz w:val="24"/>
          <w:szCs w:val="24"/>
          <w:lang w:val="ru-RU"/>
        </w:rPr>
        <w:t xml:space="preserve"> (или в случае принятия решения о проведении закупки у единственного поставщика – датой заключения договора)</w:t>
      </w:r>
      <w:r w:rsidRPr="00E53509">
        <w:rPr>
          <w:rFonts w:ascii="Times New Roman" w:hAnsi="Times New Roman"/>
          <w:sz w:val="24"/>
          <w:szCs w:val="24"/>
          <w:lang w:val="ru-RU"/>
        </w:rPr>
        <w:t xml:space="preserve"> </w:t>
      </w:r>
      <w:r>
        <w:rPr>
          <w:rFonts w:ascii="Times New Roman" w:hAnsi="Times New Roman"/>
          <w:sz w:val="24"/>
          <w:szCs w:val="24"/>
          <w:lang w:val="ru-RU"/>
        </w:rPr>
        <w:t>и датой принятия решения о признании первоначально проведенной конкурентной закупки несостоявшейся должно пройти не более чем 10 (десять</w:t>
      </w:r>
      <w:r w:rsidRPr="00E53509">
        <w:rPr>
          <w:rFonts w:ascii="Times New Roman" w:hAnsi="Times New Roman"/>
          <w:sz w:val="24"/>
          <w:szCs w:val="24"/>
          <w:lang w:val="ru-RU"/>
        </w:rPr>
        <w:t>) рабочих дней.</w:t>
      </w:r>
      <w:r>
        <w:rPr>
          <w:rFonts w:ascii="Times New Roman" w:hAnsi="Times New Roman"/>
          <w:sz w:val="24"/>
          <w:szCs w:val="24"/>
          <w:lang w:val="ru-RU"/>
        </w:rPr>
        <w:t xml:space="preserve"> При этом под датой принятия решения о признании первоначально проведенной конкурентной закупки подразумевается дата размещения протокола, в котором содержатся сведения о признании такой закупки несостоявшейся.</w:t>
      </w:r>
    </w:p>
    <w:p w:rsidR="00F2464D" w:rsidRPr="00E53509" w:rsidRDefault="00F2464D" w:rsidP="00385443">
      <w:pPr>
        <w:numPr>
          <w:ilvl w:val="0"/>
          <w:numId w:val="105"/>
        </w:numPr>
        <w:tabs>
          <w:tab w:val="left" w:pos="851"/>
          <w:tab w:val="left" w:pos="993"/>
        </w:tabs>
        <w:spacing w:after="0"/>
        <w:ind w:left="0" w:right="9" w:firstLine="567"/>
        <w:jc w:val="both"/>
        <w:rPr>
          <w:rFonts w:ascii="Times New Roman" w:hAnsi="Times New Roman"/>
          <w:sz w:val="24"/>
          <w:szCs w:val="24"/>
          <w:lang w:val="ru-RU"/>
        </w:rPr>
      </w:pPr>
      <w:r w:rsidRPr="00E53509">
        <w:rPr>
          <w:rFonts w:ascii="Times New Roman" w:hAnsi="Times New Roman"/>
          <w:sz w:val="24"/>
          <w:szCs w:val="24"/>
          <w:lang w:val="ru-RU"/>
        </w:rPr>
        <w:t>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закупки,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w:t>
      </w:r>
      <w:r>
        <w:rPr>
          <w:rFonts w:ascii="Times New Roman" w:hAnsi="Times New Roman"/>
          <w:sz w:val="24"/>
          <w:szCs w:val="24"/>
          <w:lang w:val="ru-RU"/>
        </w:rPr>
        <w:t xml:space="preserve"> Не признается победителем аукциона также участник аукциона, подавший свою заявку ранее других при отсутствии ценовых предложений от всех участников такого аукциона.</w:t>
      </w:r>
    </w:p>
    <w:p w:rsidR="00F2464D" w:rsidRPr="00E53509" w:rsidRDefault="00F2464D" w:rsidP="00385443">
      <w:pPr>
        <w:numPr>
          <w:ilvl w:val="0"/>
          <w:numId w:val="105"/>
        </w:numPr>
        <w:tabs>
          <w:tab w:val="left" w:pos="851"/>
          <w:tab w:val="left" w:pos="993"/>
        </w:tabs>
        <w:spacing w:after="0"/>
        <w:ind w:left="0" w:right="9" w:firstLine="567"/>
        <w:jc w:val="both"/>
        <w:rPr>
          <w:rFonts w:ascii="Times New Roman" w:hAnsi="Times New Roman"/>
          <w:sz w:val="24"/>
          <w:szCs w:val="24"/>
          <w:lang w:val="ru-RU"/>
        </w:rPr>
      </w:pPr>
      <w:r w:rsidRPr="00E53509">
        <w:rPr>
          <w:rFonts w:ascii="Times New Roman" w:hAnsi="Times New Roman"/>
          <w:sz w:val="24"/>
          <w:szCs w:val="24"/>
          <w:lang w:val="ru-RU"/>
        </w:rPr>
        <w:t xml:space="preserve">Участник конкурса, запроса </w:t>
      </w:r>
      <w:proofErr w:type="gramStart"/>
      <w:r w:rsidRPr="00E53509">
        <w:rPr>
          <w:rFonts w:ascii="Times New Roman" w:hAnsi="Times New Roman"/>
          <w:sz w:val="24"/>
          <w:szCs w:val="24"/>
          <w:lang w:val="ru-RU"/>
        </w:rPr>
        <w:t>котировок,  или</w:t>
      </w:r>
      <w:proofErr w:type="gramEnd"/>
      <w:r w:rsidRPr="00E53509">
        <w:rPr>
          <w:rFonts w:ascii="Times New Roman" w:hAnsi="Times New Roman"/>
          <w:sz w:val="24"/>
          <w:szCs w:val="24"/>
          <w:lang w:val="ru-RU"/>
        </w:rPr>
        <w:t xml:space="preserve"> запроса предложений, подавший единственную заявку, соответствующую требованиям закупочной документации,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такой закупки.</w:t>
      </w:r>
    </w:p>
    <w:p w:rsidR="00F2464D" w:rsidRPr="00916953" w:rsidRDefault="00F2464D" w:rsidP="00385443">
      <w:pPr>
        <w:numPr>
          <w:ilvl w:val="0"/>
          <w:numId w:val="105"/>
        </w:numPr>
        <w:tabs>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szCs w:val="24"/>
          <w:lang w:val="ru-RU"/>
        </w:rPr>
        <w:lastRenderedPageBreak/>
        <w:t>Заключение договора с единственным участником конкурентной закупки</w:t>
      </w:r>
      <w:r w:rsidRPr="00E53509">
        <w:rPr>
          <w:rFonts w:ascii="Times New Roman" w:hAnsi="Times New Roman"/>
          <w:sz w:val="24"/>
          <w:szCs w:val="24"/>
          <w:lang w:val="ru-RU"/>
        </w:rPr>
        <w:t xml:space="preserve"> в соответствии с </w:t>
      </w:r>
      <w:r>
        <w:rPr>
          <w:rFonts w:ascii="Times New Roman" w:hAnsi="Times New Roman"/>
          <w:sz w:val="24"/>
          <w:szCs w:val="24"/>
          <w:lang w:val="ru-RU"/>
        </w:rPr>
        <w:t>вышеуказанными пунктами настоящего раздела в случаях признания конкурентной закупки несостоявшейся на основании подпункт</w:t>
      </w:r>
      <w:r w:rsidR="000C069F">
        <w:rPr>
          <w:rFonts w:ascii="Times New Roman" w:hAnsi="Times New Roman"/>
          <w:sz w:val="24"/>
          <w:szCs w:val="24"/>
          <w:lang w:val="ru-RU"/>
        </w:rPr>
        <w:t>ов</w:t>
      </w:r>
      <w:r>
        <w:rPr>
          <w:rFonts w:ascii="Times New Roman" w:hAnsi="Times New Roman"/>
          <w:sz w:val="24"/>
          <w:szCs w:val="24"/>
          <w:lang w:val="ru-RU"/>
        </w:rPr>
        <w:t xml:space="preserve"> 3</w:t>
      </w:r>
      <w:r w:rsidR="000C069F">
        <w:rPr>
          <w:rFonts w:ascii="Times New Roman" w:hAnsi="Times New Roman"/>
          <w:sz w:val="24"/>
          <w:szCs w:val="24"/>
          <w:lang w:val="ru-RU"/>
        </w:rPr>
        <w:t>-4</w:t>
      </w:r>
      <w:r>
        <w:rPr>
          <w:rFonts w:ascii="Times New Roman" w:hAnsi="Times New Roman"/>
          <w:sz w:val="24"/>
          <w:szCs w:val="24"/>
          <w:lang w:val="ru-RU"/>
        </w:rPr>
        <w:t xml:space="preserve"> пункта 11.1</w:t>
      </w:r>
      <w:r w:rsidRPr="00E53509">
        <w:rPr>
          <w:rFonts w:ascii="Times New Roman" w:hAnsi="Times New Roman"/>
          <w:sz w:val="24"/>
          <w:szCs w:val="24"/>
          <w:lang w:val="ru-RU"/>
        </w:rPr>
        <w:t xml:space="preserve">, </w:t>
      </w:r>
      <w:r>
        <w:rPr>
          <w:rFonts w:ascii="Times New Roman" w:hAnsi="Times New Roman"/>
          <w:sz w:val="24"/>
          <w:szCs w:val="24"/>
          <w:lang w:val="ru-RU"/>
        </w:rPr>
        <w:t>рассматривается с точки зрения раскрытия информации о такой закупке в ЕИС</w:t>
      </w:r>
      <w:r w:rsidRPr="00E53509">
        <w:rPr>
          <w:rFonts w:ascii="Times New Roman" w:hAnsi="Times New Roman"/>
          <w:sz w:val="24"/>
          <w:szCs w:val="24"/>
          <w:lang w:val="ru-RU"/>
        </w:rPr>
        <w:t xml:space="preserve"> как результат конкурентной закупки и не </w:t>
      </w:r>
      <w:r>
        <w:rPr>
          <w:rFonts w:ascii="Times New Roman" w:hAnsi="Times New Roman"/>
          <w:sz w:val="24"/>
          <w:szCs w:val="24"/>
          <w:lang w:val="ru-RU"/>
        </w:rPr>
        <w:t>требует от заказчика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F2464D" w:rsidRDefault="00F2464D" w:rsidP="00385443">
      <w:pPr>
        <w:numPr>
          <w:ilvl w:val="0"/>
          <w:numId w:val="105"/>
        </w:numPr>
        <w:tabs>
          <w:tab w:val="left" w:pos="851"/>
          <w:tab w:val="left" w:pos="993"/>
        </w:tabs>
        <w:spacing w:after="0"/>
        <w:ind w:left="0" w:right="9" w:firstLine="567"/>
        <w:jc w:val="both"/>
        <w:rPr>
          <w:rFonts w:ascii="Times New Roman" w:hAnsi="Times New Roman"/>
          <w:sz w:val="24"/>
          <w:lang w:val="ru-RU"/>
        </w:rPr>
      </w:pPr>
      <w:r>
        <w:rPr>
          <w:rFonts w:ascii="Times New Roman" w:hAnsi="Times New Roman"/>
          <w:sz w:val="24"/>
          <w:szCs w:val="24"/>
          <w:lang w:val="ru-RU"/>
        </w:rPr>
        <w:t>При принятии решения о проведении закупки у единственного поставщика в соответствии с вышеуказанными пунктами настоящего раздела в случаях признания конкурентной закупки несостоявшейся на осно</w:t>
      </w:r>
      <w:r w:rsidR="000C069F">
        <w:rPr>
          <w:rFonts w:ascii="Times New Roman" w:hAnsi="Times New Roman"/>
          <w:sz w:val="24"/>
          <w:szCs w:val="24"/>
          <w:lang w:val="ru-RU"/>
        </w:rPr>
        <w:t>вании подпунктов 1-2</w:t>
      </w:r>
      <w:r>
        <w:rPr>
          <w:rFonts w:ascii="Times New Roman" w:hAnsi="Times New Roman"/>
          <w:sz w:val="24"/>
          <w:szCs w:val="24"/>
          <w:lang w:val="ru-RU"/>
        </w:rPr>
        <w:t xml:space="preserve"> пункта 11.1, такая закупка рассматривается с точки зрения раскрытия информации о такой закупке в ЕИС как отдельная закупка у единственного поставщика и требует от заказчика размещения соответствующего объема информации о закупке, предусмотренного настоящим Положением.</w:t>
      </w:r>
    </w:p>
    <w:p w:rsidR="004C447E" w:rsidRDefault="004C447E" w:rsidP="00385443">
      <w:pPr>
        <w:pStyle w:val="10"/>
        <w:numPr>
          <w:ilvl w:val="0"/>
          <w:numId w:val="106"/>
        </w:numPr>
      </w:pPr>
      <w:bookmarkStart w:id="37" w:name="_Дополнительные_элементы_процедур"/>
      <w:bookmarkStart w:id="38" w:name="_Toc90305947"/>
      <w:bookmarkEnd w:id="37"/>
      <w:r w:rsidRPr="00385443">
        <w:t>Заключение</w:t>
      </w:r>
      <w:r>
        <w:t xml:space="preserve">, </w:t>
      </w:r>
      <w:r w:rsidR="00A40291">
        <w:t xml:space="preserve">исполнение, </w:t>
      </w:r>
      <w:r>
        <w:t>изменение и расторжение договора</w:t>
      </w:r>
      <w:bookmarkEnd w:id="38"/>
    </w:p>
    <w:p w:rsidR="00DF5242" w:rsidRPr="00DF5242" w:rsidRDefault="00837D5E" w:rsidP="003C7F67">
      <w:pPr>
        <w:pStyle w:val="20"/>
        <w:numPr>
          <w:ilvl w:val="1"/>
          <w:numId w:val="91"/>
        </w:numPr>
        <w:tabs>
          <w:tab w:val="left" w:pos="851"/>
          <w:tab w:val="left" w:pos="993"/>
        </w:tabs>
        <w:ind w:right="9"/>
        <w:jc w:val="both"/>
      </w:pPr>
      <w:r>
        <w:t xml:space="preserve">  </w:t>
      </w:r>
      <w:bookmarkStart w:id="39" w:name="_Toc90305948"/>
      <w:r w:rsidR="00DF5242">
        <w:t>Заключение договора</w:t>
      </w:r>
      <w:r w:rsidR="00E85ECA">
        <w:t xml:space="preserve"> по результатам конкурентной закупки</w:t>
      </w:r>
      <w:bookmarkEnd w:id="39"/>
    </w:p>
    <w:p w:rsidR="004C447E" w:rsidRDefault="004C447E" w:rsidP="00D35698">
      <w:pPr>
        <w:tabs>
          <w:tab w:val="num" w:pos="0"/>
          <w:tab w:val="left" w:pos="851"/>
          <w:tab w:val="left" w:pos="993"/>
        </w:tabs>
        <w:spacing w:after="0"/>
        <w:ind w:right="9" w:firstLine="567"/>
        <w:jc w:val="both"/>
        <w:rPr>
          <w:rFonts w:ascii="Times New Roman" w:hAnsi="Times New Roman"/>
          <w:sz w:val="24"/>
          <w:lang w:val="ru-RU"/>
        </w:rPr>
      </w:pPr>
    </w:p>
    <w:p w:rsidR="00711082" w:rsidRPr="00711082" w:rsidRDefault="00711082" w:rsidP="003C7F67">
      <w:pPr>
        <w:widowControl w:val="0"/>
        <w:numPr>
          <w:ilvl w:val="0"/>
          <w:numId w:val="6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711082">
        <w:rPr>
          <w:rFonts w:ascii="Times New Roman" w:hAnsi="Times New Roman"/>
          <w:sz w:val="24"/>
          <w:szCs w:val="24"/>
          <w:lang w:val="ru-RU"/>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11082" w:rsidRPr="00711082" w:rsidRDefault="00711082" w:rsidP="003C7F67">
      <w:pPr>
        <w:widowControl w:val="0"/>
        <w:numPr>
          <w:ilvl w:val="0"/>
          <w:numId w:val="6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711082">
        <w:rPr>
          <w:rFonts w:ascii="Times New Roman" w:hAnsi="Times New Roman"/>
          <w:sz w:val="24"/>
          <w:szCs w:val="24"/>
          <w:lang w:val="ru-RU"/>
        </w:rPr>
        <w:t>Обязанность заключения договора с заказчиком возлагается на участника, признанного победителем конкурентной процедуры закупки, а также, в случае проведения конкурса, запроса котировок, запроса предложений, на единственного участника закупки.</w:t>
      </w:r>
    </w:p>
    <w:p w:rsidR="00711082" w:rsidRPr="00711082" w:rsidRDefault="00711082" w:rsidP="003C7F67">
      <w:pPr>
        <w:widowControl w:val="0"/>
        <w:numPr>
          <w:ilvl w:val="0"/>
          <w:numId w:val="6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711082">
        <w:rPr>
          <w:rFonts w:ascii="Times New Roman" w:hAnsi="Times New Roman"/>
          <w:sz w:val="24"/>
          <w:szCs w:val="24"/>
          <w:lang w:val="ru-RU"/>
        </w:rPr>
        <w:t>Победитель закупки или участник закупки, на которого возлагается обязанность заключения дого</w:t>
      </w:r>
      <w:r>
        <w:rPr>
          <w:rFonts w:ascii="Times New Roman" w:hAnsi="Times New Roman"/>
          <w:sz w:val="24"/>
          <w:szCs w:val="24"/>
          <w:lang w:val="ru-RU"/>
        </w:rPr>
        <w:t>вора в соответствии с пунктом 1</w:t>
      </w:r>
      <w:r w:rsidR="00F3728F">
        <w:rPr>
          <w:rFonts w:ascii="Times New Roman" w:hAnsi="Times New Roman"/>
          <w:sz w:val="24"/>
          <w:szCs w:val="24"/>
          <w:lang w:val="ru-RU"/>
        </w:rPr>
        <w:t>2</w:t>
      </w:r>
      <w:r w:rsidRPr="00711082">
        <w:rPr>
          <w:rFonts w:ascii="Times New Roman" w:hAnsi="Times New Roman"/>
          <w:sz w:val="24"/>
          <w:szCs w:val="24"/>
          <w:lang w:val="ru-RU"/>
        </w:rPr>
        <w:t>.1.2 настоящего Положения, считается уклонившимся от заключения договора при наступлении любого из следующих событий:</w:t>
      </w:r>
    </w:p>
    <w:p w:rsidR="00711082" w:rsidRPr="00711082" w:rsidRDefault="00711082" w:rsidP="003C7F67">
      <w:pPr>
        <w:widowControl w:val="0"/>
        <w:numPr>
          <w:ilvl w:val="0"/>
          <w:numId w:val="67"/>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711082">
        <w:rPr>
          <w:rFonts w:ascii="Times New Roman" w:hAnsi="Times New Roman"/>
          <w:sz w:val="24"/>
          <w:szCs w:val="24"/>
          <w:lang w:val="ru-RU"/>
        </w:rPr>
        <w:t>предоставление участником закупки письменного отказа от заключения договора;</w:t>
      </w:r>
    </w:p>
    <w:p w:rsidR="00711082" w:rsidRPr="00711082" w:rsidRDefault="00711082" w:rsidP="003C7F67">
      <w:pPr>
        <w:widowControl w:val="0"/>
        <w:numPr>
          <w:ilvl w:val="0"/>
          <w:numId w:val="67"/>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proofErr w:type="spellStart"/>
      <w:r w:rsidRPr="00711082">
        <w:rPr>
          <w:rFonts w:ascii="Times New Roman" w:hAnsi="Times New Roman"/>
          <w:sz w:val="24"/>
          <w:szCs w:val="24"/>
          <w:lang w:val="ru-RU"/>
        </w:rPr>
        <w:t>непредоставление</w:t>
      </w:r>
      <w:proofErr w:type="spellEnd"/>
      <w:r w:rsidRPr="00711082">
        <w:rPr>
          <w:rFonts w:ascii="Times New Roman" w:hAnsi="Times New Roman"/>
          <w:sz w:val="24"/>
          <w:szCs w:val="24"/>
          <w:lang w:val="ru-RU"/>
        </w:rPr>
        <w:t xml:space="preserve"> участником закупки в указанные в документации сроки подписанного со своей стороны проекта договора;</w:t>
      </w:r>
    </w:p>
    <w:p w:rsidR="00711082" w:rsidRPr="00711082" w:rsidRDefault="00711082" w:rsidP="003C7F67">
      <w:pPr>
        <w:widowControl w:val="0"/>
        <w:numPr>
          <w:ilvl w:val="0"/>
          <w:numId w:val="67"/>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proofErr w:type="spellStart"/>
      <w:r w:rsidRPr="00711082">
        <w:rPr>
          <w:rFonts w:ascii="Times New Roman" w:hAnsi="Times New Roman"/>
          <w:sz w:val="24"/>
          <w:szCs w:val="24"/>
          <w:lang w:val="ru-RU"/>
        </w:rPr>
        <w:t>непредоставление</w:t>
      </w:r>
      <w:proofErr w:type="spellEnd"/>
      <w:r w:rsidRPr="00711082">
        <w:rPr>
          <w:rFonts w:ascii="Times New Roman" w:hAnsi="Times New Roman"/>
          <w:sz w:val="24"/>
          <w:szCs w:val="24"/>
          <w:lang w:val="ru-RU"/>
        </w:rPr>
        <w:t xml:space="preserve"> обеспечения исполнения договора в соответствии с указанными в </w:t>
      </w:r>
      <w:r w:rsidR="003838FA">
        <w:rPr>
          <w:rFonts w:ascii="Times New Roman" w:hAnsi="Times New Roman"/>
          <w:sz w:val="24"/>
          <w:szCs w:val="24"/>
          <w:lang w:val="ru-RU"/>
        </w:rPr>
        <w:t xml:space="preserve">извещении о проведении закупки и (или) в закупочной </w:t>
      </w:r>
      <w:r w:rsidRPr="00711082">
        <w:rPr>
          <w:rFonts w:ascii="Times New Roman" w:hAnsi="Times New Roman"/>
          <w:sz w:val="24"/>
          <w:szCs w:val="24"/>
          <w:lang w:val="ru-RU"/>
        </w:rPr>
        <w:t>документации требуемом размере и с соблюдением требуемого порядка, при наличии в документации таких требований.</w:t>
      </w:r>
    </w:p>
    <w:p w:rsidR="00711082" w:rsidRPr="00711082" w:rsidRDefault="00711082" w:rsidP="003C7F67">
      <w:pPr>
        <w:widowControl w:val="0"/>
        <w:numPr>
          <w:ilvl w:val="0"/>
          <w:numId w:val="6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711082">
        <w:rPr>
          <w:rFonts w:ascii="Times New Roman" w:hAnsi="Times New Roman"/>
          <w:sz w:val="24"/>
          <w:szCs w:val="24"/>
          <w:lang w:val="ru-RU"/>
        </w:rPr>
        <w:t xml:space="preserve">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w:t>
      </w:r>
      <w:r w:rsidRPr="00711082">
        <w:rPr>
          <w:rFonts w:ascii="Times New Roman" w:hAnsi="Times New Roman"/>
          <w:sz w:val="24"/>
          <w:szCs w:val="24"/>
          <w:lang w:val="ru-RU"/>
        </w:rPr>
        <w:lastRenderedPageBreak/>
        <w:t>законодательством Российской Федерации и настоящим Положением.</w:t>
      </w:r>
    </w:p>
    <w:p w:rsidR="00711082" w:rsidRPr="00711082" w:rsidRDefault="00711082" w:rsidP="003C7F67">
      <w:pPr>
        <w:widowControl w:val="0"/>
        <w:numPr>
          <w:ilvl w:val="0"/>
          <w:numId w:val="6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711082">
        <w:rPr>
          <w:rFonts w:ascii="Times New Roman" w:hAnsi="Times New Roman"/>
          <w:sz w:val="24"/>
          <w:szCs w:val="24"/>
          <w:lang w:val="ru-RU"/>
        </w:rPr>
        <w:t>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w:t>
      </w:r>
      <w:r>
        <w:rPr>
          <w:rFonts w:ascii="Times New Roman" w:hAnsi="Times New Roman"/>
          <w:sz w:val="24"/>
          <w:szCs w:val="24"/>
          <w:lang w:val="ru-RU"/>
        </w:rPr>
        <w:t>налогичен сроку, указанному в пункте</w:t>
      </w:r>
      <w:r w:rsidRPr="00711082">
        <w:rPr>
          <w:rFonts w:ascii="Times New Roman" w:hAnsi="Times New Roman"/>
          <w:sz w:val="24"/>
          <w:szCs w:val="24"/>
          <w:lang w:val="ru-RU"/>
        </w:rPr>
        <w:t xml:space="preserve"> 1</w:t>
      </w:r>
      <w:r w:rsidR="00F3728F">
        <w:rPr>
          <w:rFonts w:ascii="Times New Roman" w:hAnsi="Times New Roman"/>
          <w:sz w:val="24"/>
          <w:szCs w:val="24"/>
          <w:lang w:val="ru-RU"/>
        </w:rPr>
        <w:t>2</w:t>
      </w:r>
      <w:r w:rsidRPr="00711082">
        <w:rPr>
          <w:rFonts w:ascii="Times New Roman" w:hAnsi="Times New Roman"/>
          <w:sz w:val="24"/>
          <w:szCs w:val="24"/>
          <w:lang w:val="ru-RU"/>
        </w:rPr>
        <w:t xml:space="preserve">.1.1 настоящего Положения. </w:t>
      </w:r>
    </w:p>
    <w:p w:rsidR="00711082" w:rsidRPr="00711082" w:rsidRDefault="00711082" w:rsidP="003C7F67">
      <w:pPr>
        <w:widowControl w:val="0"/>
        <w:numPr>
          <w:ilvl w:val="0"/>
          <w:numId w:val="6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711082">
        <w:rPr>
          <w:rFonts w:ascii="Times New Roman" w:hAnsi="Times New Roman"/>
          <w:sz w:val="24"/>
          <w:szCs w:val="24"/>
          <w:lang w:val="ru-RU"/>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711082" w:rsidRPr="00711082" w:rsidRDefault="00711082" w:rsidP="003C7F67">
      <w:pPr>
        <w:widowControl w:val="0"/>
        <w:numPr>
          <w:ilvl w:val="0"/>
          <w:numId w:val="6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711082">
        <w:rPr>
          <w:rFonts w:ascii="Times New Roman" w:hAnsi="Times New Roman"/>
          <w:sz w:val="24"/>
          <w:szCs w:val="24"/>
          <w:lang w:val="ru-RU"/>
        </w:rPr>
        <w:t xml:space="preserve">Заказчик и участник закупки,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 </w:t>
      </w:r>
    </w:p>
    <w:p w:rsidR="00711082" w:rsidRPr="00711082" w:rsidRDefault="00711082" w:rsidP="003C7F67">
      <w:pPr>
        <w:widowControl w:val="0"/>
        <w:numPr>
          <w:ilvl w:val="0"/>
          <w:numId w:val="6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711082">
        <w:rPr>
          <w:rFonts w:ascii="Times New Roman" w:hAnsi="Times New Roman"/>
          <w:sz w:val="24"/>
          <w:szCs w:val="24"/>
          <w:lang w:val="ru-RU"/>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711082" w:rsidRPr="00711082" w:rsidRDefault="00711082" w:rsidP="003C7F67">
      <w:pPr>
        <w:widowControl w:val="0"/>
        <w:numPr>
          <w:ilvl w:val="0"/>
          <w:numId w:val="6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711082">
        <w:rPr>
          <w:rFonts w:ascii="Times New Roman" w:hAnsi="Times New Roman"/>
          <w:sz w:val="24"/>
          <w:szCs w:val="24"/>
          <w:lang w:val="ru-RU"/>
        </w:rPr>
        <w:t xml:space="preserve">Проведение преддоговорных переговоров не освобождает стороны (как заказчика, так и участника закупки) от </w:t>
      </w:r>
      <w:r>
        <w:rPr>
          <w:rFonts w:ascii="Times New Roman" w:hAnsi="Times New Roman"/>
          <w:sz w:val="24"/>
          <w:szCs w:val="24"/>
          <w:lang w:val="ru-RU"/>
        </w:rPr>
        <w:t xml:space="preserve">обязанности </w:t>
      </w:r>
      <w:r w:rsidRPr="00711082">
        <w:rPr>
          <w:rFonts w:ascii="Times New Roman" w:hAnsi="Times New Roman"/>
          <w:sz w:val="24"/>
          <w:szCs w:val="24"/>
          <w:lang w:val="ru-RU"/>
        </w:rPr>
        <w:t>заключения договора по результатам проведения конкурентной закупки, за исключением отдельных случаев, прямо указанных в настоящем Положении.</w:t>
      </w:r>
    </w:p>
    <w:p w:rsidR="00A40291" w:rsidRDefault="00711082" w:rsidP="003C7F67">
      <w:pPr>
        <w:widowControl w:val="0"/>
        <w:numPr>
          <w:ilvl w:val="0"/>
          <w:numId w:val="66"/>
        </w:numPr>
        <w:tabs>
          <w:tab w:val="num" w:pos="0"/>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711082">
        <w:rPr>
          <w:rFonts w:ascii="Times New Roman" w:hAnsi="Times New Roman"/>
          <w:sz w:val="24"/>
          <w:szCs w:val="24"/>
          <w:lang w:val="ru-RU"/>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A40291" w:rsidRPr="00385443" w:rsidRDefault="00A40291" w:rsidP="00385443">
      <w:pPr>
        <w:pStyle w:val="20"/>
        <w:numPr>
          <w:ilvl w:val="0"/>
          <w:numId w:val="108"/>
        </w:numPr>
        <w:jc w:val="left"/>
      </w:pPr>
      <w:bookmarkStart w:id="40" w:name="_Toc90305949"/>
      <w:r w:rsidRPr="00385443">
        <w:t>Исполнение</w:t>
      </w:r>
      <w:r w:rsidR="004D2FB4" w:rsidRPr="00385443">
        <w:t xml:space="preserve">, изменение и расторжение </w:t>
      </w:r>
      <w:r w:rsidRPr="00385443">
        <w:t>договора</w:t>
      </w:r>
      <w:bookmarkEnd w:id="40"/>
    </w:p>
    <w:p w:rsidR="00A40291" w:rsidRDefault="00A40291"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A40291" w:rsidRPr="00A40291" w:rsidRDefault="00A40291" w:rsidP="00D35698">
      <w:pPr>
        <w:widowControl w:val="0"/>
        <w:tabs>
          <w:tab w:val="num" w:pos="0"/>
          <w:tab w:val="left" w:pos="851"/>
          <w:tab w:val="left" w:pos="993"/>
        </w:tabs>
        <w:autoSpaceDE w:val="0"/>
        <w:autoSpaceDN w:val="0"/>
        <w:adjustRightInd w:val="0"/>
        <w:spacing w:after="0"/>
        <w:ind w:right="9" w:firstLine="567"/>
        <w:jc w:val="both"/>
        <w:rPr>
          <w:rFonts w:ascii="Times New Roman" w:hAnsi="Times New Roman"/>
          <w:sz w:val="24"/>
          <w:szCs w:val="24"/>
          <w:lang w:val="ru-RU"/>
        </w:rPr>
      </w:pPr>
    </w:p>
    <w:p w:rsidR="002508F3" w:rsidRDefault="002508F3" w:rsidP="00841670">
      <w:pPr>
        <w:pStyle w:val="21"/>
        <w:numPr>
          <w:ilvl w:val="2"/>
          <w:numId w:val="102"/>
        </w:numPr>
        <w:tabs>
          <w:tab w:val="clear" w:pos="2268"/>
          <w:tab w:val="left" w:pos="1418"/>
        </w:tabs>
        <w:ind w:left="0" w:firstLine="567"/>
      </w:pPr>
      <w:r>
        <w:t xml:space="preserve">При </w:t>
      </w:r>
      <w:r w:rsidR="00EE6336">
        <w:t>исполнении</w:t>
      </w:r>
      <w:r>
        <w:t xml:space="preserve"> договора изменение существенных условий договора, </w:t>
      </w:r>
      <w:r w:rsidR="00EE6336">
        <w:t>а именно:</w:t>
      </w:r>
      <w:r w:rsidR="00866CDF">
        <w:t xml:space="preserve"> предмета договора,</w:t>
      </w:r>
      <w:r>
        <w:t xml:space="preserve"> цены договора и (или) цены единицы товара (работы, услуги), количества това</w:t>
      </w:r>
      <w:r w:rsidR="005303FA">
        <w:t xml:space="preserve">ра, объема работ (услуг), </w:t>
      </w:r>
      <w:r w:rsidR="00866CDF">
        <w:t>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w:t>
      </w:r>
      <w:r w:rsidR="00A40291">
        <w:t xml:space="preserve"> допускаются в соответствии с требованиями Гражданского к</w:t>
      </w:r>
      <w:r w:rsidR="004D2FB4">
        <w:t xml:space="preserve">одекса </w:t>
      </w:r>
      <w:r w:rsidR="0016096C">
        <w:t>Российской Федерации</w:t>
      </w:r>
      <w:r w:rsidR="00190155">
        <w:t xml:space="preserve"> и</w:t>
      </w:r>
      <w:r w:rsidR="004D2FB4">
        <w:t xml:space="preserve"> настоящего Положения.</w:t>
      </w:r>
    </w:p>
    <w:p w:rsidR="00EE6336" w:rsidRDefault="00EE6336" w:rsidP="00841670">
      <w:pPr>
        <w:pStyle w:val="21"/>
        <w:tabs>
          <w:tab w:val="clear" w:pos="2268"/>
          <w:tab w:val="left" w:pos="1418"/>
        </w:tabs>
        <w:ind w:left="0" w:firstLine="567"/>
      </w:pPr>
      <w:r>
        <w:t xml:space="preserve">Изменение условий договора, не являющихся существенными, допускается в соответствии с </w:t>
      </w:r>
      <w:r w:rsidR="00DD69A0">
        <w:t>Гражданским кодексом</w:t>
      </w:r>
      <w:r>
        <w:t xml:space="preserve"> Российской Федерации.</w:t>
      </w:r>
    </w:p>
    <w:p w:rsidR="00A40291" w:rsidRDefault="00A40291" w:rsidP="00841670">
      <w:pPr>
        <w:pStyle w:val="21"/>
        <w:tabs>
          <w:tab w:val="clear" w:pos="2268"/>
          <w:tab w:val="left" w:pos="1418"/>
        </w:tabs>
        <w:ind w:left="0" w:firstLine="567"/>
      </w:pPr>
      <w:r>
        <w:t xml:space="preserve">Изменение </w:t>
      </w:r>
      <w:r w:rsidR="00EE6336">
        <w:t xml:space="preserve">существенных </w:t>
      </w:r>
      <w:r>
        <w:t xml:space="preserve">условий договора при его исполнении допускается по </w:t>
      </w:r>
      <w:r w:rsidRPr="00866CDF">
        <w:t>соглашению сторон</w:t>
      </w:r>
      <w:r>
        <w:t xml:space="preserve"> в следующих случаях:</w:t>
      </w:r>
    </w:p>
    <w:p w:rsidR="00A40291" w:rsidRPr="00446489" w:rsidRDefault="007D1BE3" w:rsidP="00F7736F">
      <w:pPr>
        <w:widowControl w:val="0"/>
        <w:numPr>
          <w:ilvl w:val="0"/>
          <w:numId w:val="12"/>
        </w:numPr>
        <w:tabs>
          <w:tab w:val="num" w:pos="0"/>
          <w:tab w:val="left" w:pos="851"/>
          <w:tab w:val="left" w:pos="993"/>
          <w:tab w:val="left" w:pos="2268"/>
        </w:tabs>
        <w:autoSpaceDE w:val="0"/>
        <w:autoSpaceDN w:val="0"/>
        <w:adjustRightInd w:val="0"/>
        <w:spacing w:after="0"/>
        <w:ind w:left="0" w:right="9" w:firstLine="567"/>
        <w:jc w:val="both"/>
        <w:rPr>
          <w:rFonts w:ascii="Times New Roman" w:hAnsi="Times New Roman"/>
          <w:sz w:val="24"/>
          <w:szCs w:val="24"/>
          <w:lang w:val="ru-RU"/>
        </w:rPr>
      </w:pPr>
      <w:proofErr w:type="gramStart"/>
      <w:r>
        <w:rPr>
          <w:rFonts w:ascii="Times New Roman" w:hAnsi="Times New Roman"/>
          <w:sz w:val="24"/>
          <w:szCs w:val="24"/>
          <w:lang w:val="ru-RU"/>
        </w:rPr>
        <w:t xml:space="preserve">Изменение </w:t>
      </w:r>
      <w:r w:rsidR="00446489">
        <w:rPr>
          <w:rFonts w:ascii="Times New Roman" w:hAnsi="Times New Roman"/>
          <w:sz w:val="24"/>
          <w:szCs w:val="24"/>
          <w:lang w:val="ru-RU"/>
        </w:rPr>
        <w:t xml:space="preserve"> по</w:t>
      </w:r>
      <w:proofErr w:type="gramEnd"/>
      <w:r w:rsidR="00446489">
        <w:rPr>
          <w:rFonts w:ascii="Times New Roman" w:hAnsi="Times New Roman"/>
          <w:sz w:val="24"/>
          <w:szCs w:val="24"/>
          <w:lang w:val="ru-RU"/>
        </w:rPr>
        <w:t xml:space="preserve"> инициативе заказчика количества поставляемого товара, объема выполняемых работ, оказываемых услуг</w:t>
      </w:r>
      <w:r w:rsidR="001B63BE">
        <w:rPr>
          <w:rFonts w:ascii="Times New Roman" w:hAnsi="Times New Roman"/>
          <w:sz w:val="24"/>
          <w:szCs w:val="24"/>
          <w:lang w:val="ru-RU"/>
        </w:rPr>
        <w:t>,</w:t>
      </w:r>
      <w:r w:rsidR="00446489">
        <w:rPr>
          <w:rFonts w:ascii="Times New Roman" w:hAnsi="Times New Roman"/>
          <w:sz w:val="24"/>
          <w:szCs w:val="24"/>
          <w:lang w:val="ru-RU"/>
        </w:rPr>
        <w:t xml:space="preserve"> с соответствующим</w:t>
      </w:r>
      <w:r w:rsidR="00EE6336">
        <w:rPr>
          <w:rFonts w:ascii="Times New Roman" w:hAnsi="Times New Roman"/>
          <w:sz w:val="24"/>
          <w:szCs w:val="24"/>
          <w:lang w:val="ru-RU"/>
        </w:rPr>
        <w:t xml:space="preserve"> изменением</w:t>
      </w:r>
      <w:r w:rsidR="00446489">
        <w:rPr>
          <w:rFonts w:ascii="Times New Roman" w:hAnsi="Times New Roman"/>
          <w:sz w:val="24"/>
          <w:szCs w:val="24"/>
          <w:lang w:val="ru-RU"/>
        </w:rPr>
        <w:t xml:space="preserve"> цены</w:t>
      </w:r>
      <w:r w:rsidR="00EE6336">
        <w:rPr>
          <w:rFonts w:ascii="Times New Roman" w:hAnsi="Times New Roman"/>
          <w:sz w:val="24"/>
          <w:szCs w:val="24"/>
          <w:lang w:val="ru-RU"/>
        </w:rPr>
        <w:t xml:space="preserve"> договора</w:t>
      </w:r>
      <w:r w:rsidR="00446489">
        <w:rPr>
          <w:rFonts w:ascii="Times New Roman" w:hAnsi="Times New Roman"/>
          <w:sz w:val="24"/>
          <w:szCs w:val="24"/>
          <w:lang w:val="ru-RU"/>
        </w:rPr>
        <w:t xml:space="preserve"> </w:t>
      </w:r>
      <w:r w:rsidR="000B524B">
        <w:rPr>
          <w:rFonts w:ascii="Times New Roman" w:hAnsi="Times New Roman"/>
          <w:sz w:val="24"/>
          <w:szCs w:val="24"/>
          <w:lang w:val="ru-RU"/>
        </w:rPr>
        <w:t>в пределах</w:t>
      </w:r>
      <w:r w:rsidR="00EE6336">
        <w:rPr>
          <w:rFonts w:ascii="Times New Roman" w:hAnsi="Times New Roman"/>
          <w:sz w:val="24"/>
          <w:szCs w:val="24"/>
          <w:lang w:val="ru-RU"/>
        </w:rPr>
        <w:t xml:space="preserve"> 50</w:t>
      </w:r>
      <w:r w:rsidR="00446489">
        <w:rPr>
          <w:rFonts w:ascii="Times New Roman" w:hAnsi="Times New Roman"/>
          <w:sz w:val="24"/>
          <w:szCs w:val="24"/>
          <w:lang w:val="ru-RU"/>
        </w:rPr>
        <w:t>%</w:t>
      </w:r>
      <w:r w:rsidR="000B524B">
        <w:rPr>
          <w:rFonts w:ascii="Times New Roman" w:hAnsi="Times New Roman"/>
          <w:sz w:val="24"/>
          <w:szCs w:val="24"/>
          <w:lang w:val="ru-RU"/>
        </w:rPr>
        <w:t xml:space="preserve"> (</w:t>
      </w:r>
      <w:r w:rsidR="00EE6336">
        <w:rPr>
          <w:rFonts w:ascii="Times New Roman" w:hAnsi="Times New Roman"/>
          <w:sz w:val="24"/>
          <w:szCs w:val="24"/>
          <w:lang w:val="ru-RU"/>
        </w:rPr>
        <w:t xml:space="preserve">пятидесяти </w:t>
      </w:r>
      <w:r w:rsidR="000B524B">
        <w:rPr>
          <w:rFonts w:ascii="Times New Roman" w:hAnsi="Times New Roman"/>
          <w:sz w:val="24"/>
          <w:szCs w:val="24"/>
          <w:lang w:val="ru-RU"/>
        </w:rPr>
        <w:t>процентов)</w:t>
      </w:r>
      <w:r w:rsidR="00446489">
        <w:rPr>
          <w:rFonts w:ascii="Times New Roman" w:hAnsi="Times New Roman"/>
          <w:sz w:val="24"/>
          <w:szCs w:val="24"/>
          <w:lang w:val="ru-RU"/>
        </w:rPr>
        <w:t xml:space="preserve"> от первоначальных условий договора</w:t>
      </w:r>
      <w:r w:rsidR="00EE6336">
        <w:rPr>
          <w:rFonts w:ascii="Times New Roman" w:hAnsi="Times New Roman"/>
          <w:sz w:val="24"/>
          <w:szCs w:val="24"/>
          <w:lang w:val="ru-RU"/>
        </w:rPr>
        <w:t xml:space="preserve"> при обязательном сохранении</w:t>
      </w:r>
      <w:r w:rsidR="00DD69A0">
        <w:rPr>
          <w:rFonts w:ascii="Times New Roman" w:hAnsi="Times New Roman"/>
          <w:sz w:val="24"/>
          <w:szCs w:val="24"/>
          <w:lang w:val="ru-RU"/>
        </w:rPr>
        <w:t xml:space="preserve"> неизменной</w:t>
      </w:r>
      <w:r w:rsidR="00866CDF">
        <w:rPr>
          <w:rFonts w:ascii="Times New Roman" w:hAnsi="Times New Roman"/>
          <w:sz w:val="24"/>
          <w:szCs w:val="24"/>
          <w:lang w:val="ru-RU"/>
        </w:rPr>
        <w:t xml:space="preserve"> (неизменными)</w:t>
      </w:r>
      <w:r w:rsidR="00EE6336">
        <w:rPr>
          <w:rFonts w:ascii="Times New Roman" w:hAnsi="Times New Roman"/>
          <w:sz w:val="24"/>
          <w:szCs w:val="24"/>
          <w:lang w:val="ru-RU"/>
        </w:rPr>
        <w:t xml:space="preserve"> цены</w:t>
      </w:r>
      <w:r w:rsidR="00DD69A0">
        <w:rPr>
          <w:rFonts w:ascii="Times New Roman" w:hAnsi="Times New Roman"/>
          <w:sz w:val="24"/>
          <w:szCs w:val="24"/>
          <w:lang w:val="ru-RU"/>
        </w:rPr>
        <w:t xml:space="preserve"> (цен)</w:t>
      </w:r>
      <w:r w:rsidR="00EE6336">
        <w:rPr>
          <w:rFonts w:ascii="Times New Roman" w:hAnsi="Times New Roman"/>
          <w:sz w:val="24"/>
          <w:szCs w:val="24"/>
          <w:lang w:val="ru-RU"/>
        </w:rPr>
        <w:t xml:space="preserve"> единицы</w:t>
      </w:r>
      <w:r w:rsidR="00DD69A0">
        <w:rPr>
          <w:rFonts w:ascii="Times New Roman" w:hAnsi="Times New Roman"/>
          <w:sz w:val="24"/>
          <w:szCs w:val="24"/>
          <w:lang w:val="ru-RU"/>
        </w:rPr>
        <w:t xml:space="preserve"> (единиц)</w:t>
      </w:r>
      <w:r w:rsidR="00EE6336">
        <w:rPr>
          <w:rFonts w:ascii="Times New Roman" w:hAnsi="Times New Roman"/>
          <w:sz w:val="24"/>
          <w:szCs w:val="24"/>
          <w:lang w:val="ru-RU"/>
        </w:rPr>
        <w:t xml:space="preserve"> товара (работы, услуги)</w:t>
      </w:r>
      <w:r w:rsidR="00DD69A0">
        <w:rPr>
          <w:rFonts w:ascii="Times New Roman" w:hAnsi="Times New Roman"/>
          <w:sz w:val="24"/>
          <w:szCs w:val="24"/>
          <w:lang w:val="ru-RU"/>
        </w:rPr>
        <w:t xml:space="preserve"> (товаров, работ, услуг)</w:t>
      </w:r>
      <w:r w:rsidR="0052229D">
        <w:rPr>
          <w:rFonts w:ascii="Times New Roman" w:hAnsi="Times New Roman"/>
          <w:sz w:val="24"/>
          <w:szCs w:val="24"/>
          <w:lang w:val="ru-RU"/>
        </w:rPr>
        <w:t>. При этом стороны вправе продлить срок исполнения договора</w:t>
      </w:r>
      <w:r w:rsidR="00446489" w:rsidRPr="00446489">
        <w:rPr>
          <w:rFonts w:ascii="Times New Roman" w:hAnsi="Times New Roman"/>
          <w:sz w:val="24"/>
          <w:szCs w:val="24"/>
          <w:lang w:val="ru-RU"/>
        </w:rPr>
        <w:t>;</w:t>
      </w:r>
    </w:p>
    <w:p w:rsidR="00735FB9" w:rsidRDefault="00735FB9" w:rsidP="00F7736F">
      <w:pPr>
        <w:widowControl w:val="0"/>
        <w:numPr>
          <w:ilvl w:val="0"/>
          <w:numId w:val="12"/>
        </w:numPr>
        <w:tabs>
          <w:tab w:val="num" w:pos="0"/>
          <w:tab w:val="left" w:pos="851"/>
          <w:tab w:val="left" w:pos="993"/>
          <w:tab w:val="left" w:pos="2268"/>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lastRenderedPageBreak/>
        <w:t>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w:t>
      </w:r>
      <w:r w:rsidR="005303FA">
        <w:rPr>
          <w:rFonts w:ascii="Times New Roman" w:hAnsi="Times New Roman"/>
          <w:sz w:val="24"/>
          <w:szCs w:val="24"/>
          <w:lang w:val="ru-RU"/>
        </w:rPr>
        <w:t>), без изменения всех прочих существенных условий договора</w:t>
      </w:r>
      <w:r w:rsidR="00896853" w:rsidRPr="00896853">
        <w:rPr>
          <w:rFonts w:ascii="Times New Roman" w:hAnsi="Times New Roman"/>
          <w:sz w:val="24"/>
          <w:szCs w:val="24"/>
          <w:lang w:val="ru-RU"/>
        </w:rPr>
        <w:t>;</w:t>
      </w:r>
    </w:p>
    <w:p w:rsidR="0052229D" w:rsidRDefault="0052229D" w:rsidP="00F7736F">
      <w:pPr>
        <w:widowControl w:val="0"/>
        <w:numPr>
          <w:ilvl w:val="0"/>
          <w:numId w:val="12"/>
        </w:numPr>
        <w:tabs>
          <w:tab w:val="num" w:pos="0"/>
          <w:tab w:val="left" w:pos="851"/>
          <w:tab w:val="left" w:pos="993"/>
          <w:tab w:val="left" w:pos="2268"/>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увеличение (продление) срока исполнения договора</w:t>
      </w:r>
      <w:r w:rsidR="00866CDF">
        <w:rPr>
          <w:rFonts w:ascii="Times New Roman" w:hAnsi="Times New Roman"/>
          <w:sz w:val="24"/>
          <w:szCs w:val="24"/>
          <w:lang w:val="ru-RU"/>
        </w:rPr>
        <w:t xml:space="preserve"> (сроков исполнения обязательств)</w:t>
      </w:r>
      <w:r>
        <w:rPr>
          <w:rFonts w:ascii="Times New Roman" w:hAnsi="Times New Roman"/>
          <w:sz w:val="24"/>
          <w:szCs w:val="24"/>
          <w:lang w:val="ru-RU"/>
        </w:rPr>
        <w:t xml:space="preserve"> без изменения цены договора, цены единицы товара, работы, услуги.</w:t>
      </w:r>
      <w:r w:rsidR="00866CDF">
        <w:rPr>
          <w:rFonts w:ascii="Times New Roman" w:hAnsi="Times New Roman"/>
          <w:sz w:val="24"/>
          <w:szCs w:val="24"/>
          <w:lang w:val="ru-RU"/>
        </w:rPr>
        <w:t xml:space="preserve">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w:t>
      </w:r>
      <w:r w:rsidR="00006358">
        <w:rPr>
          <w:rFonts w:ascii="Times New Roman" w:hAnsi="Times New Roman"/>
          <w:sz w:val="24"/>
          <w:szCs w:val="24"/>
          <w:lang w:val="ru-RU"/>
        </w:rPr>
        <w:t>люченного на основании подпунктов</w:t>
      </w:r>
      <w:r w:rsidR="00866CDF">
        <w:rPr>
          <w:rFonts w:ascii="Times New Roman" w:hAnsi="Times New Roman"/>
          <w:sz w:val="24"/>
          <w:szCs w:val="24"/>
          <w:lang w:val="ru-RU"/>
        </w:rPr>
        <w:t xml:space="preserve"> </w:t>
      </w:r>
      <w:r w:rsidR="00006358">
        <w:rPr>
          <w:rFonts w:ascii="Times New Roman" w:hAnsi="Times New Roman"/>
          <w:sz w:val="24"/>
          <w:szCs w:val="24"/>
          <w:lang w:val="ru-RU"/>
        </w:rPr>
        <w:t>27-</w:t>
      </w:r>
      <w:r w:rsidR="00866CDF">
        <w:rPr>
          <w:rFonts w:ascii="Times New Roman" w:hAnsi="Times New Roman"/>
          <w:sz w:val="24"/>
          <w:szCs w:val="24"/>
          <w:lang w:val="ru-RU"/>
        </w:rPr>
        <w:t>28 пункта 5.</w:t>
      </w:r>
      <w:r w:rsidR="00C028E8">
        <w:rPr>
          <w:rFonts w:ascii="Times New Roman" w:hAnsi="Times New Roman"/>
          <w:sz w:val="24"/>
          <w:szCs w:val="24"/>
          <w:lang w:val="ru-RU"/>
        </w:rPr>
        <w:t>5</w:t>
      </w:r>
      <w:r w:rsidR="00866CDF">
        <w:rPr>
          <w:rFonts w:ascii="Times New Roman" w:hAnsi="Times New Roman"/>
          <w:sz w:val="24"/>
          <w:szCs w:val="24"/>
          <w:lang w:val="ru-RU"/>
        </w:rPr>
        <w:t xml:space="preserve"> настоящего Положения.</w:t>
      </w:r>
    </w:p>
    <w:p w:rsidR="00866CDF" w:rsidRDefault="00866CDF" w:rsidP="00AE5F3F">
      <w:pPr>
        <w:pStyle w:val="21"/>
        <w:ind w:left="0" w:firstLine="851"/>
      </w:pPr>
      <w:r>
        <w:t xml:space="preserve">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866CDF" w:rsidRDefault="00866CDF" w:rsidP="003C7F67">
      <w:pPr>
        <w:widowControl w:val="0"/>
        <w:numPr>
          <w:ilvl w:val="0"/>
          <w:numId w:val="76"/>
        </w:numPr>
        <w:tabs>
          <w:tab w:val="num" w:pos="0"/>
          <w:tab w:val="left" w:pos="851"/>
          <w:tab w:val="left" w:pos="993"/>
          <w:tab w:val="left" w:pos="2268"/>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 органов местного самоуправления или решениями судов</w:t>
      </w:r>
      <w:r w:rsidRPr="00896853">
        <w:rPr>
          <w:rFonts w:ascii="Times New Roman" w:hAnsi="Times New Roman"/>
          <w:sz w:val="24"/>
          <w:szCs w:val="24"/>
          <w:lang w:val="ru-RU"/>
        </w:rPr>
        <w:t>;</w:t>
      </w:r>
    </w:p>
    <w:p w:rsidR="00866CDF" w:rsidRDefault="00866CDF" w:rsidP="003C7F67">
      <w:pPr>
        <w:widowControl w:val="0"/>
        <w:numPr>
          <w:ilvl w:val="0"/>
          <w:numId w:val="76"/>
        </w:numPr>
        <w:tabs>
          <w:tab w:val="num" w:pos="0"/>
          <w:tab w:val="left" w:pos="851"/>
          <w:tab w:val="left" w:pos="993"/>
          <w:tab w:val="left" w:pos="2268"/>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если необходимость изменения условий договора обусловлена обстоятельствами непреодолимой силы</w:t>
      </w:r>
      <w:r w:rsidRPr="005303FA">
        <w:rPr>
          <w:rFonts w:ascii="Times New Roman" w:hAnsi="Times New Roman"/>
          <w:sz w:val="24"/>
          <w:szCs w:val="24"/>
          <w:lang w:val="ru-RU"/>
        </w:rPr>
        <w:t>;</w:t>
      </w:r>
    </w:p>
    <w:p w:rsidR="00866CDF" w:rsidRPr="00866CDF" w:rsidRDefault="00866CDF" w:rsidP="003C7F67">
      <w:pPr>
        <w:widowControl w:val="0"/>
        <w:numPr>
          <w:ilvl w:val="0"/>
          <w:numId w:val="76"/>
        </w:numPr>
        <w:tabs>
          <w:tab w:val="num" w:pos="0"/>
          <w:tab w:val="left" w:pos="851"/>
          <w:tab w:val="left" w:pos="993"/>
          <w:tab w:val="left" w:pos="2268"/>
        </w:tabs>
        <w:autoSpaceDE w:val="0"/>
        <w:autoSpaceDN w:val="0"/>
        <w:adjustRightInd w:val="0"/>
        <w:spacing w:after="0"/>
        <w:ind w:left="0" w:right="9" w:firstLine="567"/>
        <w:jc w:val="both"/>
        <w:rPr>
          <w:rFonts w:ascii="Times New Roman" w:hAnsi="Times New Roman"/>
          <w:sz w:val="24"/>
          <w:szCs w:val="24"/>
          <w:lang w:val="ru-RU"/>
        </w:rPr>
      </w:pPr>
      <w:r>
        <w:rPr>
          <w:rFonts w:ascii="Times New Roman" w:hAnsi="Times New Roman"/>
          <w:sz w:val="24"/>
          <w:szCs w:val="24"/>
          <w:lang w:val="ru-RU"/>
        </w:rPr>
        <w:t>при изменении в ходе исполнения договора регулируемых государством цен и (или) тарифов на продукцию, поставляемую в ходе исполнения договора.</w:t>
      </w:r>
    </w:p>
    <w:p w:rsidR="00661641" w:rsidRPr="00661641" w:rsidRDefault="00661641" w:rsidP="00841670">
      <w:pPr>
        <w:pStyle w:val="21"/>
        <w:tabs>
          <w:tab w:val="clear" w:pos="2268"/>
        </w:tabs>
        <w:ind w:left="0" w:firstLine="709"/>
      </w:pPr>
      <w:r w:rsidRPr="00661641">
        <w:t>Утратил силу. Приказ № 170 от 24.06.2021 года</w:t>
      </w:r>
    </w:p>
    <w:p w:rsidR="004D2FB4" w:rsidRDefault="007C4E48" w:rsidP="00841670">
      <w:pPr>
        <w:pStyle w:val="21"/>
        <w:tabs>
          <w:tab w:val="clear" w:pos="2268"/>
        </w:tabs>
        <w:ind w:left="0" w:firstLine="709"/>
      </w:pPr>
      <w:r>
        <w:t>При исполнении договора</w:t>
      </w:r>
      <w:r w:rsidR="004D2FB4">
        <w:t xml:space="preserve"> не допускается перемена поставщика, за исключением случаев, </w:t>
      </w:r>
      <w:r w:rsidR="003838FA">
        <w:t>предусмотренных Гражданским Кодексом РФ.</w:t>
      </w:r>
    </w:p>
    <w:p w:rsidR="004D2FB4" w:rsidRDefault="00162C51" w:rsidP="00841670">
      <w:pPr>
        <w:pStyle w:val="21"/>
        <w:tabs>
          <w:tab w:val="clear" w:pos="2268"/>
        </w:tabs>
        <w:ind w:left="0" w:firstLine="709"/>
      </w:pPr>
      <w:r>
        <w:t>Для</w:t>
      </w:r>
      <w:r w:rsidR="003838FA">
        <w:t xml:space="preserve"> выявления</w:t>
      </w:r>
      <w:r>
        <w:t xml:space="preserve"> соответствия результатов исполнения обязательств исполнителя заказчик вправе провести </w:t>
      </w:r>
      <w:r w:rsidR="00866CDF">
        <w:t xml:space="preserve">отдельную (от приемки товара, результата выполненной работы, оказанной услуги) </w:t>
      </w:r>
      <w:r>
        <w:t xml:space="preserve">экспертизу поставленного товара, </w:t>
      </w:r>
      <w:r w:rsidR="00866CDF">
        <w:t xml:space="preserve">результата </w:t>
      </w:r>
      <w:r>
        <w:t>выполненной работы, оказанной услуги, в том числе с привлечением экспертов, экспертных организаций.</w:t>
      </w:r>
    </w:p>
    <w:p w:rsidR="00162C51" w:rsidRPr="0010563F" w:rsidRDefault="00162C51" w:rsidP="00841670">
      <w:pPr>
        <w:pStyle w:val="21"/>
        <w:tabs>
          <w:tab w:val="clear" w:pos="2268"/>
        </w:tabs>
        <w:ind w:left="0" w:firstLine="709"/>
      </w:pPr>
      <w:r w:rsidRPr="0010563F">
        <w:t xml:space="preserve">Договор может быть расторгнут по основаниям и в порядке, предусмотренном Гражданским кодексом </w:t>
      </w:r>
      <w:r w:rsidR="00996424" w:rsidRPr="0010563F">
        <w:t>Российской Федерации</w:t>
      </w:r>
      <w:r w:rsidRPr="0010563F">
        <w:t xml:space="preserve"> и договором.</w:t>
      </w:r>
    </w:p>
    <w:p w:rsidR="004C447E" w:rsidRDefault="004C447E" w:rsidP="00D35698">
      <w:pPr>
        <w:widowControl w:val="0"/>
        <w:tabs>
          <w:tab w:val="num" w:pos="0"/>
          <w:tab w:val="left" w:pos="851"/>
          <w:tab w:val="left" w:pos="993"/>
          <w:tab w:val="left" w:pos="2268"/>
        </w:tabs>
        <w:autoSpaceDE w:val="0"/>
        <w:autoSpaceDN w:val="0"/>
        <w:adjustRightInd w:val="0"/>
        <w:spacing w:after="0"/>
        <w:ind w:right="9" w:firstLine="567"/>
        <w:jc w:val="both"/>
        <w:rPr>
          <w:rFonts w:ascii="Times New Roman" w:hAnsi="Times New Roman"/>
          <w:sz w:val="24"/>
          <w:szCs w:val="24"/>
          <w:lang w:val="ru-RU"/>
        </w:rPr>
      </w:pPr>
    </w:p>
    <w:p w:rsidR="00C57577" w:rsidRPr="00385443" w:rsidRDefault="00C57577" w:rsidP="00385443">
      <w:pPr>
        <w:pStyle w:val="10"/>
        <w:numPr>
          <w:ilvl w:val="0"/>
          <w:numId w:val="104"/>
        </w:numPr>
      </w:pPr>
      <w:bookmarkStart w:id="41" w:name="_Toc90305950"/>
      <w:r w:rsidRPr="00385443">
        <w:t>Особенности</w:t>
      </w:r>
      <w:r w:rsidR="003838FA" w:rsidRPr="00385443">
        <w:t xml:space="preserve"> предоставления</w:t>
      </w:r>
      <w:r w:rsidRPr="00385443">
        <w:t xml:space="preserve"> приоритета товаров российского </w:t>
      </w:r>
      <w:r w:rsidR="008A2EE4" w:rsidRPr="00385443">
        <w:t>происхождения</w:t>
      </w:r>
      <w:r w:rsidRPr="00385443">
        <w:t>, работ, услуг, выполняемых, оказываемых российскими лицами</w:t>
      </w:r>
      <w:r w:rsidR="00BA029B" w:rsidRPr="00385443">
        <w:t>.</w:t>
      </w:r>
      <w:bookmarkEnd w:id="41"/>
      <w:r w:rsidR="00B6501D" w:rsidRPr="00385443">
        <w:t xml:space="preserve"> </w:t>
      </w:r>
    </w:p>
    <w:p w:rsidR="008A2EE4" w:rsidRPr="00A76B7C" w:rsidRDefault="008A2EE4" w:rsidP="003C7F67">
      <w:pPr>
        <w:pStyle w:val="a7"/>
        <w:widowControl w:val="0"/>
        <w:numPr>
          <w:ilvl w:val="0"/>
          <w:numId w:val="94"/>
        </w:numPr>
        <w:tabs>
          <w:tab w:val="left" w:pos="709"/>
          <w:tab w:val="left" w:pos="851"/>
          <w:tab w:val="left" w:pos="993"/>
        </w:tabs>
        <w:autoSpaceDE w:val="0"/>
        <w:autoSpaceDN w:val="0"/>
        <w:adjustRightInd w:val="0"/>
        <w:spacing w:after="0"/>
        <w:ind w:left="0" w:right="9" w:firstLine="709"/>
        <w:jc w:val="both"/>
        <w:rPr>
          <w:rFonts w:ascii="Times New Roman" w:hAnsi="Times New Roman"/>
          <w:sz w:val="24"/>
          <w:szCs w:val="24"/>
          <w:lang w:val="ru-RU"/>
        </w:rPr>
      </w:pPr>
      <w:r w:rsidRPr="00A76B7C">
        <w:rPr>
          <w:rFonts w:ascii="Times New Roman" w:hAnsi="Times New Roman"/>
          <w:sz w:val="24"/>
          <w:szCs w:val="24"/>
          <w:lang w:val="ru-RU"/>
        </w:rPr>
        <w:t xml:space="preserve">При проведении конкурентных закупок заказчик предоставляет установленный Постановлением Правительства Российской Федерации от 16.09.2016 </w:t>
      </w:r>
      <w:r w:rsidRPr="00A76B7C">
        <w:rPr>
          <w:rFonts w:ascii="Times New Roman" w:hAnsi="Times New Roman"/>
          <w:sz w:val="24"/>
          <w:szCs w:val="24"/>
        </w:rPr>
        <w:t>N</w:t>
      </w:r>
      <w:r w:rsidRPr="00A76B7C">
        <w:rPr>
          <w:rFonts w:ascii="Times New Roman" w:hAnsi="Times New Roman"/>
          <w:sz w:val="24"/>
          <w:szCs w:val="24"/>
          <w:lang w:val="ru-RU"/>
        </w:rPr>
        <w:t xml:space="preserve"> 925 приоритет товарам российского происхождения, работам, услугам, выполняемым, оказываемым российскими лицами.</w:t>
      </w:r>
    </w:p>
    <w:p w:rsidR="009B318E" w:rsidRPr="009B318E" w:rsidRDefault="008A2EE4" w:rsidP="003C7F67">
      <w:pPr>
        <w:pStyle w:val="21"/>
        <w:numPr>
          <w:ilvl w:val="0"/>
          <w:numId w:val="94"/>
        </w:numPr>
        <w:ind w:left="0" w:firstLine="927"/>
      </w:pPr>
      <w:r w:rsidRPr="00EE6336">
        <w:t xml:space="preserve">При осуществлении закупок товаров, работ, услуг путем проведения конкурса, запроса предложений, </w:t>
      </w:r>
      <w:r w:rsidR="00F909F4" w:rsidRPr="00EE6336">
        <w:t>оценка заявок</w:t>
      </w:r>
      <w:r w:rsidRPr="00EE6336">
        <w:t xml:space="preserve">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на 15 процентов, при этом договор </w:t>
      </w:r>
      <w:r w:rsidRPr="00EE6336">
        <w:lastRenderedPageBreak/>
        <w:t xml:space="preserve">заключается по цене договора, предложенной </w:t>
      </w:r>
      <w:r w:rsidR="00FF3D1F" w:rsidRPr="00EE6336">
        <w:t>участником закупки</w:t>
      </w:r>
      <w:r w:rsidRPr="00EE6336">
        <w:t xml:space="preserve"> в заявке на участие в закупке.</w:t>
      </w:r>
      <w:r w:rsidR="009B318E" w:rsidRPr="009B318E">
        <w:rPr>
          <w:color w:val="FF0000"/>
        </w:rPr>
        <w:t xml:space="preserve"> </w:t>
      </w:r>
    </w:p>
    <w:p w:rsidR="009B318E" w:rsidRDefault="009B318E" w:rsidP="003C7F67">
      <w:pPr>
        <w:pStyle w:val="21"/>
        <w:numPr>
          <w:ilvl w:val="0"/>
          <w:numId w:val="94"/>
        </w:numPr>
        <w:ind w:left="0" w:firstLine="927"/>
      </w:pPr>
      <w:r w:rsidRPr="009B318E">
        <w:t>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9B318E" w:rsidRPr="009B318E" w:rsidRDefault="009B318E" w:rsidP="003C7F67">
      <w:pPr>
        <w:pStyle w:val="a7"/>
        <w:numPr>
          <w:ilvl w:val="0"/>
          <w:numId w:val="94"/>
        </w:numPr>
        <w:ind w:left="142" w:firstLine="851"/>
        <w:jc w:val="both"/>
        <w:rPr>
          <w:rFonts w:ascii="Times New Roman" w:hAnsi="Times New Roman"/>
          <w:sz w:val="24"/>
          <w:szCs w:val="24"/>
          <w:lang w:val="ru-RU"/>
        </w:rPr>
      </w:pPr>
      <w:r>
        <w:rPr>
          <w:rFonts w:ascii="Times New Roman" w:hAnsi="Times New Roman"/>
          <w:sz w:val="24"/>
          <w:szCs w:val="24"/>
          <w:lang w:val="ru-RU"/>
        </w:rPr>
        <w:t xml:space="preserve">. </w:t>
      </w:r>
      <w:r w:rsidRPr="009B318E">
        <w:rPr>
          <w:rFonts w:ascii="Times New Roman" w:hAnsi="Times New Roman"/>
          <w:sz w:val="24"/>
          <w:szCs w:val="24"/>
          <w:lang w:val="ru-RU"/>
        </w:rPr>
        <w:t>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r w:rsidRPr="009B318E">
        <w:rPr>
          <w:rFonts w:ascii="Times New Roman" w:hAnsi="Times New Roman"/>
          <w:color w:val="FF0000"/>
          <w:sz w:val="24"/>
          <w:szCs w:val="24"/>
          <w:lang w:val="ru-RU"/>
        </w:rPr>
        <w:t xml:space="preserve"> </w:t>
      </w:r>
    </w:p>
    <w:p w:rsidR="009B318E" w:rsidRDefault="009B318E" w:rsidP="003C7F67">
      <w:pPr>
        <w:pStyle w:val="a7"/>
        <w:numPr>
          <w:ilvl w:val="0"/>
          <w:numId w:val="94"/>
        </w:numPr>
        <w:ind w:left="142" w:firstLine="785"/>
        <w:jc w:val="both"/>
        <w:rPr>
          <w:rFonts w:ascii="Times New Roman" w:hAnsi="Times New Roman"/>
          <w:sz w:val="24"/>
          <w:szCs w:val="24"/>
          <w:lang w:val="ru-RU"/>
        </w:rPr>
      </w:pPr>
      <w:r w:rsidRPr="009B318E">
        <w:rPr>
          <w:rFonts w:ascii="Times New Roman" w:hAnsi="Times New Roman"/>
          <w:sz w:val="24"/>
          <w:szCs w:val="24"/>
          <w:lang w:val="ru-RU"/>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9B318E" w:rsidRDefault="009B318E" w:rsidP="003C7F67">
      <w:pPr>
        <w:pStyle w:val="a7"/>
        <w:numPr>
          <w:ilvl w:val="0"/>
          <w:numId w:val="94"/>
        </w:numPr>
        <w:ind w:left="142" w:firstLine="785"/>
        <w:jc w:val="both"/>
        <w:rPr>
          <w:rFonts w:ascii="Times New Roman" w:hAnsi="Times New Roman"/>
          <w:sz w:val="24"/>
          <w:szCs w:val="24"/>
          <w:lang w:val="ru-RU"/>
        </w:rPr>
      </w:pPr>
      <w:r w:rsidRPr="009B318E">
        <w:rPr>
          <w:rFonts w:ascii="Times New Roman" w:hAnsi="Times New Roman"/>
          <w:sz w:val="24"/>
          <w:szCs w:val="24"/>
          <w:lang w:val="ru-RU"/>
        </w:rPr>
        <w:t>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r>
        <w:rPr>
          <w:rFonts w:ascii="Times New Roman" w:hAnsi="Times New Roman"/>
          <w:sz w:val="24"/>
          <w:szCs w:val="24"/>
          <w:lang w:val="ru-RU"/>
        </w:rPr>
        <w:t>.</w:t>
      </w:r>
    </w:p>
    <w:p w:rsidR="009B318E" w:rsidRDefault="009B318E" w:rsidP="003C7F67">
      <w:pPr>
        <w:pStyle w:val="a7"/>
        <w:numPr>
          <w:ilvl w:val="0"/>
          <w:numId w:val="94"/>
        </w:numPr>
        <w:ind w:left="142" w:firstLine="709"/>
        <w:jc w:val="both"/>
        <w:rPr>
          <w:rFonts w:ascii="Times New Roman" w:hAnsi="Times New Roman"/>
          <w:sz w:val="24"/>
          <w:szCs w:val="24"/>
          <w:lang w:val="ru-RU"/>
        </w:rPr>
      </w:pPr>
      <w:r w:rsidRPr="009B318E">
        <w:rPr>
          <w:rFonts w:ascii="Times New Roman" w:hAnsi="Times New Roman"/>
          <w:sz w:val="24"/>
          <w:szCs w:val="24"/>
          <w:lang w:val="ru-RU"/>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8A2EE4" w:rsidRPr="00A76B7C" w:rsidRDefault="00EE6336" w:rsidP="003C7F67">
      <w:pPr>
        <w:pStyle w:val="a7"/>
        <w:widowControl w:val="0"/>
        <w:numPr>
          <w:ilvl w:val="0"/>
          <w:numId w:val="94"/>
        </w:numPr>
        <w:tabs>
          <w:tab w:val="left" w:pos="709"/>
          <w:tab w:val="left" w:pos="851"/>
          <w:tab w:val="left" w:pos="993"/>
        </w:tabs>
        <w:autoSpaceDE w:val="0"/>
        <w:autoSpaceDN w:val="0"/>
        <w:adjustRightInd w:val="0"/>
        <w:spacing w:after="0"/>
        <w:ind w:left="0" w:right="9" w:firstLine="709"/>
        <w:jc w:val="both"/>
        <w:rPr>
          <w:rFonts w:ascii="Times New Roman" w:hAnsi="Times New Roman"/>
          <w:sz w:val="24"/>
          <w:szCs w:val="24"/>
          <w:lang w:val="ru-RU"/>
        </w:rPr>
      </w:pPr>
      <w:r w:rsidRPr="00A76B7C">
        <w:rPr>
          <w:rFonts w:ascii="Times New Roman" w:hAnsi="Times New Roman"/>
          <w:sz w:val="24"/>
          <w:szCs w:val="24"/>
          <w:lang w:val="ru-RU"/>
        </w:rPr>
        <w:t xml:space="preserve">Условием предоставления приоритета является включение в документацию </w:t>
      </w:r>
      <w:r w:rsidRPr="00A76B7C">
        <w:rPr>
          <w:rFonts w:ascii="Times New Roman" w:hAnsi="Times New Roman"/>
          <w:sz w:val="24"/>
          <w:szCs w:val="24"/>
          <w:lang w:val="ru-RU"/>
        </w:rPr>
        <w:lastRenderedPageBreak/>
        <w:t>следующих сведений:</w:t>
      </w:r>
    </w:p>
    <w:p w:rsidR="003838FA" w:rsidRPr="003838FA" w:rsidRDefault="003838FA" w:rsidP="003C7F67">
      <w:pPr>
        <w:widowControl w:val="0"/>
        <w:numPr>
          <w:ilvl w:val="0"/>
          <w:numId w:val="68"/>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3838FA">
        <w:rPr>
          <w:rFonts w:ascii="Times New Roman" w:hAnsi="Times New Roman"/>
          <w:sz w:val="24"/>
          <w:szCs w:val="24"/>
          <w:lang w:val="ru-RU"/>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838FA" w:rsidRPr="003838FA" w:rsidRDefault="003838FA" w:rsidP="003C7F67">
      <w:pPr>
        <w:widowControl w:val="0"/>
        <w:numPr>
          <w:ilvl w:val="0"/>
          <w:numId w:val="68"/>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3838FA">
        <w:rPr>
          <w:rFonts w:ascii="Times New Roman" w:hAnsi="Times New Roman"/>
          <w:sz w:val="24"/>
          <w:szCs w:val="24"/>
          <w:lang w:val="ru-RU"/>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838FA" w:rsidRPr="003838FA" w:rsidRDefault="003838FA" w:rsidP="003C7F67">
      <w:pPr>
        <w:widowControl w:val="0"/>
        <w:numPr>
          <w:ilvl w:val="0"/>
          <w:numId w:val="68"/>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3838FA">
        <w:rPr>
          <w:rFonts w:ascii="Times New Roman" w:hAnsi="Times New Roman"/>
          <w:sz w:val="24"/>
          <w:szCs w:val="24"/>
          <w:lang w:val="ru-RU"/>
        </w:rPr>
        <w:t>сведения о начальной (максимальной) цене единицы каждого товара, работы, услуги, являющихся предметом закупки;</w:t>
      </w:r>
    </w:p>
    <w:p w:rsidR="003838FA" w:rsidRPr="003838FA" w:rsidRDefault="003838FA" w:rsidP="003C7F67">
      <w:pPr>
        <w:widowControl w:val="0"/>
        <w:numPr>
          <w:ilvl w:val="0"/>
          <w:numId w:val="68"/>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3838FA">
        <w:rPr>
          <w:rFonts w:ascii="Times New Roman" w:hAnsi="Times New Roman"/>
          <w:sz w:val="24"/>
          <w:szCs w:val="24"/>
          <w:lang w:val="ru-RU"/>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838FA" w:rsidRPr="003838FA" w:rsidRDefault="003838FA" w:rsidP="003C7F67">
      <w:pPr>
        <w:widowControl w:val="0"/>
        <w:numPr>
          <w:ilvl w:val="0"/>
          <w:numId w:val="68"/>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3838FA">
        <w:rPr>
          <w:rFonts w:ascii="Times New Roman" w:hAnsi="Times New Roman"/>
          <w:sz w:val="24"/>
          <w:szCs w:val="24"/>
          <w:lang w:val="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r w:rsidR="00382C29">
        <w:rPr>
          <w:rFonts w:ascii="Times New Roman" w:hAnsi="Times New Roman"/>
          <w:sz w:val="24"/>
          <w:szCs w:val="24"/>
          <w:lang w:val="ru-RU"/>
        </w:rPr>
        <w:t>Постановления Правительства РФ от 16.09.2016 № 925</w:t>
      </w:r>
      <w:r w:rsidRPr="003838FA">
        <w:rPr>
          <w:rFonts w:ascii="Times New Roman" w:hAnsi="Times New Roman"/>
          <w:sz w:val="24"/>
          <w:szCs w:val="24"/>
          <w:lang w:val="ru-RU"/>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838FA" w:rsidRPr="003838FA" w:rsidRDefault="003838FA" w:rsidP="003C7F67">
      <w:pPr>
        <w:widowControl w:val="0"/>
        <w:numPr>
          <w:ilvl w:val="0"/>
          <w:numId w:val="68"/>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3838FA">
        <w:rPr>
          <w:rFonts w:ascii="Times New Roman" w:hAnsi="Times New Roman"/>
          <w:sz w:val="24"/>
          <w:szCs w:val="24"/>
          <w:lang w:val="ru-RU"/>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838FA" w:rsidRPr="003838FA" w:rsidRDefault="003838FA" w:rsidP="003C7F67">
      <w:pPr>
        <w:widowControl w:val="0"/>
        <w:numPr>
          <w:ilvl w:val="0"/>
          <w:numId w:val="68"/>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3838FA">
        <w:rPr>
          <w:rFonts w:ascii="Times New Roman" w:hAnsi="Times New Roman"/>
          <w:sz w:val="24"/>
          <w:szCs w:val="24"/>
          <w:lang w:val="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838FA" w:rsidRPr="003838FA" w:rsidRDefault="003838FA" w:rsidP="003C7F67">
      <w:pPr>
        <w:widowControl w:val="0"/>
        <w:numPr>
          <w:ilvl w:val="0"/>
          <w:numId w:val="68"/>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3838FA">
        <w:rPr>
          <w:rFonts w:ascii="Times New Roman" w:hAnsi="Times New Roman"/>
          <w:sz w:val="24"/>
          <w:szCs w:val="24"/>
          <w:lang w:val="ru-RU"/>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3838FA" w:rsidRDefault="003838FA" w:rsidP="003C7F67">
      <w:pPr>
        <w:widowControl w:val="0"/>
        <w:numPr>
          <w:ilvl w:val="0"/>
          <w:numId w:val="68"/>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sz w:val="24"/>
          <w:szCs w:val="24"/>
          <w:lang w:val="ru-RU"/>
        </w:rPr>
      </w:pPr>
      <w:r w:rsidRPr="003838FA">
        <w:rPr>
          <w:rFonts w:ascii="Times New Roman" w:hAnsi="Times New Roman"/>
          <w:sz w:val="24"/>
          <w:szCs w:val="24"/>
          <w:lang w:val="ru-RU"/>
        </w:rPr>
        <w:t xml:space="preserve">условие о том, что при исполнении договора, заключенного с участником закупки, которому предоставлен приоритет в соответствии с </w:t>
      </w:r>
      <w:r w:rsidR="00C04CD6" w:rsidRPr="00C04CD6">
        <w:rPr>
          <w:rFonts w:ascii="Times New Roman" w:hAnsi="Times New Roman"/>
          <w:color w:val="FF0000"/>
          <w:sz w:val="24"/>
          <w:szCs w:val="24"/>
          <w:lang w:val="ru-RU"/>
        </w:rPr>
        <w:t>Постановления Правительства РФ от 16.09.2016 № 925</w:t>
      </w:r>
      <w:r w:rsidRPr="003838FA">
        <w:rPr>
          <w:rFonts w:ascii="Times New Roman" w:hAnsi="Times New Roman"/>
          <w:sz w:val="24"/>
          <w:szCs w:val="24"/>
          <w:lang w:val="ru-RU"/>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838FA" w:rsidRPr="00A76B7C" w:rsidRDefault="003838FA" w:rsidP="003C7F67">
      <w:pPr>
        <w:pStyle w:val="a7"/>
        <w:widowControl w:val="0"/>
        <w:numPr>
          <w:ilvl w:val="0"/>
          <w:numId w:val="95"/>
        </w:numPr>
        <w:tabs>
          <w:tab w:val="left" w:pos="709"/>
          <w:tab w:val="left" w:pos="851"/>
          <w:tab w:val="left" w:pos="993"/>
        </w:tabs>
        <w:autoSpaceDE w:val="0"/>
        <w:autoSpaceDN w:val="0"/>
        <w:adjustRightInd w:val="0"/>
        <w:spacing w:after="0"/>
        <w:ind w:left="0" w:right="9" w:firstLine="709"/>
        <w:jc w:val="both"/>
        <w:rPr>
          <w:rFonts w:ascii="Times New Roman" w:hAnsi="Times New Roman"/>
          <w:sz w:val="24"/>
          <w:szCs w:val="24"/>
          <w:lang w:val="ru-RU"/>
        </w:rPr>
      </w:pPr>
      <w:r w:rsidRPr="00A76B7C">
        <w:rPr>
          <w:rFonts w:ascii="Times New Roman" w:hAnsi="Times New Roman"/>
          <w:sz w:val="24"/>
          <w:szCs w:val="24"/>
          <w:lang w:val="ru-RU"/>
        </w:rPr>
        <w:t>Приоритет не предоставляется в случаях, указанных в пункте 6 Постановления Правительства РФ от 16.09.2016 № 925.</w:t>
      </w:r>
    </w:p>
    <w:p w:rsidR="009B318E" w:rsidRDefault="003838FA" w:rsidP="003C7F67">
      <w:pPr>
        <w:pStyle w:val="a7"/>
        <w:widowControl w:val="0"/>
        <w:numPr>
          <w:ilvl w:val="0"/>
          <w:numId w:val="95"/>
        </w:numPr>
        <w:tabs>
          <w:tab w:val="left" w:pos="709"/>
          <w:tab w:val="left" w:pos="851"/>
          <w:tab w:val="left" w:pos="993"/>
        </w:tabs>
        <w:autoSpaceDE w:val="0"/>
        <w:autoSpaceDN w:val="0"/>
        <w:adjustRightInd w:val="0"/>
        <w:spacing w:after="0"/>
        <w:ind w:left="0" w:right="9" w:firstLine="709"/>
        <w:jc w:val="both"/>
        <w:rPr>
          <w:rFonts w:ascii="Times New Roman" w:hAnsi="Times New Roman"/>
          <w:sz w:val="24"/>
          <w:szCs w:val="24"/>
          <w:lang w:val="ru-RU"/>
        </w:rPr>
      </w:pPr>
      <w:r w:rsidRPr="00A76B7C">
        <w:rPr>
          <w:rFonts w:ascii="Times New Roman" w:hAnsi="Times New Roman"/>
          <w:sz w:val="24"/>
          <w:szCs w:val="24"/>
          <w:lang w:val="ru-RU"/>
        </w:rPr>
        <w:lastRenderedPageBreak/>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3838FA" w:rsidRDefault="009B318E" w:rsidP="003C7F67">
      <w:pPr>
        <w:pStyle w:val="a7"/>
        <w:widowControl w:val="0"/>
        <w:numPr>
          <w:ilvl w:val="0"/>
          <w:numId w:val="95"/>
        </w:numPr>
        <w:tabs>
          <w:tab w:val="left" w:pos="709"/>
          <w:tab w:val="left" w:pos="851"/>
          <w:tab w:val="left" w:pos="993"/>
        </w:tabs>
        <w:autoSpaceDE w:val="0"/>
        <w:autoSpaceDN w:val="0"/>
        <w:adjustRightInd w:val="0"/>
        <w:spacing w:after="0"/>
        <w:ind w:left="0" w:right="9" w:firstLine="709"/>
        <w:jc w:val="both"/>
        <w:rPr>
          <w:rFonts w:ascii="Times New Roman" w:hAnsi="Times New Roman"/>
          <w:sz w:val="24"/>
          <w:szCs w:val="24"/>
          <w:lang w:val="ru-RU"/>
        </w:rPr>
      </w:pPr>
      <w:r w:rsidRPr="009B318E">
        <w:rPr>
          <w:rFonts w:ascii="Times New Roman" w:hAnsi="Times New Roman"/>
          <w:color w:val="FF0000"/>
          <w:sz w:val="24"/>
          <w:szCs w:val="24"/>
          <w:lang w:val="ru-RU"/>
        </w:rPr>
        <w:t xml:space="preserve"> </w:t>
      </w:r>
      <w:r w:rsidRPr="009B318E">
        <w:rPr>
          <w:rFonts w:ascii="Times New Roman" w:hAnsi="Times New Roman"/>
          <w:sz w:val="24"/>
          <w:szCs w:val="24"/>
          <w:lang w:val="ru-RU"/>
        </w:rPr>
        <w:t>В случае, если Правительством Российской Федерации установлена минимальная доля закупки товаров российского происхождения, услуг, работ, услуг, выполняемых, оказываемых российскими лицами, Заказчики при осуществлении закупок учитывают особенности и порядок достижения такой доли, установленный соответственно Правительством Российской Федерации</w:t>
      </w:r>
      <w:r w:rsidR="005C5AAA">
        <w:rPr>
          <w:rFonts w:ascii="Times New Roman" w:hAnsi="Times New Roman"/>
          <w:sz w:val="24"/>
          <w:szCs w:val="24"/>
          <w:lang w:val="ru-RU"/>
        </w:rPr>
        <w:t>.</w:t>
      </w:r>
    </w:p>
    <w:p w:rsidR="005C5AAA" w:rsidRDefault="005C5AAA" w:rsidP="005C5AAA">
      <w:pPr>
        <w:widowControl w:val="0"/>
        <w:tabs>
          <w:tab w:val="left" w:pos="709"/>
          <w:tab w:val="left" w:pos="851"/>
          <w:tab w:val="left" w:pos="993"/>
        </w:tabs>
        <w:autoSpaceDE w:val="0"/>
        <w:autoSpaceDN w:val="0"/>
        <w:adjustRightInd w:val="0"/>
        <w:spacing w:after="0"/>
        <w:ind w:right="9"/>
        <w:jc w:val="both"/>
        <w:rPr>
          <w:rFonts w:ascii="Times New Roman" w:hAnsi="Times New Roman"/>
          <w:sz w:val="24"/>
          <w:szCs w:val="24"/>
          <w:lang w:val="ru-RU"/>
        </w:rPr>
      </w:pPr>
    </w:p>
    <w:p w:rsidR="00034CE3" w:rsidRDefault="00034CE3" w:rsidP="00385443">
      <w:pPr>
        <w:pStyle w:val="10"/>
      </w:pPr>
      <w:bookmarkStart w:id="42" w:name="_Toc90305951"/>
      <w:r w:rsidRPr="00034CE3">
        <w:t>Закупки у субъектов малого и среднего предпринимательства</w:t>
      </w:r>
      <w:bookmarkEnd w:id="42"/>
    </w:p>
    <w:p w:rsidR="00034CE3" w:rsidRPr="00034CE3" w:rsidRDefault="00034CE3" w:rsidP="0032454B">
      <w:pPr>
        <w:widowControl w:val="0"/>
        <w:numPr>
          <w:ilvl w:val="1"/>
          <w:numId w:val="100"/>
        </w:numPr>
        <w:tabs>
          <w:tab w:val="left" w:pos="709"/>
          <w:tab w:val="left" w:pos="851"/>
          <w:tab w:val="left" w:pos="1277"/>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034CE3">
        <w:rPr>
          <w:rFonts w:ascii="Times New Roman" w:hAnsi="Times New Roman"/>
          <w:color w:val="000000" w:themeColor="text1"/>
          <w:sz w:val="24"/>
          <w:szCs w:val="24"/>
          <w:lang w:val="ru-RU"/>
        </w:rPr>
        <w:t xml:space="preserve">Заказчик, в случае если на него распространяется действие Постановления Правительства Российской Федерации от 11.12.2014 г. </w:t>
      </w:r>
      <w:r w:rsidRPr="00034CE3">
        <w:rPr>
          <w:rFonts w:ascii="Times New Roman" w:hAnsi="Times New Roman"/>
          <w:color w:val="000000" w:themeColor="text1"/>
          <w:sz w:val="24"/>
          <w:szCs w:val="24"/>
        </w:rPr>
        <w:t>N</w:t>
      </w:r>
      <w:r w:rsidRPr="00034CE3">
        <w:rPr>
          <w:rFonts w:ascii="Times New Roman" w:hAnsi="Times New Roman"/>
          <w:color w:val="000000" w:themeColor="text1"/>
          <w:sz w:val="24"/>
          <w:szCs w:val="24"/>
          <w:lang w:val="ru-RU"/>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в разделе – Постановление 1352), обязан применять нормы данного Постановления, а также требования 223-ФЗ, включая требования статьи 3.4 223-ФЗ. </w:t>
      </w:r>
    </w:p>
    <w:p w:rsidR="00034CE3" w:rsidRPr="00034CE3" w:rsidRDefault="00034CE3" w:rsidP="0032454B">
      <w:pPr>
        <w:widowControl w:val="0"/>
        <w:numPr>
          <w:ilvl w:val="1"/>
          <w:numId w:val="85"/>
        </w:numPr>
        <w:tabs>
          <w:tab w:val="num" w:pos="0"/>
          <w:tab w:val="left" w:pos="709"/>
          <w:tab w:val="left" w:pos="851"/>
          <w:tab w:val="left" w:pos="1277"/>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034CE3">
        <w:rPr>
          <w:rFonts w:ascii="Times New Roman" w:hAnsi="Times New Roman"/>
          <w:color w:val="000000" w:themeColor="text1"/>
          <w:sz w:val="24"/>
          <w:szCs w:val="24"/>
          <w:lang w:val="ru-RU"/>
        </w:rPr>
        <w:t>Закупки у субъектов МСП осуществляются путем проведения предусмотренных Положением о закупке способов закупки:</w:t>
      </w:r>
    </w:p>
    <w:p w:rsidR="00034CE3" w:rsidRPr="00034CE3" w:rsidRDefault="00034CE3" w:rsidP="00034CE3">
      <w:pPr>
        <w:widowControl w:val="0"/>
        <w:tabs>
          <w:tab w:val="num" w:pos="0"/>
          <w:tab w:val="left" w:pos="709"/>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034CE3">
        <w:rPr>
          <w:rFonts w:ascii="Times New Roman" w:hAnsi="Times New Roman"/>
          <w:color w:val="000000" w:themeColor="text1"/>
          <w:sz w:val="24"/>
          <w:szCs w:val="24"/>
          <w:lang w:val="ru-RU"/>
        </w:rPr>
        <w:t>1) участниками которых являются любые лица, указанные в части 5 статьи 3 Федерального закона N 223-ФЗ, в том числе субъекты МСП;</w:t>
      </w:r>
    </w:p>
    <w:p w:rsidR="00034CE3" w:rsidRPr="00034CE3" w:rsidRDefault="00034CE3" w:rsidP="00034CE3">
      <w:pPr>
        <w:widowControl w:val="0"/>
        <w:tabs>
          <w:tab w:val="num" w:pos="0"/>
          <w:tab w:val="left" w:pos="709"/>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034CE3">
        <w:rPr>
          <w:rFonts w:ascii="Times New Roman" w:hAnsi="Times New Roman"/>
          <w:color w:val="000000" w:themeColor="text1"/>
          <w:sz w:val="24"/>
          <w:szCs w:val="24"/>
          <w:lang w:val="ru-RU"/>
        </w:rPr>
        <w:t>2) участниками которых являются только субъекты МСП;</w:t>
      </w:r>
    </w:p>
    <w:p w:rsidR="00034CE3" w:rsidRPr="00034CE3" w:rsidRDefault="00034CE3" w:rsidP="00034CE3">
      <w:pPr>
        <w:widowControl w:val="0"/>
        <w:tabs>
          <w:tab w:val="num" w:pos="0"/>
          <w:tab w:val="left" w:pos="709"/>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034CE3">
        <w:rPr>
          <w:rFonts w:ascii="Times New Roman" w:hAnsi="Times New Roman"/>
          <w:color w:val="000000" w:themeColor="text1"/>
          <w:sz w:val="24"/>
          <w:szCs w:val="24"/>
          <w:lang w:val="ru-RU"/>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rsidR="00034CE3" w:rsidRPr="00034CE3" w:rsidRDefault="00EE2E2F" w:rsidP="00034CE3">
      <w:pPr>
        <w:widowControl w:val="0"/>
        <w:numPr>
          <w:ilvl w:val="1"/>
          <w:numId w:val="85"/>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EE2E2F">
        <w:rPr>
          <w:rFonts w:ascii="Times New Roman" w:hAnsi="Times New Roman"/>
          <w:color w:val="000000" w:themeColor="text1"/>
          <w:sz w:val="24"/>
          <w:szCs w:val="24"/>
          <w:lang w:val="ru-RU"/>
        </w:rPr>
        <w:t xml:space="preserve">    </w:t>
      </w:r>
      <w:r w:rsidR="00034CE3" w:rsidRPr="00034CE3">
        <w:rPr>
          <w:rFonts w:ascii="Times New Roman" w:hAnsi="Times New Roman"/>
          <w:color w:val="000000" w:themeColor="text1"/>
          <w:sz w:val="24"/>
          <w:szCs w:val="24"/>
          <w:lang w:val="ru-RU"/>
        </w:rPr>
        <w:t>Для осуществления закупок у субъектов МСП, предус</w:t>
      </w:r>
      <w:r>
        <w:rPr>
          <w:rFonts w:ascii="Times New Roman" w:hAnsi="Times New Roman"/>
          <w:color w:val="000000" w:themeColor="text1"/>
          <w:sz w:val="24"/>
          <w:szCs w:val="24"/>
          <w:lang w:val="ru-RU"/>
        </w:rPr>
        <w:t>мотренных подпунктом 2 пункта 14</w:t>
      </w:r>
      <w:r w:rsidR="00034CE3" w:rsidRPr="00034CE3">
        <w:rPr>
          <w:rFonts w:ascii="Times New Roman" w:hAnsi="Times New Roman"/>
          <w:color w:val="000000" w:themeColor="text1"/>
          <w:sz w:val="24"/>
          <w:szCs w:val="24"/>
          <w:lang w:val="ru-RU"/>
        </w:rPr>
        <w:t>.2 Положения о закупке, Заказчик локальным актом утверждает перечень товаров, работ, услуг, закупки которых осуществляются у субъектов МСП (далее - Перечень).</w:t>
      </w:r>
    </w:p>
    <w:p w:rsidR="00034CE3" w:rsidRPr="00034CE3" w:rsidRDefault="00EE2E2F" w:rsidP="00034CE3">
      <w:pPr>
        <w:widowControl w:val="0"/>
        <w:numPr>
          <w:ilvl w:val="1"/>
          <w:numId w:val="85"/>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 </w:t>
      </w:r>
      <w:r w:rsidR="00034CE3" w:rsidRPr="00034CE3">
        <w:rPr>
          <w:rFonts w:ascii="Times New Roman" w:hAnsi="Times New Roman"/>
          <w:color w:val="000000" w:themeColor="text1"/>
          <w:sz w:val="24"/>
          <w:szCs w:val="24"/>
          <w:lang w:val="ru-RU"/>
        </w:rPr>
        <w:t>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w:t>
      </w:r>
    </w:p>
    <w:p w:rsidR="00034CE3" w:rsidRPr="00034CE3" w:rsidRDefault="00EE2E2F" w:rsidP="00034CE3">
      <w:pPr>
        <w:widowControl w:val="0"/>
        <w:numPr>
          <w:ilvl w:val="1"/>
          <w:numId w:val="85"/>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 </w:t>
      </w:r>
      <w:r w:rsidR="00034CE3" w:rsidRPr="00034CE3">
        <w:rPr>
          <w:rFonts w:ascii="Times New Roman" w:hAnsi="Times New Roman"/>
          <w:color w:val="000000" w:themeColor="text1"/>
          <w:sz w:val="24"/>
          <w:szCs w:val="24"/>
          <w:lang w:val="ru-RU"/>
        </w:rPr>
        <w:t>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rsidR="00034CE3" w:rsidRPr="00034CE3" w:rsidRDefault="00EE2E2F" w:rsidP="00034CE3">
      <w:pPr>
        <w:widowControl w:val="0"/>
        <w:numPr>
          <w:ilvl w:val="1"/>
          <w:numId w:val="85"/>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 </w:t>
      </w:r>
      <w:r w:rsidR="00034CE3" w:rsidRPr="00034CE3">
        <w:rPr>
          <w:rFonts w:ascii="Times New Roman" w:hAnsi="Times New Roman"/>
          <w:color w:val="000000" w:themeColor="text1"/>
          <w:sz w:val="24"/>
          <w:szCs w:val="24"/>
          <w:lang w:val="ru-RU"/>
        </w:rPr>
        <w:t>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в соответствии с подпунктом 2 пункта 1</w:t>
      </w:r>
      <w:r>
        <w:rPr>
          <w:rFonts w:ascii="Times New Roman" w:hAnsi="Times New Roman"/>
          <w:color w:val="000000" w:themeColor="text1"/>
          <w:sz w:val="24"/>
          <w:szCs w:val="24"/>
          <w:lang w:val="ru-RU"/>
        </w:rPr>
        <w:t>4</w:t>
      </w:r>
      <w:r w:rsidR="00034CE3" w:rsidRPr="00034CE3">
        <w:rPr>
          <w:rFonts w:ascii="Times New Roman" w:hAnsi="Times New Roman"/>
          <w:color w:val="000000" w:themeColor="text1"/>
          <w:sz w:val="24"/>
          <w:szCs w:val="24"/>
          <w:lang w:val="ru-RU"/>
        </w:rPr>
        <w:t xml:space="preserve">.2 </w:t>
      </w:r>
      <w:r w:rsidR="00034CE3" w:rsidRPr="00034CE3">
        <w:rPr>
          <w:rFonts w:ascii="Times New Roman" w:hAnsi="Times New Roman"/>
          <w:color w:val="000000" w:themeColor="text1"/>
          <w:sz w:val="24"/>
          <w:szCs w:val="24"/>
          <w:lang w:val="ru-RU"/>
        </w:rPr>
        <w:lastRenderedPageBreak/>
        <w:t>Положения о закупке.</w:t>
      </w:r>
    </w:p>
    <w:p w:rsidR="00034CE3" w:rsidRPr="00034CE3" w:rsidRDefault="00EE2E2F" w:rsidP="00034CE3">
      <w:pPr>
        <w:widowControl w:val="0"/>
        <w:numPr>
          <w:ilvl w:val="1"/>
          <w:numId w:val="85"/>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 </w:t>
      </w:r>
      <w:r w:rsidR="00034CE3" w:rsidRPr="00034CE3">
        <w:rPr>
          <w:rFonts w:ascii="Times New Roman" w:hAnsi="Times New Roman"/>
          <w:color w:val="000000" w:themeColor="text1"/>
          <w:sz w:val="24"/>
          <w:szCs w:val="24"/>
          <w:lang w:val="ru-RU"/>
        </w:rPr>
        <w:t>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Заказчик вправе осуществить закупки таких товаров, работ, услуг у субъектов МСП в соответствии с подпунктом 2 пункта 1</w:t>
      </w:r>
      <w:r>
        <w:rPr>
          <w:rFonts w:ascii="Times New Roman" w:hAnsi="Times New Roman"/>
          <w:color w:val="000000" w:themeColor="text1"/>
          <w:sz w:val="24"/>
          <w:szCs w:val="24"/>
          <w:lang w:val="ru-RU"/>
        </w:rPr>
        <w:t>4</w:t>
      </w:r>
      <w:r w:rsidR="00034CE3" w:rsidRPr="00034CE3">
        <w:rPr>
          <w:rFonts w:ascii="Times New Roman" w:hAnsi="Times New Roman"/>
          <w:color w:val="000000" w:themeColor="text1"/>
          <w:sz w:val="24"/>
          <w:szCs w:val="24"/>
          <w:lang w:val="ru-RU"/>
        </w:rPr>
        <w:t>.2 Положения о закупке.</w:t>
      </w:r>
    </w:p>
    <w:p w:rsidR="00034CE3" w:rsidRPr="00034CE3" w:rsidRDefault="00EE2E2F" w:rsidP="00034CE3">
      <w:pPr>
        <w:widowControl w:val="0"/>
        <w:numPr>
          <w:ilvl w:val="1"/>
          <w:numId w:val="85"/>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 </w:t>
      </w:r>
      <w:r w:rsidR="00034CE3" w:rsidRPr="00034CE3">
        <w:rPr>
          <w:rFonts w:ascii="Times New Roman" w:hAnsi="Times New Roman"/>
          <w:color w:val="000000" w:themeColor="text1"/>
          <w:sz w:val="24"/>
          <w:szCs w:val="24"/>
          <w:lang w:val="ru-RU"/>
        </w:rPr>
        <w:t>Подтверждением принадлежности участника закупки, субподрядчика (соисполнителя), предусмотренного подпунктом 3 пункта 1</w:t>
      </w:r>
      <w:r>
        <w:rPr>
          <w:rFonts w:ascii="Times New Roman" w:hAnsi="Times New Roman"/>
          <w:color w:val="000000" w:themeColor="text1"/>
          <w:sz w:val="24"/>
          <w:szCs w:val="24"/>
          <w:lang w:val="ru-RU"/>
        </w:rPr>
        <w:t>4</w:t>
      </w:r>
      <w:r w:rsidR="00034CE3" w:rsidRPr="00034CE3">
        <w:rPr>
          <w:rFonts w:ascii="Times New Roman" w:hAnsi="Times New Roman"/>
          <w:color w:val="000000" w:themeColor="text1"/>
          <w:sz w:val="24"/>
          <w:szCs w:val="24"/>
          <w:lang w:val="ru-RU"/>
        </w:rPr>
        <w:t>.2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подпунктом 3 пункта 1</w:t>
      </w:r>
      <w:r>
        <w:rPr>
          <w:rFonts w:ascii="Times New Roman" w:hAnsi="Times New Roman"/>
          <w:color w:val="000000" w:themeColor="text1"/>
          <w:sz w:val="24"/>
          <w:szCs w:val="24"/>
          <w:lang w:val="ru-RU"/>
        </w:rPr>
        <w:t>4</w:t>
      </w:r>
      <w:r w:rsidR="00034CE3" w:rsidRPr="00034CE3">
        <w:rPr>
          <w:rFonts w:ascii="Times New Roman" w:hAnsi="Times New Roman"/>
          <w:color w:val="000000" w:themeColor="text1"/>
          <w:sz w:val="24"/>
          <w:szCs w:val="24"/>
          <w:lang w:val="ru-RU"/>
        </w:rPr>
        <w:t>.2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rsidR="00034CE3" w:rsidRPr="00034CE3" w:rsidRDefault="00EE2E2F" w:rsidP="00034CE3">
      <w:pPr>
        <w:widowControl w:val="0"/>
        <w:numPr>
          <w:ilvl w:val="1"/>
          <w:numId w:val="85"/>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 xml:space="preserve"> </w:t>
      </w:r>
      <w:r w:rsidR="00034CE3" w:rsidRPr="00034CE3">
        <w:rPr>
          <w:rFonts w:ascii="Times New Roman" w:hAnsi="Times New Roman"/>
          <w:color w:val="000000" w:themeColor="text1"/>
          <w:sz w:val="24"/>
          <w:szCs w:val="24"/>
          <w:lang w:val="ru-RU"/>
        </w:rPr>
        <w:t>При осуществлении закупок в соответствии с подпунктами 2 и 3 пункта 1</w:t>
      </w:r>
      <w:r>
        <w:rPr>
          <w:rFonts w:ascii="Times New Roman" w:hAnsi="Times New Roman"/>
          <w:color w:val="000000" w:themeColor="text1"/>
          <w:sz w:val="24"/>
          <w:szCs w:val="24"/>
          <w:lang w:val="ru-RU"/>
        </w:rPr>
        <w:t>4</w:t>
      </w:r>
      <w:r w:rsidR="00034CE3" w:rsidRPr="00034CE3">
        <w:rPr>
          <w:rFonts w:ascii="Times New Roman" w:hAnsi="Times New Roman"/>
          <w:color w:val="000000" w:themeColor="text1"/>
          <w:sz w:val="24"/>
          <w:szCs w:val="24"/>
          <w:lang w:val="ru-RU"/>
        </w:rPr>
        <w:t>.2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подпунктами 2 и 3 пункта 1</w:t>
      </w:r>
      <w:r>
        <w:rPr>
          <w:rFonts w:ascii="Times New Roman" w:hAnsi="Times New Roman"/>
          <w:color w:val="000000" w:themeColor="text1"/>
          <w:sz w:val="24"/>
          <w:szCs w:val="24"/>
          <w:lang w:val="ru-RU"/>
        </w:rPr>
        <w:t>4</w:t>
      </w:r>
      <w:r w:rsidR="00034CE3" w:rsidRPr="00034CE3">
        <w:rPr>
          <w:rFonts w:ascii="Times New Roman" w:hAnsi="Times New Roman"/>
          <w:color w:val="000000" w:themeColor="text1"/>
          <w:sz w:val="24"/>
          <w:szCs w:val="24"/>
          <w:lang w:val="ru-RU"/>
        </w:rPr>
        <w:t>.2 настоящего Положения, в едином реестре субъектов малого и среднего предпринимательства.</w:t>
      </w:r>
    </w:p>
    <w:p w:rsidR="00034CE3" w:rsidRPr="00034CE3" w:rsidRDefault="00034CE3" w:rsidP="00034CE3">
      <w:pPr>
        <w:widowControl w:val="0"/>
        <w:numPr>
          <w:ilvl w:val="1"/>
          <w:numId w:val="85"/>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034CE3">
        <w:rPr>
          <w:rFonts w:ascii="Times New Roman" w:hAnsi="Times New Roman"/>
          <w:color w:val="000000" w:themeColor="text1"/>
          <w:sz w:val="24"/>
          <w:szCs w:val="24"/>
          <w:lang w:val="ru-RU"/>
        </w:rPr>
        <w:t xml:space="preserve"> 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034CE3" w:rsidRPr="00034CE3" w:rsidRDefault="00034CE3" w:rsidP="00034CE3">
      <w:pPr>
        <w:widowControl w:val="0"/>
        <w:numPr>
          <w:ilvl w:val="1"/>
          <w:numId w:val="85"/>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034CE3">
        <w:rPr>
          <w:rFonts w:ascii="Times New Roman" w:hAnsi="Times New Roman"/>
          <w:color w:val="000000" w:themeColor="text1"/>
          <w:sz w:val="24"/>
          <w:szCs w:val="24"/>
          <w:lang w:val="ru-RU"/>
        </w:rPr>
        <w:t xml:space="preserve">В случае установления Правительством Российской Федерации иных </w:t>
      </w:r>
      <w:bookmarkStart w:id="43" w:name="_GoBack"/>
      <w:bookmarkEnd w:id="43"/>
      <w:r w:rsidRPr="00034CE3">
        <w:rPr>
          <w:rFonts w:ascii="Times New Roman" w:hAnsi="Times New Roman"/>
          <w:color w:val="000000" w:themeColor="text1"/>
          <w:sz w:val="24"/>
          <w:szCs w:val="24"/>
          <w:lang w:val="ru-RU"/>
        </w:rPr>
        <w:t>особенностей участия субъектов МСП в закупках товаров, работ, услуг отдельными видами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034CE3" w:rsidRPr="00034CE3" w:rsidRDefault="00034CE3" w:rsidP="00034CE3">
      <w:pPr>
        <w:widowControl w:val="0"/>
        <w:numPr>
          <w:ilvl w:val="1"/>
          <w:numId w:val="85"/>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034CE3">
        <w:rPr>
          <w:rFonts w:ascii="Times New Roman" w:hAnsi="Times New Roman"/>
          <w:color w:val="000000" w:themeColor="text1"/>
          <w:sz w:val="24"/>
          <w:szCs w:val="24"/>
          <w:lang w:val="ru-RU"/>
        </w:rPr>
        <w:t xml:space="preserve">По договору (отдельному этапу договора), заключенному по результатам закупки, предусмотренной настоящим разделом Положения о закупке, с субъектом МСП, срок оплаты поставленных товаров (выполненных работ, оказанных услуг) должен составлять не более </w:t>
      </w:r>
      <w:r w:rsidR="00690C2B">
        <w:rPr>
          <w:rFonts w:ascii="Times New Roman" w:hAnsi="Times New Roman"/>
          <w:color w:val="000000" w:themeColor="text1"/>
          <w:sz w:val="24"/>
          <w:szCs w:val="24"/>
          <w:lang w:val="ru-RU"/>
        </w:rPr>
        <w:t>7</w:t>
      </w:r>
      <w:r w:rsidRPr="00034CE3">
        <w:rPr>
          <w:rFonts w:ascii="Times New Roman" w:hAnsi="Times New Roman"/>
          <w:color w:val="000000" w:themeColor="text1"/>
          <w:sz w:val="24"/>
          <w:szCs w:val="24"/>
          <w:lang w:val="ru-RU"/>
        </w:rPr>
        <w:t xml:space="preserve">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034CE3" w:rsidRPr="00034CE3" w:rsidRDefault="00034CE3" w:rsidP="00034CE3">
      <w:pPr>
        <w:widowControl w:val="0"/>
        <w:numPr>
          <w:ilvl w:val="1"/>
          <w:numId w:val="85"/>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034CE3">
        <w:rPr>
          <w:rFonts w:ascii="Times New Roman" w:hAnsi="Times New Roman"/>
          <w:color w:val="000000" w:themeColor="text1"/>
          <w:sz w:val="24"/>
          <w:szCs w:val="24"/>
          <w:lang w:val="ru-RU"/>
        </w:rPr>
        <w:t>Заказчик вправе провести конкурентные и неконкурентные закупки, предусмотренные настоящим Положением,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 Положения об особенностях участия субъектов МСП в закупках и статьи 3.4 Закона № 223-ФЗ.</w:t>
      </w:r>
    </w:p>
    <w:p w:rsidR="00034CE3" w:rsidRPr="00034CE3" w:rsidRDefault="00034CE3" w:rsidP="00034CE3">
      <w:pPr>
        <w:widowControl w:val="0"/>
        <w:numPr>
          <w:ilvl w:val="1"/>
          <w:numId w:val="85"/>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034CE3">
        <w:rPr>
          <w:rFonts w:ascii="Times New Roman" w:hAnsi="Times New Roman"/>
          <w:color w:val="000000" w:themeColor="text1"/>
          <w:sz w:val="24"/>
          <w:szCs w:val="24"/>
          <w:lang w:val="ru-RU"/>
        </w:rPr>
        <w:t xml:space="preserve">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roofErr w:type="gramStart"/>
      <w:r w:rsidRPr="00034CE3">
        <w:rPr>
          <w:rFonts w:ascii="Times New Roman" w:hAnsi="Times New Roman"/>
          <w:color w:val="000000" w:themeColor="text1"/>
          <w:sz w:val="24"/>
          <w:szCs w:val="24"/>
          <w:lang w:val="ru-RU"/>
        </w:rPr>
        <w:t>в порядке</w:t>
      </w:r>
      <w:proofErr w:type="gramEnd"/>
      <w:r w:rsidRPr="00034CE3">
        <w:rPr>
          <w:rFonts w:ascii="Times New Roman" w:hAnsi="Times New Roman"/>
          <w:color w:val="000000" w:themeColor="text1"/>
          <w:sz w:val="24"/>
          <w:szCs w:val="24"/>
          <w:lang w:val="ru-RU"/>
        </w:rPr>
        <w:t xml:space="preserve"> предусмотренном настоящим Положением, Постановлением Правительства № 1352 и статьей 3.4 Закона № 223-ФЗ.</w:t>
      </w:r>
    </w:p>
    <w:p w:rsidR="00034CE3" w:rsidRPr="00034CE3" w:rsidRDefault="00034CE3" w:rsidP="00034CE3">
      <w:pPr>
        <w:widowControl w:val="0"/>
        <w:numPr>
          <w:ilvl w:val="1"/>
          <w:numId w:val="85"/>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034CE3">
        <w:rPr>
          <w:rFonts w:ascii="Times New Roman" w:hAnsi="Times New Roman"/>
          <w:color w:val="000000" w:themeColor="text1"/>
          <w:sz w:val="24"/>
          <w:szCs w:val="24"/>
          <w:lang w:val="ru-RU"/>
        </w:rPr>
        <w:t xml:space="preserve">Информация о проведении конкурса/аукциона в электронной форме среди </w:t>
      </w:r>
      <w:r w:rsidRPr="00034CE3">
        <w:rPr>
          <w:rFonts w:ascii="Times New Roman" w:hAnsi="Times New Roman"/>
          <w:color w:val="000000" w:themeColor="text1"/>
          <w:sz w:val="24"/>
          <w:szCs w:val="24"/>
          <w:lang w:val="ru-RU"/>
        </w:rPr>
        <w:lastRenderedPageBreak/>
        <w:t>субъектов МСП, включая извещение и документацию о закупке, проект договора, размещается Заказчиком в единой информационной системе:</w:t>
      </w:r>
    </w:p>
    <w:p w:rsidR="00034CE3" w:rsidRPr="00034CE3" w:rsidRDefault="00034CE3" w:rsidP="00034CE3">
      <w:pPr>
        <w:widowControl w:val="0"/>
        <w:tabs>
          <w:tab w:val="num" w:pos="0"/>
          <w:tab w:val="left" w:pos="709"/>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034CE3">
        <w:rPr>
          <w:rFonts w:ascii="Times New Roman" w:hAnsi="Times New Roman"/>
          <w:color w:val="000000" w:themeColor="text1"/>
          <w:sz w:val="24"/>
          <w:szCs w:val="24"/>
          <w:lang w:val="ru-RU"/>
        </w:rPr>
        <w:t>1) не менее чем за семь дней до даты окончания срока подачи заявок на участие в таком конкурсе/аукционе в случае, если начальная (максимальная) цена договора не превышает тридцать миллионов рублей;</w:t>
      </w:r>
    </w:p>
    <w:p w:rsidR="00034CE3" w:rsidRPr="00034CE3" w:rsidRDefault="00034CE3" w:rsidP="00034CE3">
      <w:pPr>
        <w:widowControl w:val="0"/>
        <w:tabs>
          <w:tab w:val="num" w:pos="0"/>
          <w:tab w:val="left" w:pos="709"/>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r w:rsidRPr="00034CE3">
        <w:rPr>
          <w:rFonts w:ascii="Times New Roman" w:hAnsi="Times New Roman"/>
          <w:color w:val="000000" w:themeColor="text1"/>
          <w:sz w:val="24"/>
          <w:szCs w:val="24"/>
          <w:lang w:val="ru-RU"/>
        </w:rPr>
        <w:t>2) не менее чем за пятнадцать дней до даты окончания срока подачи заявок на участие в таком конкурсе/аукционе в случае, если начальная (максимальная) цена договора превышает тридцать миллионов рублей.</w:t>
      </w:r>
    </w:p>
    <w:p w:rsidR="00034CE3" w:rsidRPr="00034CE3" w:rsidRDefault="00034CE3" w:rsidP="00034CE3">
      <w:pPr>
        <w:widowControl w:val="0"/>
        <w:numPr>
          <w:ilvl w:val="1"/>
          <w:numId w:val="85"/>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034CE3">
        <w:rPr>
          <w:rFonts w:ascii="Times New Roman" w:hAnsi="Times New Roman"/>
          <w:color w:val="000000" w:themeColor="text1"/>
          <w:sz w:val="24"/>
          <w:szCs w:val="24"/>
          <w:lang w:val="ru-RU"/>
        </w:rPr>
        <w:t>Информация о проведении запроса предложений в электронной форме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w:t>
      </w:r>
    </w:p>
    <w:p w:rsidR="00034CE3" w:rsidRPr="00034CE3" w:rsidRDefault="00034CE3" w:rsidP="00034CE3">
      <w:pPr>
        <w:widowControl w:val="0"/>
        <w:numPr>
          <w:ilvl w:val="1"/>
          <w:numId w:val="85"/>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034CE3">
        <w:rPr>
          <w:rFonts w:ascii="Times New Roman" w:hAnsi="Times New Roman"/>
          <w:color w:val="000000" w:themeColor="text1"/>
          <w:sz w:val="24"/>
          <w:szCs w:val="24"/>
          <w:lang w:val="ru-RU"/>
        </w:rPr>
        <w:t>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rsidR="00034CE3" w:rsidRPr="00034CE3" w:rsidRDefault="00034CE3" w:rsidP="00034CE3">
      <w:pPr>
        <w:widowControl w:val="0"/>
        <w:numPr>
          <w:ilvl w:val="1"/>
          <w:numId w:val="85"/>
        </w:numPr>
        <w:tabs>
          <w:tab w:val="num" w:pos="0"/>
          <w:tab w:val="left" w:pos="709"/>
          <w:tab w:val="left" w:pos="851"/>
          <w:tab w:val="left" w:pos="993"/>
        </w:tabs>
        <w:autoSpaceDE w:val="0"/>
        <w:autoSpaceDN w:val="0"/>
        <w:adjustRightInd w:val="0"/>
        <w:spacing w:after="0"/>
        <w:ind w:left="0" w:right="9" w:firstLine="567"/>
        <w:jc w:val="both"/>
        <w:rPr>
          <w:rFonts w:ascii="Times New Roman" w:hAnsi="Times New Roman"/>
          <w:color w:val="000000" w:themeColor="text1"/>
          <w:sz w:val="24"/>
          <w:szCs w:val="24"/>
          <w:lang w:val="ru-RU"/>
        </w:rPr>
      </w:pPr>
      <w:r w:rsidRPr="00034CE3">
        <w:rPr>
          <w:rFonts w:ascii="Times New Roman" w:hAnsi="Times New Roman"/>
          <w:color w:val="000000" w:themeColor="text1"/>
          <w:sz w:val="24"/>
          <w:szCs w:val="24"/>
          <w:lang w:val="ru-RU"/>
        </w:rPr>
        <w:t>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В состав заявки на участие в закупке участник закупки включает декларацию, подготовленную по форме, установленной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или сведения из единого реестра субъектов МСП в отношении каждого субподрядчика (соисполнителя), являющегося субъектом МСП.</w:t>
      </w:r>
    </w:p>
    <w:p w:rsidR="00034CE3" w:rsidRPr="00034CE3" w:rsidRDefault="00034CE3" w:rsidP="00034CE3">
      <w:pPr>
        <w:widowControl w:val="0"/>
        <w:tabs>
          <w:tab w:val="num" w:pos="0"/>
          <w:tab w:val="left" w:pos="851"/>
          <w:tab w:val="left" w:pos="993"/>
        </w:tabs>
        <w:autoSpaceDE w:val="0"/>
        <w:autoSpaceDN w:val="0"/>
        <w:adjustRightInd w:val="0"/>
        <w:spacing w:after="0"/>
        <w:ind w:right="9" w:firstLine="567"/>
        <w:jc w:val="both"/>
        <w:rPr>
          <w:rFonts w:ascii="Times New Roman" w:hAnsi="Times New Roman"/>
          <w:color w:val="000000" w:themeColor="text1"/>
          <w:sz w:val="24"/>
          <w:szCs w:val="24"/>
          <w:lang w:val="ru-RU"/>
        </w:rPr>
      </w:pPr>
    </w:p>
    <w:p w:rsidR="00034CE3" w:rsidRPr="00034CE3" w:rsidRDefault="00034CE3" w:rsidP="00034CE3">
      <w:pPr>
        <w:widowControl w:val="0"/>
        <w:tabs>
          <w:tab w:val="left" w:pos="851"/>
        </w:tabs>
        <w:autoSpaceDE w:val="0"/>
        <w:autoSpaceDN w:val="0"/>
        <w:adjustRightInd w:val="0"/>
        <w:spacing w:after="0"/>
        <w:ind w:left="851" w:right="9" w:hanging="851"/>
        <w:rPr>
          <w:rFonts w:ascii="Times New Roman" w:hAnsi="Times New Roman"/>
          <w:color w:val="000000" w:themeColor="text1"/>
          <w:sz w:val="24"/>
          <w:szCs w:val="24"/>
          <w:lang w:val="ru-RU"/>
        </w:rPr>
      </w:pPr>
    </w:p>
    <w:p w:rsidR="00034CE3" w:rsidRPr="00EE2E2F" w:rsidRDefault="00034CE3" w:rsidP="005C5AAA">
      <w:pPr>
        <w:widowControl w:val="0"/>
        <w:tabs>
          <w:tab w:val="left" w:pos="709"/>
          <w:tab w:val="left" w:pos="851"/>
          <w:tab w:val="left" w:pos="993"/>
        </w:tabs>
        <w:autoSpaceDE w:val="0"/>
        <w:autoSpaceDN w:val="0"/>
        <w:adjustRightInd w:val="0"/>
        <w:spacing w:after="0"/>
        <w:ind w:right="9"/>
        <w:jc w:val="both"/>
        <w:rPr>
          <w:rFonts w:ascii="Times New Roman" w:hAnsi="Times New Roman"/>
          <w:color w:val="000000" w:themeColor="text1"/>
          <w:sz w:val="24"/>
          <w:szCs w:val="24"/>
          <w:lang w:val="ru-RU"/>
        </w:rPr>
      </w:pPr>
    </w:p>
    <w:sectPr w:rsidR="00034CE3" w:rsidRPr="00EE2E2F" w:rsidSect="00815CB4">
      <w:pgSz w:w="11906" w:h="16838"/>
      <w:pgMar w:top="993" w:right="840" w:bottom="646" w:left="1418" w:header="720" w:footer="720" w:gutter="0"/>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C2B" w:rsidRDefault="00690C2B" w:rsidP="00A87A9A">
      <w:pPr>
        <w:spacing w:after="0" w:line="240" w:lineRule="auto"/>
      </w:pPr>
      <w:r>
        <w:separator/>
      </w:r>
    </w:p>
    <w:p w:rsidR="00690C2B" w:rsidRDefault="00690C2B"/>
  </w:endnote>
  <w:endnote w:type="continuationSeparator" w:id="0">
    <w:p w:rsidR="00690C2B" w:rsidRDefault="00690C2B" w:rsidP="00A87A9A">
      <w:pPr>
        <w:spacing w:after="0" w:line="240" w:lineRule="auto"/>
      </w:pPr>
      <w:r>
        <w:continuationSeparator/>
      </w:r>
    </w:p>
    <w:p w:rsidR="00690C2B" w:rsidRDefault="00690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C2B" w:rsidRDefault="00690C2B" w:rsidP="00A87A9A">
      <w:pPr>
        <w:spacing w:after="0" w:line="240" w:lineRule="auto"/>
      </w:pPr>
      <w:r>
        <w:separator/>
      </w:r>
    </w:p>
    <w:p w:rsidR="00690C2B" w:rsidRDefault="00690C2B"/>
  </w:footnote>
  <w:footnote w:type="continuationSeparator" w:id="0">
    <w:p w:rsidR="00690C2B" w:rsidRDefault="00690C2B" w:rsidP="00A87A9A">
      <w:pPr>
        <w:spacing w:after="0" w:line="240" w:lineRule="auto"/>
      </w:pPr>
      <w:r>
        <w:continuationSeparator/>
      </w:r>
    </w:p>
    <w:p w:rsidR="00690C2B" w:rsidRDefault="00690C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C2B" w:rsidRDefault="00690C2B">
    <w:pPr>
      <w:pStyle w:val="a9"/>
      <w:jc w:val="center"/>
    </w:pPr>
    <w:r>
      <w:fldChar w:fldCharType="begin"/>
    </w:r>
    <w:r>
      <w:instrText>PAGE   \* MERGEFORMAT</w:instrText>
    </w:r>
    <w:r>
      <w:fldChar w:fldCharType="separate"/>
    </w:r>
    <w:r w:rsidR="006A03CD" w:rsidRPr="006A03CD">
      <w:rPr>
        <w:noProof/>
        <w:lang w:val="ru-RU"/>
      </w:rPr>
      <w:t>64</w:t>
    </w:r>
    <w:r>
      <w:fldChar w:fldCharType="end"/>
    </w:r>
  </w:p>
  <w:p w:rsidR="00690C2B" w:rsidRDefault="00690C2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6443"/>
    <w:multiLevelType w:val="hybridMultilevel"/>
    <w:tmpl w:val="472610DC"/>
    <w:lvl w:ilvl="0" w:tplc="241A6DCE">
      <w:start w:val="1"/>
      <w:numFmt w:val="decimal"/>
      <w:lvlText w:val="1.%1."/>
      <w:lvlJc w:val="left"/>
      <w:pPr>
        <w:tabs>
          <w:tab w:val="num" w:pos="720"/>
        </w:tabs>
        <w:ind w:left="720" w:hanging="360"/>
      </w:pPr>
      <w:rPr>
        <w:lang w:val="en-U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C07BE"/>
    <w:multiLevelType w:val="hybridMultilevel"/>
    <w:tmpl w:val="5F189D5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0AD2212"/>
    <w:multiLevelType w:val="hybridMultilevel"/>
    <w:tmpl w:val="D0B69082"/>
    <w:lvl w:ilvl="0" w:tplc="4244AD62">
      <w:start w:val="1"/>
      <w:numFmt w:val="decimal"/>
      <w:lvlText w:val="8.%1."/>
      <w:lvlJc w:val="left"/>
      <w:pPr>
        <w:ind w:left="510" w:hanging="283"/>
      </w:pPr>
      <w:rPr>
        <w:rFonts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161169E"/>
    <w:multiLevelType w:val="hybridMultilevel"/>
    <w:tmpl w:val="7F1E2B1A"/>
    <w:lvl w:ilvl="0" w:tplc="6AD4E9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24305F9"/>
    <w:multiLevelType w:val="hybridMultilevel"/>
    <w:tmpl w:val="B3A43B2E"/>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5">
    <w:nsid w:val="0247050B"/>
    <w:multiLevelType w:val="hybridMultilevel"/>
    <w:tmpl w:val="D6E4646C"/>
    <w:lvl w:ilvl="0" w:tplc="47DADF3C">
      <w:start w:val="1"/>
      <w:numFmt w:val="decimal"/>
      <w:lvlText w:val="9.9.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031E5541"/>
    <w:multiLevelType w:val="hybridMultilevel"/>
    <w:tmpl w:val="0928A2C2"/>
    <w:lvl w:ilvl="0" w:tplc="A57038EC">
      <w:start w:val="1"/>
      <w:numFmt w:val="decimal"/>
      <w:lvlText w:val="9.7.1.%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033374CE"/>
    <w:multiLevelType w:val="hybridMultilevel"/>
    <w:tmpl w:val="A9A6C3D2"/>
    <w:lvl w:ilvl="0" w:tplc="975640A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4F4313B"/>
    <w:multiLevelType w:val="hybridMultilevel"/>
    <w:tmpl w:val="B9F473F2"/>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6645EC3"/>
    <w:multiLevelType w:val="multilevel"/>
    <w:tmpl w:val="493259C8"/>
    <w:lvl w:ilvl="0">
      <w:start w:val="9"/>
      <w:numFmt w:val="decimal"/>
      <w:lvlText w:val="%1."/>
      <w:lvlJc w:val="left"/>
      <w:pPr>
        <w:ind w:left="720" w:hanging="720"/>
      </w:pPr>
      <w:rPr>
        <w:rFonts w:hint="default"/>
        <w:color w:val="auto"/>
      </w:rPr>
    </w:lvl>
    <w:lvl w:ilvl="1">
      <w:start w:val="7"/>
      <w:numFmt w:val="decimal"/>
      <w:lvlText w:val="%1.%2."/>
      <w:lvlJc w:val="left"/>
      <w:pPr>
        <w:ind w:left="960" w:hanging="720"/>
      </w:pPr>
      <w:rPr>
        <w:rFonts w:hint="default"/>
        <w:color w:val="auto"/>
      </w:rPr>
    </w:lvl>
    <w:lvl w:ilvl="2">
      <w:start w:val="5"/>
      <w:numFmt w:val="decimal"/>
      <w:lvlText w:val="%1.%2.%3."/>
      <w:lvlJc w:val="left"/>
      <w:pPr>
        <w:ind w:left="1200" w:hanging="720"/>
      </w:pPr>
      <w:rPr>
        <w:rFonts w:hint="default"/>
        <w:color w:val="auto"/>
      </w:rPr>
    </w:lvl>
    <w:lvl w:ilvl="3">
      <w:start w:val="5"/>
      <w:numFmt w:val="decimal"/>
      <w:lvlText w:val="%1.%2.%3.%4."/>
      <w:lvlJc w:val="left"/>
      <w:pPr>
        <w:ind w:left="1440" w:hanging="720"/>
      </w:pPr>
      <w:rPr>
        <w:rFonts w:hint="default"/>
        <w:color w:val="auto"/>
      </w:rPr>
    </w:lvl>
    <w:lvl w:ilvl="4">
      <w:start w:val="1"/>
      <w:numFmt w:val="decimal"/>
      <w:lvlText w:val="%1.%2.%3.%4.%5."/>
      <w:lvlJc w:val="left"/>
      <w:pPr>
        <w:ind w:left="2040" w:hanging="1080"/>
      </w:pPr>
      <w:rPr>
        <w:rFonts w:hint="default"/>
        <w:color w:val="auto"/>
      </w:rPr>
    </w:lvl>
    <w:lvl w:ilvl="5">
      <w:start w:val="1"/>
      <w:numFmt w:val="decimal"/>
      <w:lvlText w:val="%1.%2.%3.%4.%5.%6."/>
      <w:lvlJc w:val="left"/>
      <w:pPr>
        <w:ind w:left="2280" w:hanging="1080"/>
      </w:pPr>
      <w:rPr>
        <w:rFonts w:hint="default"/>
        <w:color w:val="auto"/>
      </w:rPr>
    </w:lvl>
    <w:lvl w:ilvl="6">
      <w:start w:val="1"/>
      <w:numFmt w:val="decimal"/>
      <w:lvlText w:val="%1.%2.%3.%4.%5.%6.%7."/>
      <w:lvlJc w:val="left"/>
      <w:pPr>
        <w:ind w:left="2880" w:hanging="1440"/>
      </w:pPr>
      <w:rPr>
        <w:rFonts w:hint="default"/>
        <w:color w:val="auto"/>
      </w:rPr>
    </w:lvl>
    <w:lvl w:ilvl="7">
      <w:start w:val="1"/>
      <w:numFmt w:val="decimal"/>
      <w:lvlText w:val="%1.%2.%3.%4.%5.%6.%7.%8."/>
      <w:lvlJc w:val="left"/>
      <w:pPr>
        <w:ind w:left="3120" w:hanging="1440"/>
      </w:pPr>
      <w:rPr>
        <w:rFonts w:hint="default"/>
        <w:color w:val="auto"/>
      </w:rPr>
    </w:lvl>
    <w:lvl w:ilvl="8">
      <w:start w:val="1"/>
      <w:numFmt w:val="decimal"/>
      <w:lvlText w:val="%1.%2.%3.%4.%5.%6.%7.%8.%9."/>
      <w:lvlJc w:val="left"/>
      <w:pPr>
        <w:ind w:left="3720" w:hanging="1800"/>
      </w:pPr>
      <w:rPr>
        <w:rFonts w:hint="default"/>
        <w:color w:val="auto"/>
      </w:rPr>
    </w:lvl>
  </w:abstractNum>
  <w:abstractNum w:abstractNumId="10">
    <w:nsid w:val="08C40B1D"/>
    <w:multiLevelType w:val="multilevel"/>
    <w:tmpl w:val="7D50EAFE"/>
    <w:lvl w:ilvl="0">
      <w:start w:val="9"/>
      <w:numFmt w:val="decimal"/>
      <w:lvlText w:val="%1."/>
      <w:lvlJc w:val="left"/>
      <w:pPr>
        <w:ind w:left="840" w:hanging="840"/>
      </w:pPr>
      <w:rPr>
        <w:rFonts w:hint="default"/>
        <w:color w:val="auto"/>
      </w:rPr>
    </w:lvl>
    <w:lvl w:ilvl="1">
      <w:start w:val="10"/>
      <w:numFmt w:val="decimal"/>
      <w:lvlText w:val="%1.%2."/>
      <w:lvlJc w:val="left"/>
      <w:pPr>
        <w:ind w:left="1080" w:hanging="840"/>
      </w:pPr>
      <w:rPr>
        <w:rFonts w:hint="default"/>
        <w:color w:val="auto"/>
      </w:rPr>
    </w:lvl>
    <w:lvl w:ilvl="2">
      <w:start w:val="5"/>
      <w:numFmt w:val="decimal"/>
      <w:lvlText w:val="%1.%2.%3."/>
      <w:lvlJc w:val="left"/>
      <w:pPr>
        <w:ind w:left="1320" w:hanging="840"/>
      </w:pPr>
      <w:rPr>
        <w:rFonts w:hint="default"/>
        <w:color w:val="auto"/>
      </w:rPr>
    </w:lvl>
    <w:lvl w:ilvl="3">
      <w:start w:val="5"/>
      <w:numFmt w:val="decimal"/>
      <w:lvlText w:val="9.9.5.%4."/>
      <w:lvlJc w:val="left"/>
      <w:pPr>
        <w:ind w:left="1560" w:hanging="840"/>
      </w:pPr>
      <w:rPr>
        <w:rFonts w:hint="default"/>
        <w:color w:val="auto"/>
      </w:rPr>
    </w:lvl>
    <w:lvl w:ilvl="4">
      <w:start w:val="1"/>
      <w:numFmt w:val="decimal"/>
      <w:lvlText w:val="%1.%2.%3.%4.%5."/>
      <w:lvlJc w:val="left"/>
      <w:pPr>
        <w:ind w:left="2040" w:hanging="1080"/>
      </w:pPr>
      <w:rPr>
        <w:rFonts w:hint="default"/>
        <w:color w:val="auto"/>
      </w:rPr>
    </w:lvl>
    <w:lvl w:ilvl="5">
      <w:start w:val="1"/>
      <w:numFmt w:val="decimal"/>
      <w:lvlText w:val="%1.%2.%3.%4.%5.%6."/>
      <w:lvlJc w:val="left"/>
      <w:pPr>
        <w:ind w:left="2280" w:hanging="1080"/>
      </w:pPr>
      <w:rPr>
        <w:rFonts w:hint="default"/>
        <w:color w:val="auto"/>
      </w:rPr>
    </w:lvl>
    <w:lvl w:ilvl="6">
      <w:start w:val="1"/>
      <w:numFmt w:val="decimal"/>
      <w:lvlText w:val="%1.%2.%3.%4.%5.%6.%7."/>
      <w:lvlJc w:val="left"/>
      <w:pPr>
        <w:ind w:left="2880" w:hanging="1440"/>
      </w:pPr>
      <w:rPr>
        <w:rFonts w:hint="default"/>
        <w:color w:val="auto"/>
      </w:rPr>
    </w:lvl>
    <w:lvl w:ilvl="7">
      <w:start w:val="1"/>
      <w:numFmt w:val="decimal"/>
      <w:lvlText w:val="%1.%2.%3.%4.%5.%6.%7.%8."/>
      <w:lvlJc w:val="left"/>
      <w:pPr>
        <w:ind w:left="3120" w:hanging="1440"/>
      </w:pPr>
      <w:rPr>
        <w:rFonts w:hint="default"/>
        <w:color w:val="auto"/>
      </w:rPr>
    </w:lvl>
    <w:lvl w:ilvl="8">
      <w:start w:val="1"/>
      <w:numFmt w:val="decimal"/>
      <w:lvlText w:val="%1.%2.%3.%4.%5.%6.%7.%8.%9."/>
      <w:lvlJc w:val="left"/>
      <w:pPr>
        <w:ind w:left="3720" w:hanging="1800"/>
      </w:pPr>
      <w:rPr>
        <w:rFonts w:hint="default"/>
        <w:color w:val="auto"/>
      </w:rPr>
    </w:lvl>
  </w:abstractNum>
  <w:abstractNum w:abstractNumId="11">
    <w:nsid w:val="0A046BF0"/>
    <w:multiLevelType w:val="hybridMultilevel"/>
    <w:tmpl w:val="B5482676"/>
    <w:lvl w:ilvl="0" w:tplc="45206D5A">
      <w:start w:val="1"/>
      <w:numFmt w:val="decimal"/>
      <w:lvlText w:val="9.6.2.%1."/>
      <w:lvlJc w:val="left"/>
      <w:pPr>
        <w:ind w:left="340" w:hanging="5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0B311236"/>
    <w:multiLevelType w:val="hybridMultilevel"/>
    <w:tmpl w:val="954041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0BA86AA3"/>
    <w:multiLevelType w:val="hybridMultilevel"/>
    <w:tmpl w:val="7730C99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0D9835C4"/>
    <w:multiLevelType w:val="hybridMultilevel"/>
    <w:tmpl w:val="6152DE94"/>
    <w:lvl w:ilvl="0" w:tplc="DF6CB89A">
      <w:start w:val="1"/>
      <w:numFmt w:val="decimal"/>
      <w:lvlText w:val="9.6.4.%1."/>
      <w:lvlJc w:val="left"/>
      <w:pPr>
        <w:ind w:left="510" w:hanging="22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0DB452F6"/>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D85764"/>
    <w:multiLevelType w:val="multilevel"/>
    <w:tmpl w:val="4B800096"/>
    <w:lvl w:ilvl="0">
      <w:start w:val="9"/>
      <w:numFmt w:val="decimal"/>
      <w:lvlText w:val="%1."/>
      <w:lvlJc w:val="left"/>
      <w:pPr>
        <w:ind w:left="720" w:hanging="720"/>
      </w:pPr>
      <w:rPr>
        <w:rFonts w:hint="default"/>
        <w:color w:val="auto"/>
      </w:rPr>
    </w:lvl>
    <w:lvl w:ilvl="1">
      <w:start w:val="8"/>
      <w:numFmt w:val="decimal"/>
      <w:lvlText w:val="%1.%2."/>
      <w:lvlJc w:val="left"/>
      <w:pPr>
        <w:ind w:left="840" w:hanging="720"/>
      </w:pPr>
      <w:rPr>
        <w:rFonts w:hint="default"/>
        <w:color w:val="auto"/>
      </w:rPr>
    </w:lvl>
    <w:lvl w:ilvl="2">
      <w:start w:val="5"/>
      <w:numFmt w:val="decimal"/>
      <w:lvlText w:val="%1.%2.1."/>
      <w:lvlJc w:val="left"/>
      <w:pPr>
        <w:ind w:left="143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4"/>
      <w:numFmt w:val="decimal"/>
      <w:lvlText w:val="%1.%2.%3.%4."/>
      <w:lvlJc w:val="left"/>
      <w:pPr>
        <w:ind w:left="1080" w:hanging="720"/>
      </w:pPr>
      <w:rPr>
        <w:rFonts w:hint="default"/>
        <w:color w:val="auto"/>
      </w:rPr>
    </w:lvl>
    <w:lvl w:ilvl="4">
      <w:start w:val="1"/>
      <w:numFmt w:val="decimal"/>
      <w:lvlText w:val="%1.%2.%3.%4.%5."/>
      <w:lvlJc w:val="left"/>
      <w:pPr>
        <w:ind w:left="1560" w:hanging="1080"/>
      </w:pPr>
      <w:rPr>
        <w:rFonts w:hint="default"/>
        <w:color w:val="auto"/>
      </w:rPr>
    </w:lvl>
    <w:lvl w:ilvl="5">
      <w:start w:val="1"/>
      <w:numFmt w:val="decimal"/>
      <w:lvlText w:val="%1.%2.%3.%4.%5.%6."/>
      <w:lvlJc w:val="left"/>
      <w:pPr>
        <w:ind w:left="1680" w:hanging="1080"/>
      </w:pPr>
      <w:rPr>
        <w:rFonts w:hint="default"/>
        <w:color w:val="auto"/>
      </w:rPr>
    </w:lvl>
    <w:lvl w:ilvl="6">
      <w:start w:val="1"/>
      <w:numFmt w:val="decimal"/>
      <w:lvlText w:val="%1.%2.%3.%4.%5.%6.%7."/>
      <w:lvlJc w:val="left"/>
      <w:pPr>
        <w:ind w:left="2160" w:hanging="1440"/>
      </w:pPr>
      <w:rPr>
        <w:rFonts w:hint="default"/>
        <w:color w:val="auto"/>
      </w:rPr>
    </w:lvl>
    <w:lvl w:ilvl="7">
      <w:start w:val="1"/>
      <w:numFmt w:val="decimal"/>
      <w:lvlText w:val="%1.%2.%3.%4.%5.%6.%7.%8."/>
      <w:lvlJc w:val="left"/>
      <w:pPr>
        <w:ind w:left="2280" w:hanging="1440"/>
      </w:pPr>
      <w:rPr>
        <w:rFonts w:hint="default"/>
        <w:color w:val="auto"/>
      </w:rPr>
    </w:lvl>
    <w:lvl w:ilvl="8">
      <w:start w:val="1"/>
      <w:numFmt w:val="decimal"/>
      <w:lvlText w:val="%1.%2.%3.%4.%5.%6.%7.%8.%9."/>
      <w:lvlJc w:val="left"/>
      <w:pPr>
        <w:ind w:left="2760" w:hanging="1800"/>
      </w:pPr>
      <w:rPr>
        <w:rFonts w:hint="default"/>
        <w:color w:val="auto"/>
      </w:rPr>
    </w:lvl>
  </w:abstractNum>
  <w:abstractNum w:abstractNumId="18">
    <w:nsid w:val="12D11F79"/>
    <w:multiLevelType w:val="multilevel"/>
    <w:tmpl w:val="A28C59BE"/>
    <w:lvl w:ilvl="0">
      <w:start w:val="1"/>
      <w:numFmt w:val="decimal"/>
      <w:lvlText w:val="9.8.4.%1."/>
      <w:lvlJc w:val="left"/>
      <w:pPr>
        <w:ind w:left="720" w:hanging="360"/>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9">
    <w:nsid w:val="13793ADB"/>
    <w:multiLevelType w:val="hybridMultilevel"/>
    <w:tmpl w:val="6B9818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16A022C0"/>
    <w:multiLevelType w:val="hybridMultilevel"/>
    <w:tmpl w:val="A664F158"/>
    <w:lvl w:ilvl="0" w:tplc="6F7A24FC">
      <w:start w:val="1"/>
      <w:numFmt w:val="decimal"/>
      <w:lvlText w:val="1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CF60D5"/>
    <w:multiLevelType w:val="hybridMultilevel"/>
    <w:tmpl w:val="315E3358"/>
    <w:lvl w:ilvl="0" w:tplc="39C49088">
      <w:start w:val="14"/>
      <w:numFmt w:val="decimal"/>
      <w:lvlText w:val="9.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9B739E7"/>
    <w:multiLevelType w:val="hybridMultilevel"/>
    <w:tmpl w:val="0AD04A98"/>
    <w:lvl w:ilvl="0" w:tplc="E73478C2">
      <w:start w:val="9"/>
      <w:numFmt w:val="decimal"/>
      <w:lvlText w:val="13.%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A6C5395"/>
    <w:multiLevelType w:val="hybridMultilevel"/>
    <w:tmpl w:val="B172E184"/>
    <w:lvl w:ilvl="0" w:tplc="8522F4AA">
      <w:start w:val="1"/>
      <w:numFmt w:val="decimal"/>
      <w:lvlText w:val="9.8.%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4">
    <w:nsid w:val="1B682012"/>
    <w:multiLevelType w:val="hybridMultilevel"/>
    <w:tmpl w:val="EF228C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1D1B4100"/>
    <w:multiLevelType w:val="multilevel"/>
    <w:tmpl w:val="2C14520C"/>
    <w:lvl w:ilvl="0">
      <w:start w:val="3"/>
      <w:numFmt w:val="decimal"/>
      <w:lvlText w:val="9.8.1.%1."/>
      <w:lvlJc w:val="left"/>
      <w:pPr>
        <w:ind w:left="1211" w:hanging="360"/>
      </w:pPr>
      <w:rPr>
        <w:rFonts w:hint="default"/>
      </w:rPr>
    </w:lvl>
    <w:lvl w:ilvl="1">
      <w:start w:val="1"/>
      <w:numFmt w:val="lowerLetter"/>
      <w:lvlText w:val="%2."/>
      <w:lvlJc w:val="left"/>
      <w:pPr>
        <w:ind w:left="2433" w:hanging="360"/>
      </w:pPr>
      <w:rPr>
        <w:rFonts w:hint="default"/>
      </w:rPr>
    </w:lvl>
    <w:lvl w:ilvl="2">
      <w:start w:val="1"/>
      <w:numFmt w:val="lowerRoman"/>
      <w:lvlText w:val="%3."/>
      <w:lvlJc w:val="right"/>
      <w:pPr>
        <w:ind w:left="3153" w:hanging="180"/>
      </w:pPr>
      <w:rPr>
        <w:rFonts w:hint="default"/>
      </w:rPr>
    </w:lvl>
    <w:lvl w:ilvl="3">
      <w:start w:val="1"/>
      <w:numFmt w:val="decimal"/>
      <w:lvlText w:val="%4."/>
      <w:lvlJc w:val="left"/>
      <w:pPr>
        <w:ind w:left="3873" w:hanging="360"/>
      </w:pPr>
      <w:rPr>
        <w:rFonts w:hint="default"/>
      </w:rPr>
    </w:lvl>
    <w:lvl w:ilvl="4">
      <w:start w:val="1"/>
      <w:numFmt w:val="lowerLetter"/>
      <w:lvlText w:val="%5."/>
      <w:lvlJc w:val="left"/>
      <w:pPr>
        <w:ind w:left="4593" w:hanging="360"/>
      </w:pPr>
      <w:rPr>
        <w:rFonts w:hint="default"/>
      </w:rPr>
    </w:lvl>
    <w:lvl w:ilvl="5">
      <w:start w:val="1"/>
      <w:numFmt w:val="lowerRoman"/>
      <w:lvlText w:val="%6."/>
      <w:lvlJc w:val="right"/>
      <w:pPr>
        <w:ind w:left="5313" w:hanging="180"/>
      </w:pPr>
      <w:rPr>
        <w:rFonts w:hint="default"/>
      </w:rPr>
    </w:lvl>
    <w:lvl w:ilvl="6">
      <w:start w:val="1"/>
      <w:numFmt w:val="decimal"/>
      <w:lvlText w:val="%7."/>
      <w:lvlJc w:val="left"/>
      <w:pPr>
        <w:ind w:left="6033" w:hanging="360"/>
      </w:pPr>
      <w:rPr>
        <w:rFonts w:hint="default"/>
      </w:rPr>
    </w:lvl>
    <w:lvl w:ilvl="7">
      <w:start w:val="1"/>
      <w:numFmt w:val="lowerLetter"/>
      <w:lvlText w:val="%8."/>
      <w:lvlJc w:val="left"/>
      <w:pPr>
        <w:ind w:left="6753" w:hanging="360"/>
      </w:pPr>
      <w:rPr>
        <w:rFonts w:hint="default"/>
      </w:rPr>
    </w:lvl>
    <w:lvl w:ilvl="8">
      <w:start w:val="1"/>
      <w:numFmt w:val="lowerRoman"/>
      <w:lvlText w:val="%9."/>
      <w:lvlJc w:val="right"/>
      <w:pPr>
        <w:ind w:left="7473" w:hanging="180"/>
      </w:pPr>
      <w:rPr>
        <w:rFonts w:hint="default"/>
      </w:rPr>
    </w:lvl>
  </w:abstractNum>
  <w:abstractNum w:abstractNumId="26">
    <w:nsid w:val="1D6441F3"/>
    <w:multiLevelType w:val="hybridMultilevel"/>
    <w:tmpl w:val="7F901A36"/>
    <w:lvl w:ilvl="0" w:tplc="04190011">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7">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28">
    <w:nsid w:val="1FC20EC3"/>
    <w:multiLevelType w:val="multilevel"/>
    <w:tmpl w:val="295636B0"/>
    <w:numStyleLink w:val="2"/>
  </w:abstractNum>
  <w:abstractNum w:abstractNumId="29">
    <w:nsid w:val="20F50341"/>
    <w:multiLevelType w:val="hybridMultilevel"/>
    <w:tmpl w:val="D6E4646C"/>
    <w:lvl w:ilvl="0" w:tplc="47DADF3C">
      <w:start w:val="1"/>
      <w:numFmt w:val="decimal"/>
      <w:lvlText w:val="9.9.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2163153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31">
    <w:nsid w:val="294D20E9"/>
    <w:multiLevelType w:val="hybridMultilevel"/>
    <w:tmpl w:val="6A443A40"/>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295C57A3"/>
    <w:multiLevelType w:val="multilevel"/>
    <w:tmpl w:val="858E01A0"/>
    <w:lvl w:ilvl="0">
      <w:start w:val="1"/>
      <w:numFmt w:val="decimal"/>
      <w:lvlText w:val="9.8.2.%1."/>
      <w:lvlJc w:val="left"/>
      <w:pPr>
        <w:ind w:left="1070" w:hanging="360"/>
      </w:pPr>
      <w:rPr>
        <w:rFonts w:hint="default"/>
      </w:rPr>
    </w:lvl>
    <w:lvl w:ilvl="1">
      <w:start w:val="1"/>
      <w:numFmt w:val="lowerLetter"/>
      <w:lvlText w:val="%2."/>
      <w:lvlJc w:val="left"/>
      <w:pPr>
        <w:ind w:left="2641" w:hanging="360"/>
      </w:pPr>
      <w:rPr>
        <w:rFonts w:hint="default"/>
      </w:rPr>
    </w:lvl>
    <w:lvl w:ilvl="2">
      <w:start w:val="1"/>
      <w:numFmt w:val="lowerRoman"/>
      <w:lvlText w:val="%3."/>
      <w:lvlJc w:val="right"/>
      <w:pPr>
        <w:ind w:left="3361" w:hanging="180"/>
      </w:pPr>
      <w:rPr>
        <w:rFonts w:hint="default"/>
      </w:rPr>
    </w:lvl>
    <w:lvl w:ilvl="3">
      <w:start w:val="1"/>
      <w:numFmt w:val="decimal"/>
      <w:lvlText w:val="%4."/>
      <w:lvlJc w:val="left"/>
      <w:pPr>
        <w:ind w:left="4081" w:hanging="360"/>
      </w:pPr>
      <w:rPr>
        <w:rFonts w:hint="default"/>
      </w:rPr>
    </w:lvl>
    <w:lvl w:ilvl="4">
      <w:start w:val="1"/>
      <w:numFmt w:val="lowerLetter"/>
      <w:lvlText w:val="%5."/>
      <w:lvlJc w:val="left"/>
      <w:pPr>
        <w:ind w:left="4801" w:hanging="360"/>
      </w:pPr>
      <w:rPr>
        <w:rFonts w:hint="default"/>
      </w:rPr>
    </w:lvl>
    <w:lvl w:ilvl="5">
      <w:start w:val="1"/>
      <w:numFmt w:val="lowerRoman"/>
      <w:lvlText w:val="%6."/>
      <w:lvlJc w:val="right"/>
      <w:pPr>
        <w:ind w:left="5521" w:hanging="180"/>
      </w:pPr>
      <w:rPr>
        <w:rFonts w:hint="default"/>
      </w:rPr>
    </w:lvl>
    <w:lvl w:ilvl="6">
      <w:start w:val="1"/>
      <w:numFmt w:val="decimal"/>
      <w:lvlText w:val="%7."/>
      <w:lvlJc w:val="left"/>
      <w:pPr>
        <w:ind w:left="6241" w:hanging="360"/>
      </w:pPr>
      <w:rPr>
        <w:rFonts w:hint="default"/>
      </w:rPr>
    </w:lvl>
    <w:lvl w:ilvl="7">
      <w:start w:val="1"/>
      <w:numFmt w:val="lowerLetter"/>
      <w:lvlText w:val="%8."/>
      <w:lvlJc w:val="left"/>
      <w:pPr>
        <w:ind w:left="6961" w:hanging="360"/>
      </w:pPr>
      <w:rPr>
        <w:rFonts w:hint="default"/>
      </w:rPr>
    </w:lvl>
    <w:lvl w:ilvl="8">
      <w:start w:val="1"/>
      <w:numFmt w:val="lowerRoman"/>
      <w:lvlText w:val="%9."/>
      <w:lvlJc w:val="right"/>
      <w:pPr>
        <w:ind w:left="7681" w:hanging="180"/>
      </w:pPr>
      <w:rPr>
        <w:rFonts w:hint="default"/>
      </w:rPr>
    </w:lvl>
  </w:abstractNum>
  <w:abstractNum w:abstractNumId="33">
    <w:nsid w:val="29C524D4"/>
    <w:multiLevelType w:val="hybridMultilevel"/>
    <w:tmpl w:val="CBAE8E6E"/>
    <w:lvl w:ilvl="0" w:tplc="04190011">
      <w:start w:val="1"/>
      <w:numFmt w:val="decimal"/>
      <w:lvlText w:val="%1)"/>
      <w:lvlJc w:val="left"/>
      <w:pPr>
        <w:ind w:left="454" w:hanging="17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2A39166E"/>
    <w:multiLevelType w:val="hybridMultilevel"/>
    <w:tmpl w:val="407059F4"/>
    <w:lvl w:ilvl="0" w:tplc="04190011">
      <w:start w:val="1"/>
      <w:numFmt w:val="decimal"/>
      <w:lvlText w:val="%1)"/>
      <w:lvlJc w:val="left"/>
      <w:pPr>
        <w:ind w:left="510" w:hanging="22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2C475F1C"/>
    <w:multiLevelType w:val="hybridMultilevel"/>
    <w:tmpl w:val="8070B2BE"/>
    <w:lvl w:ilvl="0" w:tplc="B868F2DC">
      <w:start w:val="1"/>
      <w:numFmt w:val="decimal"/>
      <w:lvlText w:val="9.6.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D0C5B4F"/>
    <w:multiLevelType w:val="hybridMultilevel"/>
    <w:tmpl w:val="15221A02"/>
    <w:lvl w:ilvl="0" w:tplc="A16C5520">
      <w:start w:val="1"/>
      <w:numFmt w:val="decimal"/>
      <w:pStyle w:val="1"/>
      <w:lvlText w:val="9.9.%1."/>
      <w:lvlJc w:val="left"/>
      <w:pPr>
        <w:ind w:left="1287" w:hanging="360"/>
      </w:pPr>
      <w:rPr>
        <w:rFonts w:hint="default"/>
        <w:lang w:val="en-U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2D8C1113"/>
    <w:multiLevelType w:val="hybridMultilevel"/>
    <w:tmpl w:val="71C860A4"/>
    <w:lvl w:ilvl="0" w:tplc="C4F2F276">
      <w:start w:val="1"/>
      <w:numFmt w:val="decimal"/>
      <w:lvlText w:val="9.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EFE7B9E"/>
    <w:multiLevelType w:val="hybridMultilevel"/>
    <w:tmpl w:val="B98820B4"/>
    <w:lvl w:ilvl="0" w:tplc="71F8A34E">
      <w:start w:val="1"/>
      <w:numFmt w:val="decimal"/>
      <w:lvlText w:val="9.8.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31264072"/>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1">
    <w:nsid w:val="324F4595"/>
    <w:multiLevelType w:val="hybridMultilevel"/>
    <w:tmpl w:val="55400624"/>
    <w:lvl w:ilvl="0" w:tplc="7A101EC8">
      <w:start w:val="1"/>
      <w:numFmt w:val="decimal"/>
      <w:pStyle w:val="a"/>
      <w:lvlText w:val="9.9.%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42">
    <w:nsid w:val="3307461C"/>
    <w:multiLevelType w:val="multilevel"/>
    <w:tmpl w:val="92147132"/>
    <w:lvl w:ilvl="0">
      <w:start w:val="1"/>
      <w:numFmt w:val="decimal"/>
      <w:lvlText w:val="9.9.2.%1."/>
      <w:lvlJc w:val="left"/>
      <w:pPr>
        <w:ind w:left="3479" w:hanging="360"/>
      </w:pPr>
      <w:rPr>
        <w:rFonts w:hint="default"/>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43">
    <w:nsid w:val="33835AE8"/>
    <w:multiLevelType w:val="hybridMultilevel"/>
    <w:tmpl w:val="59F2F2BA"/>
    <w:lvl w:ilvl="0" w:tplc="45E4D112">
      <w:start w:val="1"/>
      <w:numFmt w:val="decimal"/>
      <w:lvlText w:val="7.%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385347B"/>
    <w:multiLevelType w:val="hybridMultilevel"/>
    <w:tmpl w:val="86529D72"/>
    <w:lvl w:ilvl="0" w:tplc="3FE6CB7A">
      <w:start w:val="1"/>
      <w:numFmt w:val="decimal"/>
      <w:lvlText w:val="9.2.%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59B3998"/>
    <w:multiLevelType w:val="hybridMultilevel"/>
    <w:tmpl w:val="A7166108"/>
    <w:lvl w:ilvl="0" w:tplc="171C069A">
      <w:start w:val="1"/>
      <w:numFmt w:val="decimal"/>
      <w:lvlText w:val="9.7.5.%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359B400D"/>
    <w:multiLevelType w:val="hybridMultilevel"/>
    <w:tmpl w:val="C66E2468"/>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47">
    <w:nsid w:val="36482F84"/>
    <w:multiLevelType w:val="hybridMultilevel"/>
    <w:tmpl w:val="B144FF76"/>
    <w:lvl w:ilvl="0" w:tplc="0A46A35C">
      <w:start w:val="1"/>
      <w:numFmt w:val="decimal"/>
      <w:lvlText w:val="9.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7B56B60"/>
    <w:multiLevelType w:val="hybridMultilevel"/>
    <w:tmpl w:val="38DA6F78"/>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3275" w:hanging="360"/>
      </w:pPr>
    </w:lvl>
    <w:lvl w:ilvl="2" w:tplc="0419001B" w:tentative="1">
      <w:start w:val="1"/>
      <w:numFmt w:val="lowerRoman"/>
      <w:lvlText w:val="%3."/>
      <w:lvlJc w:val="right"/>
      <w:pPr>
        <w:ind w:left="3995" w:hanging="180"/>
      </w:pPr>
    </w:lvl>
    <w:lvl w:ilvl="3" w:tplc="0419000F" w:tentative="1">
      <w:start w:val="1"/>
      <w:numFmt w:val="decimal"/>
      <w:lvlText w:val="%4."/>
      <w:lvlJc w:val="left"/>
      <w:pPr>
        <w:ind w:left="4715" w:hanging="360"/>
      </w:pPr>
    </w:lvl>
    <w:lvl w:ilvl="4" w:tplc="04190019" w:tentative="1">
      <w:start w:val="1"/>
      <w:numFmt w:val="lowerLetter"/>
      <w:lvlText w:val="%5."/>
      <w:lvlJc w:val="left"/>
      <w:pPr>
        <w:ind w:left="5435" w:hanging="360"/>
      </w:pPr>
    </w:lvl>
    <w:lvl w:ilvl="5" w:tplc="0419001B" w:tentative="1">
      <w:start w:val="1"/>
      <w:numFmt w:val="lowerRoman"/>
      <w:lvlText w:val="%6."/>
      <w:lvlJc w:val="right"/>
      <w:pPr>
        <w:ind w:left="6155" w:hanging="180"/>
      </w:pPr>
    </w:lvl>
    <w:lvl w:ilvl="6" w:tplc="0419000F" w:tentative="1">
      <w:start w:val="1"/>
      <w:numFmt w:val="decimal"/>
      <w:lvlText w:val="%7."/>
      <w:lvlJc w:val="left"/>
      <w:pPr>
        <w:ind w:left="6875" w:hanging="360"/>
      </w:pPr>
    </w:lvl>
    <w:lvl w:ilvl="7" w:tplc="04190019" w:tentative="1">
      <w:start w:val="1"/>
      <w:numFmt w:val="lowerLetter"/>
      <w:lvlText w:val="%8."/>
      <w:lvlJc w:val="left"/>
      <w:pPr>
        <w:ind w:left="7595" w:hanging="360"/>
      </w:pPr>
    </w:lvl>
    <w:lvl w:ilvl="8" w:tplc="0419001B" w:tentative="1">
      <w:start w:val="1"/>
      <w:numFmt w:val="lowerRoman"/>
      <w:lvlText w:val="%9."/>
      <w:lvlJc w:val="right"/>
      <w:pPr>
        <w:ind w:left="8315" w:hanging="180"/>
      </w:pPr>
    </w:lvl>
  </w:abstractNum>
  <w:abstractNum w:abstractNumId="49">
    <w:nsid w:val="39037826"/>
    <w:multiLevelType w:val="hybridMultilevel"/>
    <w:tmpl w:val="0E46171E"/>
    <w:lvl w:ilvl="0" w:tplc="F77E653C">
      <w:start w:val="1"/>
      <w:numFmt w:val="decimal"/>
      <w:lvlText w:val="9.7.2.%1."/>
      <w:lvlJc w:val="left"/>
      <w:pPr>
        <w:ind w:left="3763"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nsid w:val="3B8345D3"/>
    <w:multiLevelType w:val="hybridMultilevel"/>
    <w:tmpl w:val="CA8037EA"/>
    <w:lvl w:ilvl="0" w:tplc="2C12034C">
      <w:start w:val="1"/>
      <w:numFmt w:val="decimal"/>
      <w:lvlText w:val="9.6.3.%1."/>
      <w:lvlJc w:val="left"/>
      <w:pPr>
        <w:ind w:left="454" w:hanging="17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1">
    <w:nsid w:val="3C816C4B"/>
    <w:multiLevelType w:val="multilevel"/>
    <w:tmpl w:val="A95CCF16"/>
    <w:lvl w:ilvl="0">
      <w:start w:val="10"/>
      <w:numFmt w:val="decimal"/>
      <w:lvlText w:val="%1."/>
      <w:lvlJc w:val="left"/>
      <w:pPr>
        <w:ind w:left="480" w:hanging="480"/>
      </w:pPr>
      <w:rPr>
        <w:rFonts w:hint="default"/>
      </w:rPr>
    </w:lvl>
    <w:lvl w:ilvl="1">
      <w:start w:val="9"/>
      <w:numFmt w:val="decimal"/>
      <w:lvlText w:val="%1.%2."/>
      <w:lvlJc w:val="left"/>
      <w:pPr>
        <w:ind w:left="3599"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3D953417"/>
    <w:multiLevelType w:val="hybridMultilevel"/>
    <w:tmpl w:val="39C4742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3">
    <w:nsid w:val="3D9E0D79"/>
    <w:multiLevelType w:val="hybridMultilevel"/>
    <w:tmpl w:val="E27EAA12"/>
    <w:lvl w:ilvl="0" w:tplc="39DE7E26">
      <w:start w:val="1"/>
      <w:numFmt w:val="decimal"/>
      <w:lvlText w:val="9.8.5.%1."/>
      <w:lvlJc w:val="left"/>
      <w:pPr>
        <w:ind w:left="135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4">
    <w:nsid w:val="3DDB32E5"/>
    <w:multiLevelType w:val="hybridMultilevel"/>
    <w:tmpl w:val="8F7C1C0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5">
    <w:nsid w:val="3EDF3B89"/>
    <w:multiLevelType w:val="hybridMultilevel"/>
    <w:tmpl w:val="703AD9D2"/>
    <w:lvl w:ilvl="0" w:tplc="6D0CE068">
      <w:start w:val="1"/>
      <w:numFmt w:val="decimal"/>
      <w:lvlText w:val="11.%1"/>
      <w:lvlJc w:val="left"/>
      <w:pPr>
        <w:ind w:left="851"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05843BE"/>
    <w:multiLevelType w:val="hybridMultilevel"/>
    <w:tmpl w:val="0ECE4A6A"/>
    <w:lvl w:ilvl="0" w:tplc="04190011">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42448DB"/>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58">
    <w:nsid w:val="4CA80BDF"/>
    <w:multiLevelType w:val="hybridMultilevel"/>
    <w:tmpl w:val="1EE8F504"/>
    <w:lvl w:ilvl="0" w:tplc="0B1A3FE8">
      <w:start w:val="1"/>
      <w:numFmt w:val="decimal"/>
      <w:lvlText w:val="9.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D742C42"/>
    <w:multiLevelType w:val="hybridMultilevel"/>
    <w:tmpl w:val="58E85344"/>
    <w:lvl w:ilvl="0" w:tplc="04190011">
      <w:start w:val="1"/>
      <w:numFmt w:val="decimal"/>
      <w:lvlText w:val="%1)"/>
      <w:lvlJc w:val="left"/>
      <w:pPr>
        <w:ind w:left="144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4DDB0F5D"/>
    <w:multiLevelType w:val="hybridMultilevel"/>
    <w:tmpl w:val="3C7E3CF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1">
    <w:nsid w:val="4EF979F5"/>
    <w:multiLevelType w:val="hybridMultilevel"/>
    <w:tmpl w:val="F98E6C78"/>
    <w:lvl w:ilvl="0" w:tplc="C5FE3C1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506C0960"/>
    <w:multiLevelType w:val="hybridMultilevel"/>
    <w:tmpl w:val="B484DA12"/>
    <w:lvl w:ilvl="0" w:tplc="13EA7302">
      <w:start w:val="2"/>
      <w:numFmt w:val="decimal"/>
      <w:lvlText w:val="12.%1"/>
      <w:lvlJc w:val="left"/>
      <w:pPr>
        <w:ind w:left="5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17413E5"/>
    <w:multiLevelType w:val="hybridMultilevel"/>
    <w:tmpl w:val="B3EA97BA"/>
    <w:lvl w:ilvl="0" w:tplc="F6B87650">
      <w:start w:val="2"/>
      <w:numFmt w:val="decimal"/>
      <w:lvlText w:val="%1"/>
      <w:lvlJc w:val="left"/>
      <w:pPr>
        <w:ind w:left="1372" w:hanging="360"/>
      </w:pPr>
      <w:rPr>
        <w:rFonts w:hint="default"/>
      </w:rPr>
    </w:lvl>
    <w:lvl w:ilvl="1" w:tplc="04190019" w:tentative="1">
      <w:start w:val="1"/>
      <w:numFmt w:val="lowerLetter"/>
      <w:lvlText w:val="%2."/>
      <w:lvlJc w:val="left"/>
      <w:pPr>
        <w:ind w:left="2092" w:hanging="360"/>
      </w:pPr>
    </w:lvl>
    <w:lvl w:ilvl="2" w:tplc="0419001B" w:tentative="1">
      <w:start w:val="1"/>
      <w:numFmt w:val="lowerRoman"/>
      <w:lvlText w:val="%3."/>
      <w:lvlJc w:val="right"/>
      <w:pPr>
        <w:ind w:left="2812" w:hanging="180"/>
      </w:pPr>
    </w:lvl>
    <w:lvl w:ilvl="3" w:tplc="0419000F" w:tentative="1">
      <w:start w:val="1"/>
      <w:numFmt w:val="decimal"/>
      <w:lvlText w:val="%4."/>
      <w:lvlJc w:val="left"/>
      <w:pPr>
        <w:ind w:left="3532" w:hanging="360"/>
      </w:pPr>
    </w:lvl>
    <w:lvl w:ilvl="4" w:tplc="04190019" w:tentative="1">
      <w:start w:val="1"/>
      <w:numFmt w:val="lowerLetter"/>
      <w:lvlText w:val="%5."/>
      <w:lvlJc w:val="left"/>
      <w:pPr>
        <w:ind w:left="4252" w:hanging="360"/>
      </w:pPr>
    </w:lvl>
    <w:lvl w:ilvl="5" w:tplc="0419001B" w:tentative="1">
      <w:start w:val="1"/>
      <w:numFmt w:val="lowerRoman"/>
      <w:lvlText w:val="%6."/>
      <w:lvlJc w:val="right"/>
      <w:pPr>
        <w:ind w:left="4972" w:hanging="180"/>
      </w:pPr>
    </w:lvl>
    <w:lvl w:ilvl="6" w:tplc="0419000F" w:tentative="1">
      <w:start w:val="1"/>
      <w:numFmt w:val="decimal"/>
      <w:lvlText w:val="%7."/>
      <w:lvlJc w:val="left"/>
      <w:pPr>
        <w:ind w:left="5692" w:hanging="360"/>
      </w:pPr>
    </w:lvl>
    <w:lvl w:ilvl="7" w:tplc="04190019" w:tentative="1">
      <w:start w:val="1"/>
      <w:numFmt w:val="lowerLetter"/>
      <w:lvlText w:val="%8."/>
      <w:lvlJc w:val="left"/>
      <w:pPr>
        <w:ind w:left="6412" w:hanging="360"/>
      </w:pPr>
    </w:lvl>
    <w:lvl w:ilvl="8" w:tplc="0419001B" w:tentative="1">
      <w:start w:val="1"/>
      <w:numFmt w:val="lowerRoman"/>
      <w:lvlText w:val="%9."/>
      <w:lvlJc w:val="right"/>
      <w:pPr>
        <w:ind w:left="7132" w:hanging="180"/>
      </w:pPr>
    </w:lvl>
  </w:abstractNum>
  <w:abstractNum w:abstractNumId="64">
    <w:nsid w:val="52024B5E"/>
    <w:multiLevelType w:val="hybridMultilevel"/>
    <w:tmpl w:val="E08051CA"/>
    <w:lvl w:ilvl="0" w:tplc="FAE85AF4">
      <w:start w:val="1"/>
      <w:numFmt w:val="decimal"/>
      <w:lvlText w:val="9.8.3.%1."/>
      <w:lvlJc w:val="left"/>
      <w:pPr>
        <w:ind w:left="928"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65">
    <w:nsid w:val="52112FDA"/>
    <w:multiLevelType w:val="hybridMultilevel"/>
    <w:tmpl w:val="9640B858"/>
    <w:lvl w:ilvl="0" w:tplc="04190011">
      <w:start w:val="1"/>
      <w:numFmt w:val="decimal"/>
      <w:lvlText w:val="%1)"/>
      <w:lvlJc w:val="left"/>
      <w:pPr>
        <w:ind w:left="720" w:hanging="360"/>
      </w:pPr>
      <w:rPr>
        <w:rFonts w:hint="default"/>
      </w:rPr>
    </w:lvl>
    <w:lvl w:ilvl="1" w:tplc="FE04A6C8">
      <w:start w:val="1"/>
      <w:numFmt w:val="decimal"/>
      <w:lvlText w:val="%2)"/>
      <w:lvlJc w:val="left"/>
      <w:pPr>
        <w:ind w:left="1665" w:hanging="585"/>
      </w:pPr>
      <w:rPr>
        <w:rFonts w:hint="default"/>
      </w:rPr>
    </w:lvl>
    <w:lvl w:ilvl="2" w:tplc="830E38AE">
      <w:start w:val="12"/>
      <w:numFmt w:val="decimal"/>
      <w:lvlText w:val="%3."/>
      <w:lvlJc w:val="left"/>
      <w:pPr>
        <w:ind w:left="2385" w:hanging="4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4766F13"/>
    <w:multiLevelType w:val="hybridMultilevel"/>
    <w:tmpl w:val="FF588A8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7">
    <w:nsid w:val="564C598F"/>
    <w:multiLevelType w:val="multilevel"/>
    <w:tmpl w:val="3F2606E4"/>
    <w:lvl w:ilvl="0">
      <w:start w:val="9"/>
      <w:numFmt w:val="decimal"/>
      <w:lvlText w:val="%1."/>
      <w:lvlJc w:val="left"/>
      <w:pPr>
        <w:ind w:left="720" w:hanging="720"/>
      </w:pPr>
      <w:rPr>
        <w:rFonts w:hint="default"/>
        <w:color w:val="auto"/>
      </w:rPr>
    </w:lvl>
    <w:lvl w:ilvl="1">
      <w:start w:val="8"/>
      <w:numFmt w:val="decimal"/>
      <w:lvlText w:val="%1.%2."/>
      <w:lvlJc w:val="left"/>
      <w:pPr>
        <w:ind w:left="960" w:hanging="720"/>
      </w:pPr>
      <w:rPr>
        <w:rFonts w:hint="default"/>
        <w:color w:val="auto"/>
      </w:rPr>
    </w:lvl>
    <w:lvl w:ilvl="2">
      <w:start w:val="2"/>
      <w:numFmt w:val="decimal"/>
      <w:lvlText w:val="%1.%2.%3."/>
      <w:lvlJc w:val="left"/>
      <w:pPr>
        <w:ind w:left="1200" w:hanging="720"/>
      </w:pPr>
      <w:rPr>
        <w:rFonts w:hint="default"/>
        <w:color w:val="auto"/>
      </w:rPr>
    </w:lvl>
    <w:lvl w:ilvl="3">
      <w:start w:val="5"/>
      <w:numFmt w:val="decimal"/>
      <w:lvlText w:val="%1.%2.%3.%4."/>
      <w:lvlJc w:val="left"/>
      <w:pPr>
        <w:ind w:left="1440" w:hanging="720"/>
      </w:pPr>
      <w:rPr>
        <w:rFonts w:hint="default"/>
        <w:color w:val="auto"/>
      </w:rPr>
    </w:lvl>
    <w:lvl w:ilvl="4">
      <w:start w:val="1"/>
      <w:numFmt w:val="decimal"/>
      <w:lvlText w:val="%1.%2.%3.%4.%5."/>
      <w:lvlJc w:val="left"/>
      <w:pPr>
        <w:ind w:left="2040" w:hanging="1080"/>
      </w:pPr>
      <w:rPr>
        <w:rFonts w:hint="default"/>
        <w:color w:val="auto"/>
      </w:rPr>
    </w:lvl>
    <w:lvl w:ilvl="5">
      <w:start w:val="1"/>
      <w:numFmt w:val="decimal"/>
      <w:lvlText w:val="%1.%2.%3.%4.%5.%6."/>
      <w:lvlJc w:val="left"/>
      <w:pPr>
        <w:ind w:left="2280" w:hanging="1080"/>
      </w:pPr>
      <w:rPr>
        <w:rFonts w:hint="default"/>
        <w:color w:val="auto"/>
      </w:rPr>
    </w:lvl>
    <w:lvl w:ilvl="6">
      <w:start w:val="1"/>
      <w:numFmt w:val="decimal"/>
      <w:lvlText w:val="%1.%2.%3.%4.%5.%6.%7."/>
      <w:lvlJc w:val="left"/>
      <w:pPr>
        <w:ind w:left="2880" w:hanging="1440"/>
      </w:pPr>
      <w:rPr>
        <w:rFonts w:hint="default"/>
        <w:color w:val="auto"/>
      </w:rPr>
    </w:lvl>
    <w:lvl w:ilvl="7">
      <w:start w:val="1"/>
      <w:numFmt w:val="decimal"/>
      <w:lvlText w:val="%1.%2.%3.%4.%5.%6.%7.%8."/>
      <w:lvlJc w:val="left"/>
      <w:pPr>
        <w:ind w:left="3120" w:hanging="1440"/>
      </w:pPr>
      <w:rPr>
        <w:rFonts w:hint="default"/>
        <w:color w:val="auto"/>
      </w:rPr>
    </w:lvl>
    <w:lvl w:ilvl="8">
      <w:start w:val="1"/>
      <w:numFmt w:val="decimal"/>
      <w:lvlText w:val="%1.%2.%3.%4.%5.%6.%7.%8.%9."/>
      <w:lvlJc w:val="left"/>
      <w:pPr>
        <w:ind w:left="3720" w:hanging="1800"/>
      </w:pPr>
      <w:rPr>
        <w:rFonts w:hint="default"/>
        <w:color w:val="auto"/>
      </w:rPr>
    </w:lvl>
  </w:abstractNum>
  <w:abstractNum w:abstractNumId="68">
    <w:nsid w:val="56F94D53"/>
    <w:multiLevelType w:val="hybridMultilevel"/>
    <w:tmpl w:val="47AAADC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69">
    <w:nsid w:val="58B729C6"/>
    <w:multiLevelType w:val="multilevel"/>
    <w:tmpl w:val="82BE519E"/>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70">
    <w:nsid w:val="5AA533AC"/>
    <w:multiLevelType w:val="hybridMultilevel"/>
    <w:tmpl w:val="B33C86B0"/>
    <w:lvl w:ilvl="0" w:tplc="D318FC54">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1">
    <w:nsid w:val="5B2C5FE5"/>
    <w:multiLevelType w:val="multilevel"/>
    <w:tmpl w:val="AF524E22"/>
    <w:lvl w:ilvl="0">
      <w:start w:val="9"/>
      <w:numFmt w:val="decimal"/>
      <w:lvlText w:val="%1."/>
      <w:lvlJc w:val="left"/>
      <w:pPr>
        <w:ind w:left="540" w:hanging="540"/>
      </w:pPr>
      <w:rPr>
        <w:rFonts w:hint="default"/>
      </w:rPr>
    </w:lvl>
    <w:lvl w:ilvl="1">
      <w:start w:val="6"/>
      <w:numFmt w:val="decimal"/>
      <w:lvlText w:val="%1.%2."/>
      <w:lvlJc w:val="left"/>
      <w:pPr>
        <w:ind w:left="1218" w:hanging="540"/>
      </w:pPr>
      <w:rPr>
        <w:rFonts w:hint="default"/>
      </w:rPr>
    </w:lvl>
    <w:lvl w:ilvl="2">
      <w:start w:val="1"/>
      <w:numFmt w:val="decimal"/>
      <w:lvlText w:val="%1.%2.%3."/>
      <w:lvlJc w:val="left"/>
      <w:pPr>
        <w:ind w:left="2076" w:hanging="720"/>
      </w:pPr>
      <w:rPr>
        <w:rFonts w:hint="default"/>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72">
    <w:nsid w:val="5B307855"/>
    <w:multiLevelType w:val="hybridMultilevel"/>
    <w:tmpl w:val="42EEF814"/>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73">
    <w:nsid w:val="5CC65EBA"/>
    <w:multiLevelType w:val="hybridMultilevel"/>
    <w:tmpl w:val="2EFCE962"/>
    <w:lvl w:ilvl="0" w:tplc="BB9CD502">
      <w:start w:val="12"/>
      <w:numFmt w:val="decimal"/>
      <w:lvlText w:val="11.%1"/>
      <w:lvlJc w:val="left"/>
      <w:pPr>
        <w:ind w:left="851"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D8E521B"/>
    <w:multiLevelType w:val="multilevel"/>
    <w:tmpl w:val="295636B0"/>
    <w:styleLink w:val="2"/>
    <w:lvl w:ilvl="0">
      <w:start w:val="12"/>
      <w:numFmt w:val="decimal"/>
      <w:lvlText w:val="%1"/>
      <w:lvlJc w:val="left"/>
      <w:pPr>
        <w:ind w:left="525" w:hanging="525"/>
      </w:pPr>
      <w:rPr>
        <w:rFonts w:asciiTheme="majorHAnsi" w:hAnsiTheme="majorHAnsi"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5">
    <w:nsid w:val="604F03A2"/>
    <w:multiLevelType w:val="multilevel"/>
    <w:tmpl w:val="282A1B7C"/>
    <w:lvl w:ilvl="0">
      <w:start w:val="1"/>
      <w:numFmt w:val="decimal"/>
      <w:pStyle w:val="10"/>
      <w:lvlText w:val="%1."/>
      <w:lvlJc w:val="left"/>
      <w:pPr>
        <w:ind w:left="1637" w:hanging="360"/>
      </w:pPr>
      <w:rPr>
        <w:rFonts w:hint="default"/>
      </w:rPr>
    </w:lvl>
    <w:lvl w:ilvl="1">
      <w:start w:val="1"/>
      <w:numFmt w:val="decimal"/>
      <w:isLgl/>
      <w:lvlText w:val="%1.%2."/>
      <w:lvlJc w:val="left"/>
      <w:pPr>
        <w:ind w:left="644" w:hanging="360"/>
      </w:pPr>
      <w:rPr>
        <w:rFonts w:hint="default"/>
        <w:color w:val="auto"/>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76">
    <w:nsid w:val="60783901"/>
    <w:multiLevelType w:val="hybridMultilevel"/>
    <w:tmpl w:val="5AAAB2E8"/>
    <w:lvl w:ilvl="0" w:tplc="E6BEA4D0">
      <w:start w:val="1"/>
      <w:numFmt w:val="decimal"/>
      <w:lvlText w:val="9.7.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7">
    <w:nsid w:val="60B70EC6"/>
    <w:multiLevelType w:val="hybridMultilevel"/>
    <w:tmpl w:val="313C49EE"/>
    <w:lvl w:ilvl="0" w:tplc="81C611C6">
      <w:start w:val="1"/>
      <w:numFmt w:val="decimal"/>
      <w:lvlText w:val="%1)"/>
      <w:lvlJc w:val="left"/>
      <w:pPr>
        <w:ind w:left="1862" w:hanging="58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8">
    <w:nsid w:val="6270300D"/>
    <w:multiLevelType w:val="multilevel"/>
    <w:tmpl w:val="90C440B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9.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63353AD5"/>
    <w:multiLevelType w:val="multilevel"/>
    <w:tmpl w:val="DCFC599C"/>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color w:val="auto"/>
      </w:rPr>
    </w:lvl>
    <w:lvl w:ilvl="2">
      <w:start w:val="5"/>
      <w:numFmt w:val="decimal"/>
      <w:isLgl/>
      <w:lvlText w:val="%1.%2.%3."/>
      <w:lvlJc w:val="left"/>
      <w:pPr>
        <w:ind w:left="1080" w:hanging="720"/>
      </w:pPr>
      <w:rPr>
        <w:rFonts w:hint="default"/>
        <w:color w:val="auto"/>
      </w:rPr>
    </w:lvl>
    <w:lvl w:ilvl="3">
      <w:start w:val="5"/>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80">
    <w:nsid w:val="69441B8C"/>
    <w:multiLevelType w:val="hybridMultilevel"/>
    <w:tmpl w:val="4D1228F4"/>
    <w:lvl w:ilvl="0" w:tplc="04190011">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1">
    <w:nsid w:val="699546B9"/>
    <w:multiLevelType w:val="hybridMultilevel"/>
    <w:tmpl w:val="D0EC8302"/>
    <w:lvl w:ilvl="0" w:tplc="04190011">
      <w:start w:val="1"/>
      <w:numFmt w:val="decimal"/>
      <w:lvlText w:val="%1)"/>
      <w:lvlJc w:val="left"/>
      <w:pPr>
        <w:ind w:left="1344" w:hanging="624"/>
      </w:pPr>
      <w:rPr>
        <w:rFonts w:hint="default"/>
      </w:r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82">
    <w:nsid w:val="69BA4BB2"/>
    <w:multiLevelType w:val="hybridMultilevel"/>
    <w:tmpl w:val="4AD2C63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83">
    <w:nsid w:val="6A691C6D"/>
    <w:multiLevelType w:val="hybridMultilevel"/>
    <w:tmpl w:val="57523DF4"/>
    <w:lvl w:ilvl="0" w:tplc="04190011">
      <w:start w:val="1"/>
      <w:numFmt w:val="decimal"/>
      <w:lvlText w:val="%1)"/>
      <w:lvlJc w:val="left"/>
      <w:pPr>
        <w:ind w:left="1417" w:hanging="283"/>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84">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5">
    <w:nsid w:val="6F8466EE"/>
    <w:multiLevelType w:val="hybridMultilevel"/>
    <w:tmpl w:val="09AC4A6E"/>
    <w:lvl w:ilvl="0" w:tplc="04190011">
      <w:start w:val="1"/>
      <w:numFmt w:val="decimal"/>
      <w:lvlText w:val="%1)"/>
      <w:lvlJc w:val="left"/>
      <w:pPr>
        <w:ind w:left="732" w:hanging="56"/>
      </w:pPr>
      <w:rPr>
        <w:rFonts w:hint="default"/>
      </w:rPr>
    </w:lvl>
    <w:lvl w:ilvl="1" w:tplc="04190019" w:tentative="1">
      <w:start w:val="1"/>
      <w:numFmt w:val="lowerLetter"/>
      <w:lvlText w:val="%2."/>
      <w:lvlJc w:val="left"/>
      <w:pPr>
        <w:ind w:left="2683" w:hanging="360"/>
      </w:pPr>
    </w:lvl>
    <w:lvl w:ilvl="2" w:tplc="0419001B" w:tentative="1">
      <w:start w:val="1"/>
      <w:numFmt w:val="lowerRoman"/>
      <w:lvlText w:val="%3."/>
      <w:lvlJc w:val="right"/>
      <w:pPr>
        <w:ind w:left="3403" w:hanging="180"/>
      </w:pPr>
    </w:lvl>
    <w:lvl w:ilvl="3" w:tplc="0419000F">
      <w:start w:val="1"/>
      <w:numFmt w:val="decimal"/>
      <w:lvlText w:val="%4."/>
      <w:lvlJc w:val="left"/>
      <w:pPr>
        <w:ind w:left="4123" w:hanging="360"/>
      </w:pPr>
    </w:lvl>
    <w:lvl w:ilvl="4" w:tplc="04190019" w:tentative="1">
      <w:start w:val="1"/>
      <w:numFmt w:val="lowerLetter"/>
      <w:lvlText w:val="%5."/>
      <w:lvlJc w:val="left"/>
      <w:pPr>
        <w:ind w:left="4843" w:hanging="360"/>
      </w:pPr>
    </w:lvl>
    <w:lvl w:ilvl="5" w:tplc="0419001B" w:tentative="1">
      <w:start w:val="1"/>
      <w:numFmt w:val="lowerRoman"/>
      <w:lvlText w:val="%6."/>
      <w:lvlJc w:val="right"/>
      <w:pPr>
        <w:ind w:left="5563" w:hanging="180"/>
      </w:pPr>
    </w:lvl>
    <w:lvl w:ilvl="6" w:tplc="0419000F" w:tentative="1">
      <w:start w:val="1"/>
      <w:numFmt w:val="decimal"/>
      <w:lvlText w:val="%7."/>
      <w:lvlJc w:val="left"/>
      <w:pPr>
        <w:ind w:left="6283" w:hanging="360"/>
      </w:pPr>
    </w:lvl>
    <w:lvl w:ilvl="7" w:tplc="04190019" w:tentative="1">
      <w:start w:val="1"/>
      <w:numFmt w:val="lowerLetter"/>
      <w:lvlText w:val="%8."/>
      <w:lvlJc w:val="left"/>
      <w:pPr>
        <w:ind w:left="7003" w:hanging="360"/>
      </w:pPr>
    </w:lvl>
    <w:lvl w:ilvl="8" w:tplc="0419001B" w:tentative="1">
      <w:start w:val="1"/>
      <w:numFmt w:val="lowerRoman"/>
      <w:lvlText w:val="%9."/>
      <w:lvlJc w:val="right"/>
      <w:pPr>
        <w:ind w:left="7723" w:hanging="180"/>
      </w:pPr>
    </w:lvl>
  </w:abstractNum>
  <w:abstractNum w:abstractNumId="86">
    <w:nsid w:val="6FA614F0"/>
    <w:multiLevelType w:val="hybridMultilevel"/>
    <w:tmpl w:val="9304A008"/>
    <w:lvl w:ilvl="0" w:tplc="0046F990">
      <w:start w:val="1"/>
      <w:numFmt w:val="decimal"/>
      <w:lvlText w:val="9.9.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7">
    <w:nsid w:val="705A0557"/>
    <w:multiLevelType w:val="multilevel"/>
    <w:tmpl w:val="DA463974"/>
    <w:lvl w:ilvl="0">
      <w:start w:val="8"/>
      <w:numFmt w:val="decimal"/>
      <w:lvlText w:val="%1."/>
      <w:lvlJc w:val="left"/>
      <w:pPr>
        <w:ind w:left="540" w:hanging="540"/>
      </w:pPr>
      <w:rPr>
        <w:rFonts w:hint="default"/>
      </w:rPr>
    </w:lvl>
    <w:lvl w:ilvl="1">
      <w:start w:val="1"/>
      <w:numFmt w:val="decimal"/>
      <w:pStyle w:val="20"/>
      <w:lvlText w:val="%1.%2."/>
      <w:lvlJc w:val="left"/>
      <w:pPr>
        <w:ind w:left="540" w:hanging="540"/>
      </w:pPr>
      <w:rPr>
        <w:rFonts w:hint="default"/>
      </w:rPr>
    </w:lvl>
    <w:lvl w:ilvl="2">
      <w:start w:val="1"/>
      <w:numFmt w:val="decimal"/>
      <w:lvlText w:val="%1.%2.%3."/>
      <w:lvlJc w:val="left"/>
      <w:pPr>
        <w:ind w:left="1855" w:hanging="720"/>
      </w:pPr>
      <w:rPr>
        <w:rFonts w:hint="default"/>
      </w:rPr>
    </w:lvl>
    <w:lvl w:ilvl="3">
      <w:start w:val="1"/>
      <w:numFmt w:val="decimal"/>
      <w:lvlText w:val="7.6.6.%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71256B02"/>
    <w:multiLevelType w:val="hybridMultilevel"/>
    <w:tmpl w:val="A18AC9F2"/>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89">
    <w:nsid w:val="73305559"/>
    <w:multiLevelType w:val="multilevel"/>
    <w:tmpl w:val="A782B8FA"/>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9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57D1279"/>
    <w:multiLevelType w:val="multilevel"/>
    <w:tmpl w:val="DAAEC0AC"/>
    <w:lvl w:ilvl="0">
      <w:start w:val="13"/>
      <w:numFmt w:val="decimal"/>
      <w:lvlText w:val="%1."/>
      <w:lvlJc w:val="left"/>
      <w:pPr>
        <w:ind w:left="742" w:hanging="600"/>
      </w:pPr>
      <w:rPr>
        <w:rFonts w:hint="default"/>
      </w:rPr>
    </w:lvl>
    <w:lvl w:ilvl="1">
      <w:start w:val="1"/>
      <w:numFmt w:val="decimal"/>
      <w:lvlText w:val="12.%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92">
    <w:nsid w:val="76E04DFA"/>
    <w:multiLevelType w:val="multilevel"/>
    <w:tmpl w:val="51FE04CA"/>
    <w:lvl w:ilvl="0">
      <w:start w:val="8"/>
      <w:numFmt w:val="decimal"/>
      <w:lvlText w:val="%1."/>
      <w:lvlJc w:val="left"/>
      <w:pPr>
        <w:ind w:left="502" w:hanging="720"/>
      </w:pPr>
      <w:rPr>
        <w:rFonts w:hint="default"/>
      </w:rPr>
    </w:lvl>
    <w:lvl w:ilvl="1">
      <w:start w:val="5"/>
      <w:numFmt w:val="decimal"/>
      <w:lvlText w:val="%1.%2."/>
      <w:lvlJc w:val="left"/>
      <w:pPr>
        <w:ind w:left="742" w:hanging="720"/>
      </w:pPr>
      <w:rPr>
        <w:rFonts w:hint="default"/>
      </w:rPr>
    </w:lvl>
    <w:lvl w:ilvl="2">
      <w:start w:val="1"/>
      <w:numFmt w:val="decimal"/>
      <w:lvlText w:val="%1.%2.%3."/>
      <w:lvlJc w:val="left"/>
      <w:pPr>
        <w:ind w:left="982" w:hanging="720"/>
      </w:pPr>
      <w:rPr>
        <w:rFonts w:hint="default"/>
      </w:rPr>
    </w:lvl>
    <w:lvl w:ilvl="3">
      <w:start w:val="1"/>
      <w:numFmt w:val="decimal"/>
      <w:lvlText w:val="9.6.1.%4."/>
      <w:lvlJc w:val="center"/>
      <w:pPr>
        <w:ind w:left="1222" w:hanging="720"/>
      </w:pPr>
      <w:rPr>
        <w:rFonts w:hint="default"/>
      </w:rPr>
    </w:lvl>
    <w:lvl w:ilvl="4">
      <w:start w:val="1"/>
      <w:numFmt w:val="decimal"/>
      <w:lvlText w:val="%1.%2.%3.%4.%5."/>
      <w:lvlJc w:val="left"/>
      <w:pPr>
        <w:ind w:left="1822" w:hanging="1080"/>
      </w:pPr>
      <w:rPr>
        <w:rFonts w:hint="default"/>
      </w:rPr>
    </w:lvl>
    <w:lvl w:ilvl="5">
      <w:start w:val="1"/>
      <w:numFmt w:val="decimal"/>
      <w:lvlText w:val="%1.%2.%3.%4.%5.%6."/>
      <w:lvlJc w:val="left"/>
      <w:pPr>
        <w:ind w:left="2062" w:hanging="1080"/>
      </w:pPr>
      <w:rPr>
        <w:rFonts w:hint="default"/>
      </w:rPr>
    </w:lvl>
    <w:lvl w:ilvl="6">
      <w:start w:val="1"/>
      <w:numFmt w:val="decimal"/>
      <w:lvlText w:val="%1.%2.%3.%4.%5.%6.%7."/>
      <w:lvlJc w:val="left"/>
      <w:pPr>
        <w:ind w:left="2662" w:hanging="1440"/>
      </w:pPr>
      <w:rPr>
        <w:rFonts w:hint="default"/>
      </w:rPr>
    </w:lvl>
    <w:lvl w:ilvl="7">
      <w:start w:val="1"/>
      <w:numFmt w:val="decimal"/>
      <w:lvlText w:val="%1.%2.%3.%4.%5.%6.%7.%8."/>
      <w:lvlJc w:val="left"/>
      <w:pPr>
        <w:ind w:left="2902" w:hanging="1440"/>
      </w:pPr>
      <w:rPr>
        <w:rFonts w:hint="default"/>
      </w:rPr>
    </w:lvl>
    <w:lvl w:ilvl="8">
      <w:start w:val="1"/>
      <w:numFmt w:val="decimal"/>
      <w:lvlText w:val="%1.%2.%3.%4.%5.%6.%7.%8.%9."/>
      <w:lvlJc w:val="left"/>
      <w:pPr>
        <w:ind w:left="3502" w:hanging="1800"/>
      </w:pPr>
      <w:rPr>
        <w:rFonts w:hint="default"/>
      </w:rPr>
    </w:lvl>
  </w:abstractNum>
  <w:abstractNum w:abstractNumId="93">
    <w:nsid w:val="77D3232C"/>
    <w:multiLevelType w:val="hybridMultilevel"/>
    <w:tmpl w:val="C12A0C76"/>
    <w:lvl w:ilvl="0" w:tplc="9A923EAC">
      <w:start w:val="1"/>
      <w:numFmt w:val="decimal"/>
      <w:lvlText w:val="9.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97141FC"/>
    <w:multiLevelType w:val="hybridMultilevel"/>
    <w:tmpl w:val="2D86EC36"/>
    <w:lvl w:ilvl="0" w:tplc="F9DE7D2C">
      <w:start w:val="12"/>
      <w:numFmt w:val="decimal"/>
      <w:lvlText w:val="12.%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5">
    <w:nsid w:val="7A2E7CFE"/>
    <w:multiLevelType w:val="hybridMultilevel"/>
    <w:tmpl w:val="0B507A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A4B6BE2"/>
    <w:multiLevelType w:val="multilevel"/>
    <w:tmpl w:val="BABC33F2"/>
    <w:styleLink w:val="11"/>
    <w:lvl w:ilvl="0">
      <w:start w:val="12"/>
      <w:numFmt w:val="decimal"/>
      <w:lvlText w:val="%1."/>
      <w:lvlJc w:val="left"/>
      <w:pPr>
        <w:ind w:left="1978" w:hanging="560"/>
      </w:pPr>
      <w:rPr>
        <w:rFonts w:hint="default"/>
      </w:rPr>
    </w:lvl>
    <w:lvl w:ilvl="1">
      <w:start w:val="1"/>
      <w:numFmt w:val="decimal"/>
      <w:lvlText w:val="12.%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97">
    <w:nsid w:val="7B941DA0"/>
    <w:multiLevelType w:val="hybridMultilevel"/>
    <w:tmpl w:val="B85C354E"/>
    <w:lvl w:ilvl="0" w:tplc="C6B0FABC">
      <w:start w:val="1"/>
      <w:numFmt w:val="decimal"/>
      <w:lvlText w:val="%1)"/>
      <w:lvlJc w:val="left"/>
      <w:pPr>
        <w:ind w:left="1474" w:firstLine="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8">
    <w:nsid w:val="7D2A798E"/>
    <w:multiLevelType w:val="hybridMultilevel"/>
    <w:tmpl w:val="2D5CAD14"/>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9">
    <w:nsid w:val="7D4D556F"/>
    <w:multiLevelType w:val="hybridMultilevel"/>
    <w:tmpl w:val="3AB45C10"/>
    <w:lvl w:ilvl="0" w:tplc="2932B526">
      <w:start w:val="1"/>
      <w:numFmt w:val="decimal"/>
      <w:lvlText w:val="9.9.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nsid w:val="7DE21D67"/>
    <w:multiLevelType w:val="hybridMultilevel"/>
    <w:tmpl w:val="8208036A"/>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01">
    <w:nsid w:val="7F553F10"/>
    <w:multiLevelType w:val="multilevel"/>
    <w:tmpl w:val="BE22C5FA"/>
    <w:lvl w:ilvl="0">
      <w:start w:val="12"/>
      <w:numFmt w:val="decimal"/>
      <w:lvlText w:val="%1."/>
      <w:lvlJc w:val="left"/>
      <w:pPr>
        <w:ind w:left="2969" w:hanging="560"/>
      </w:pPr>
      <w:rPr>
        <w:rFonts w:hint="default"/>
      </w:rPr>
    </w:lvl>
    <w:lvl w:ilvl="1">
      <w:start w:val="12"/>
      <w:numFmt w:val="decimal"/>
      <w:lvlText w:val="14.%2"/>
      <w:lvlJc w:val="left"/>
      <w:pPr>
        <w:ind w:left="720" w:hanging="720"/>
      </w:pPr>
      <w:rPr>
        <w:rFonts w:hint="default"/>
      </w:rPr>
    </w:lvl>
    <w:lvl w:ilvl="2">
      <w:start w:val="12"/>
      <w:numFmt w:val="decimal"/>
      <w:pStyle w:val="21"/>
      <w:lvlText w:val="12.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02">
    <w:nsid w:val="7F6354CC"/>
    <w:multiLevelType w:val="hybridMultilevel"/>
    <w:tmpl w:val="2264DCA0"/>
    <w:lvl w:ilvl="0" w:tplc="9910A902">
      <w:start w:val="1"/>
      <w:numFmt w:val="decimal"/>
      <w:lvlText w:val="12.1.%1."/>
      <w:lvlJc w:val="left"/>
      <w:pPr>
        <w:ind w:left="587"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75"/>
  </w:num>
  <w:num w:numId="3">
    <w:abstractNumId w:val="69"/>
  </w:num>
  <w:num w:numId="4">
    <w:abstractNumId w:val="65"/>
  </w:num>
  <w:num w:numId="5">
    <w:abstractNumId w:val="77"/>
  </w:num>
  <w:num w:numId="6">
    <w:abstractNumId w:val="90"/>
  </w:num>
  <w:num w:numId="7">
    <w:abstractNumId w:val="16"/>
  </w:num>
  <w:num w:numId="8">
    <w:abstractNumId w:val="70"/>
  </w:num>
  <w:num w:numId="9">
    <w:abstractNumId w:val="87"/>
  </w:num>
  <w:num w:numId="10">
    <w:abstractNumId w:val="92"/>
  </w:num>
  <w:num w:numId="11">
    <w:abstractNumId w:val="84"/>
  </w:num>
  <w:num w:numId="12">
    <w:abstractNumId w:val="12"/>
  </w:num>
  <w:num w:numId="13">
    <w:abstractNumId w:val="3"/>
  </w:num>
  <w:num w:numId="14">
    <w:abstractNumId w:val="7"/>
  </w:num>
  <w:num w:numId="15">
    <w:abstractNumId w:val="47"/>
  </w:num>
  <w:num w:numId="16">
    <w:abstractNumId w:val="44"/>
  </w:num>
  <w:num w:numId="17">
    <w:abstractNumId w:val="31"/>
  </w:num>
  <w:num w:numId="18">
    <w:abstractNumId w:val="1"/>
  </w:num>
  <w:num w:numId="19">
    <w:abstractNumId w:val="59"/>
  </w:num>
  <w:num w:numId="20">
    <w:abstractNumId w:val="78"/>
  </w:num>
  <w:num w:numId="21">
    <w:abstractNumId w:val="58"/>
  </w:num>
  <w:num w:numId="22">
    <w:abstractNumId w:val="37"/>
  </w:num>
  <w:num w:numId="23">
    <w:abstractNumId w:val="98"/>
  </w:num>
  <w:num w:numId="24">
    <w:abstractNumId w:val="71"/>
  </w:num>
  <w:num w:numId="25">
    <w:abstractNumId w:val="11"/>
  </w:num>
  <w:num w:numId="26">
    <w:abstractNumId w:val="85"/>
  </w:num>
  <w:num w:numId="27">
    <w:abstractNumId w:val="50"/>
  </w:num>
  <w:num w:numId="28">
    <w:abstractNumId w:val="97"/>
  </w:num>
  <w:num w:numId="29">
    <w:abstractNumId w:val="33"/>
  </w:num>
  <w:num w:numId="30">
    <w:abstractNumId w:val="15"/>
  </w:num>
  <w:num w:numId="31">
    <w:abstractNumId w:val="34"/>
  </w:num>
  <w:num w:numId="32">
    <w:abstractNumId w:val="35"/>
  </w:num>
  <w:num w:numId="33">
    <w:abstractNumId w:val="52"/>
  </w:num>
  <w:num w:numId="34">
    <w:abstractNumId w:val="6"/>
  </w:num>
  <w:num w:numId="35">
    <w:abstractNumId w:val="49"/>
  </w:num>
  <w:num w:numId="36">
    <w:abstractNumId w:val="68"/>
  </w:num>
  <w:num w:numId="37">
    <w:abstractNumId w:val="76"/>
  </w:num>
  <w:num w:numId="38">
    <w:abstractNumId w:val="82"/>
  </w:num>
  <w:num w:numId="39">
    <w:abstractNumId w:val="66"/>
  </w:num>
  <w:num w:numId="40">
    <w:abstractNumId w:val="39"/>
  </w:num>
  <w:num w:numId="41">
    <w:abstractNumId w:val="27"/>
  </w:num>
  <w:num w:numId="42">
    <w:abstractNumId w:val="45"/>
  </w:num>
  <w:num w:numId="43">
    <w:abstractNumId w:val="46"/>
  </w:num>
  <w:num w:numId="44">
    <w:abstractNumId w:val="32"/>
  </w:num>
  <w:num w:numId="45">
    <w:abstractNumId w:val="72"/>
  </w:num>
  <w:num w:numId="46">
    <w:abstractNumId w:val="64"/>
  </w:num>
  <w:num w:numId="47">
    <w:abstractNumId w:val="60"/>
  </w:num>
  <w:num w:numId="48">
    <w:abstractNumId w:val="18"/>
  </w:num>
  <w:num w:numId="49">
    <w:abstractNumId w:val="30"/>
  </w:num>
  <w:num w:numId="50">
    <w:abstractNumId w:val="53"/>
  </w:num>
  <w:num w:numId="51">
    <w:abstractNumId w:val="91"/>
  </w:num>
  <w:num w:numId="52">
    <w:abstractNumId w:val="93"/>
  </w:num>
  <w:num w:numId="53">
    <w:abstractNumId w:val="13"/>
  </w:num>
  <w:num w:numId="54">
    <w:abstractNumId w:val="57"/>
  </w:num>
  <w:num w:numId="55">
    <w:abstractNumId w:val="42"/>
  </w:num>
  <w:num w:numId="56">
    <w:abstractNumId w:val="100"/>
  </w:num>
  <w:num w:numId="57">
    <w:abstractNumId w:val="40"/>
  </w:num>
  <w:num w:numId="58">
    <w:abstractNumId w:val="29"/>
  </w:num>
  <w:num w:numId="59">
    <w:abstractNumId w:val="86"/>
  </w:num>
  <w:num w:numId="60">
    <w:abstractNumId w:val="88"/>
  </w:num>
  <w:num w:numId="61">
    <w:abstractNumId w:val="80"/>
  </w:num>
  <w:num w:numId="62">
    <w:abstractNumId w:val="99"/>
  </w:num>
  <w:num w:numId="63">
    <w:abstractNumId w:val="73"/>
  </w:num>
  <w:num w:numId="64">
    <w:abstractNumId w:val="14"/>
  </w:num>
  <w:num w:numId="65">
    <w:abstractNumId w:val="81"/>
  </w:num>
  <w:num w:numId="66">
    <w:abstractNumId w:val="102"/>
  </w:num>
  <w:num w:numId="67">
    <w:abstractNumId w:val="48"/>
  </w:num>
  <w:num w:numId="68">
    <w:abstractNumId w:val="54"/>
  </w:num>
  <w:num w:numId="69">
    <w:abstractNumId w:val="2"/>
  </w:num>
  <w:num w:numId="70">
    <w:abstractNumId w:val="4"/>
  </w:num>
  <w:num w:numId="71">
    <w:abstractNumId w:val="83"/>
  </w:num>
  <w:num w:numId="72">
    <w:abstractNumId w:val="43"/>
  </w:num>
  <w:num w:numId="73">
    <w:abstractNumId w:val="8"/>
  </w:num>
  <w:num w:numId="74">
    <w:abstractNumId w:val="19"/>
  </w:num>
  <w:num w:numId="75">
    <w:abstractNumId w:val="51"/>
  </w:num>
  <w:num w:numId="76">
    <w:abstractNumId w:val="26"/>
  </w:num>
  <w:num w:numId="77">
    <w:abstractNumId w:val="24"/>
  </w:num>
  <w:num w:numId="78">
    <w:abstractNumId w:val="56"/>
  </w:num>
  <w:num w:numId="79">
    <w:abstractNumId w:val="21"/>
  </w:num>
  <w:num w:numId="80">
    <w:abstractNumId w:val="89"/>
  </w:num>
  <w:num w:numId="81">
    <w:abstractNumId w:val="9"/>
  </w:num>
  <w:num w:numId="82">
    <w:abstractNumId w:val="17"/>
  </w:num>
  <w:num w:numId="83">
    <w:abstractNumId w:val="79"/>
  </w:num>
  <w:num w:numId="84">
    <w:abstractNumId w:val="10"/>
  </w:num>
  <w:num w:numId="85">
    <w:abstractNumId w:val="101"/>
  </w:num>
  <w:num w:numId="86">
    <w:abstractNumId w:val="95"/>
  </w:num>
  <w:num w:numId="87">
    <w:abstractNumId w:val="75"/>
    <w:lvlOverride w:ilvl="0">
      <w:startOverride w:val="7"/>
    </w:lvlOverride>
    <w:lvlOverride w:ilvl="1">
      <w:startOverride w:val="10"/>
    </w:lvlOverride>
  </w:num>
  <w:num w:numId="88">
    <w:abstractNumId w:val="36"/>
  </w:num>
  <w:num w:numId="89">
    <w:abstractNumId w:val="41"/>
  </w:num>
  <w:num w:numId="90">
    <w:abstractNumId w:val="5"/>
  </w:num>
  <w:num w:numId="91">
    <w:abstractNumId w:val="28"/>
  </w:num>
  <w:num w:numId="92">
    <w:abstractNumId w:val="96"/>
  </w:num>
  <w:num w:numId="93">
    <w:abstractNumId w:val="74"/>
  </w:num>
  <w:num w:numId="94">
    <w:abstractNumId w:val="20"/>
  </w:num>
  <w:num w:numId="95">
    <w:abstractNumId w:val="22"/>
  </w:num>
  <w:num w:numId="96">
    <w:abstractNumId w:val="23"/>
  </w:num>
  <w:num w:numId="97">
    <w:abstractNumId w:val="38"/>
  </w:num>
  <w:num w:numId="98">
    <w:abstractNumId w:val="25"/>
  </w:num>
  <w:num w:numId="99">
    <w:abstractNumId w:val="67"/>
  </w:num>
  <w:num w:numId="100">
    <w:abstractNumId w:val="10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1"/>
    <w:lvlOverride w:ilvl="0">
      <w:startOverride w:val="1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3"/>
  </w:num>
  <w:num w:numId="104">
    <w:abstractNumId w:val="7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5"/>
  </w:num>
  <w:num w:numId="106">
    <w:abstractNumId w:val="7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4"/>
  </w:num>
  <w:num w:numId="108">
    <w:abstractNumId w:val="62"/>
  </w:num>
  <w:num w:numId="109">
    <w:abstractNumId w:val="6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A4"/>
    <w:rsid w:val="000022D1"/>
    <w:rsid w:val="00003797"/>
    <w:rsid w:val="00006358"/>
    <w:rsid w:val="00012239"/>
    <w:rsid w:val="000140F4"/>
    <w:rsid w:val="00017EBE"/>
    <w:rsid w:val="000266D6"/>
    <w:rsid w:val="00027590"/>
    <w:rsid w:val="00034CE3"/>
    <w:rsid w:val="000354C6"/>
    <w:rsid w:val="00044573"/>
    <w:rsid w:val="00051106"/>
    <w:rsid w:val="000522C0"/>
    <w:rsid w:val="00065D9A"/>
    <w:rsid w:val="00071B18"/>
    <w:rsid w:val="00073C49"/>
    <w:rsid w:val="00073F1A"/>
    <w:rsid w:val="00075848"/>
    <w:rsid w:val="00075F2B"/>
    <w:rsid w:val="00080C25"/>
    <w:rsid w:val="00081917"/>
    <w:rsid w:val="000852C1"/>
    <w:rsid w:val="000860DE"/>
    <w:rsid w:val="000875F0"/>
    <w:rsid w:val="00091251"/>
    <w:rsid w:val="00092828"/>
    <w:rsid w:val="000A5A46"/>
    <w:rsid w:val="000B1A13"/>
    <w:rsid w:val="000B524B"/>
    <w:rsid w:val="000B5CFC"/>
    <w:rsid w:val="000C069F"/>
    <w:rsid w:val="000C1BA5"/>
    <w:rsid w:val="000D4BC2"/>
    <w:rsid w:val="000E032C"/>
    <w:rsid w:val="000E04B4"/>
    <w:rsid w:val="000E1D9A"/>
    <w:rsid w:val="000E3B49"/>
    <w:rsid w:val="000E426C"/>
    <w:rsid w:val="000F11B6"/>
    <w:rsid w:val="000F6F56"/>
    <w:rsid w:val="0010563F"/>
    <w:rsid w:val="00107D86"/>
    <w:rsid w:val="001117D8"/>
    <w:rsid w:val="00115EBE"/>
    <w:rsid w:val="001201C3"/>
    <w:rsid w:val="00132BB3"/>
    <w:rsid w:val="00134782"/>
    <w:rsid w:val="0013672E"/>
    <w:rsid w:val="00140CD8"/>
    <w:rsid w:val="00141613"/>
    <w:rsid w:val="00146E3D"/>
    <w:rsid w:val="001474D9"/>
    <w:rsid w:val="00154958"/>
    <w:rsid w:val="001558DB"/>
    <w:rsid w:val="0016096C"/>
    <w:rsid w:val="0016191C"/>
    <w:rsid w:val="00161B24"/>
    <w:rsid w:val="00162C51"/>
    <w:rsid w:val="001644C8"/>
    <w:rsid w:val="00164F39"/>
    <w:rsid w:val="001758C4"/>
    <w:rsid w:val="001766BC"/>
    <w:rsid w:val="00183A07"/>
    <w:rsid w:val="00190155"/>
    <w:rsid w:val="00191854"/>
    <w:rsid w:val="00192EFB"/>
    <w:rsid w:val="00197472"/>
    <w:rsid w:val="00197E2D"/>
    <w:rsid w:val="001B1475"/>
    <w:rsid w:val="001B63BE"/>
    <w:rsid w:val="001C32E1"/>
    <w:rsid w:val="001C37F6"/>
    <w:rsid w:val="001D103C"/>
    <w:rsid w:val="001D72DD"/>
    <w:rsid w:val="001E12CC"/>
    <w:rsid w:val="001E43E1"/>
    <w:rsid w:val="001F5600"/>
    <w:rsid w:val="001F669D"/>
    <w:rsid w:val="001F73D4"/>
    <w:rsid w:val="002017C5"/>
    <w:rsid w:val="0020529C"/>
    <w:rsid w:val="00207929"/>
    <w:rsid w:val="00217F96"/>
    <w:rsid w:val="00222B76"/>
    <w:rsid w:val="00232AB8"/>
    <w:rsid w:val="0023331C"/>
    <w:rsid w:val="0023446C"/>
    <w:rsid w:val="002425CF"/>
    <w:rsid w:val="0024384E"/>
    <w:rsid w:val="002503DB"/>
    <w:rsid w:val="002508F3"/>
    <w:rsid w:val="00255C73"/>
    <w:rsid w:val="00262185"/>
    <w:rsid w:val="002663AC"/>
    <w:rsid w:val="00267E4A"/>
    <w:rsid w:val="002709ED"/>
    <w:rsid w:val="002823C9"/>
    <w:rsid w:val="002A0117"/>
    <w:rsid w:val="002B0305"/>
    <w:rsid w:val="002B306B"/>
    <w:rsid w:val="002B640A"/>
    <w:rsid w:val="002C0385"/>
    <w:rsid w:val="002C08AB"/>
    <w:rsid w:val="002C0F3D"/>
    <w:rsid w:val="002C7AE9"/>
    <w:rsid w:val="002C7EB4"/>
    <w:rsid w:val="002D25B9"/>
    <w:rsid w:val="002D26B6"/>
    <w:rsid w:val="002D2980"/>
    <w:rsid w:val="002D29FF"/>
    <w:rsid w:val="002D3638"/>
    <w:rsid w:val="002D5298"/>
    <w:rsid w:val="002E0475"/>
    <w:rsid w:val="002E45DA"/>
    <w:rsid w:val="002E5957"/>
    <w:rsid w:val="002F0E61"/>
    <w:rsid w:val="002F6EBD"/>
    <w:rsid w:val="00301C72"/>
    <w:rsid w:val="00301DD7"/>
    <w:rsid w:val="00302A0E"/>
    <w:rsid w:val="00306F95"/>
    <w:rsid w:val="0030737B"/>
    <w:rsid w:val="00320643"/>
    <w:rsid w:val="00320CF2"/>
    <w:rsid w:val="0032454B"/>
    <w:rsid w:val="00326A3A"/>
    <w:rsid w:val="00326D4E"/>
    <w:rsid w:val="00331BDD"/>
    <w:rsid w:val="00334886"/>
    <w:rsid w:val="00346240"/>
    <w:rsid w:val="00346580"/>
    <w:rsid w:val="00350EAA"/>
    <w:rsid w:val="00354BA3"/>
    <w:rsid w:val="00355221"/>
    <w:rsid w:val="00357B1D"/>
    <w:rsid w:val="00364E76"/>
    <w:rsid w:val="003710DC"/>
    <w:rsid w:val="00373DC8"/>
    <w:rsid w:val="0037598C"/>
    <w:rsid w:val="0038112A"/>
    <w:rsid w:val="00382C29"/>
    <w:rsid w:val="003838FA"/>
    <w:rsid w:val="00384CC5"/>
    <w:rsid w:val="00385443"/>
    <w:rsid w:val="003966D5"/>
    <w:rsid w:val="003A25E5"/>
    <w:rsid w:val="003A4A37"/>
    <w:rsid w:val="003B53BE"/>
    <w:rsid w:val="003B64B5"/>
    <w:rsid w:val="003C7F67"/>
    <w:rsid w:val="003D0DE3"/>
    <w:rsid w:val="003D6C64"/>
    <w:rsid w:val="003D72A9"/>
    <w:rsid w:val="003E3B11"/>
    <w:rsid w:val="003E765E"/>
    <w:rsid w:val="003F5CCD"/>
    <w:rsid w:val="0040245E"/>
    <w:rsid w:val="00403F13"/>
    <w:rsid w:val="00406FD1"/>
    <w:rsid w:val="00420D2E"/>
    <w:rsid w:val="0042380F"/>
    <w:rsid w:val="00430CC9"/>
    <w:rsid w:val="0043226E"/>
    <w:rsid w:val="00440A59"/>
    <w:rsid w:val="00446025"/>
    <w:rsid w:val="00446489"/>
    <w:rsid w:val="004475A5"/>
    <w:rsid w:val="00460490"/>
    <w:rsid w:val="004618E6"/>
    <w:rsid w:val="004627B1"/>
    <w:rsid w:val="00465E2F"/>
    <w:rsid w:val="00467A4B"/>
    <w:rsid w:val="004808CD"/>
    <w:rsid w:val="004872FE"/>
    <w:rsid w:val="00490516"/>
    <w:rsid w:val="00491B33"/>
    <w:rsid w:val="00491F98"/>
    <w:rsid w:val="004934AF"/>
    <w:rsid w:val="00494687"/>
    <w:rsid w:val="00494EDA"/>
    <w:rsid w:val="004A0F86"/>
    <w:rsid w:val="004A5282"/>
    <w:rsid w:val="004B53CF"/>
    <w:rsid w:val="004B5D44"/>
    <w:rsid w:val="004B6C9F"/>
    <w:rsid w:val="004B7A76"/>
    <w:rsid w:val="004C105B"/>
    <w:rsid w:val="004C2410"/>
    <w:rsid w:val="004C2DAA"/>
    <w:rsid w:val="004C447E"/>
    <w:rsid w:val="004C4D89"/>
    <w:rsid w:val="004C68C7"/>
    <w:rsid w:val="004D2534"/>
    <w:rsid w:val="004D2663"/>
    <w:rsid w:val="004D2A3C"/>
    <w:rsid w:val="004D2D41"/>
    <w:rsid w:val="004D2FB4"/>
    <w:rsid w:val="004E185E"/>
    <w:rsid w:val="004E1AC7"/>
    <w:rsid w:val="004E4228"/>
    <w:rsid w:val="004F1371"/>
    <w:rsid w:val="004F716D"/>
    <w:rsid w:val="005034C3"/>
    <w:rsid w:val="00505CB8"/>
    <w:rsid w:val="00505D88"/>
    <w:rsid w:val="005064D5"/>
    <w:rsid w:val="00506846"/>
    <w:rsid w:val="00515215"/>
    <w:rsid w:val="0052229D"/>
    <w:rsid w:val="00522BEB"/>
    <w:rsid w:val="00526208"/>
    <w:rsid w:val="005303FA"/>
    <w:rsid w:val="00533483"/>
    <w:rsid w:val="00533C0C"/>
    <w:rsid w:val="00540038"/>
    <w:rsid w:val="00540821"/>
    <w:rsid w:val="00545E9D"/>
    <w:rsid w:val="00557416"/>
    <w:rsid w:val="00563800"/>
    <w:rsid w:val="00564182"/>
    <w:rsid w:val="0056568F"/>
    <w:rsid w:val="00565FF9"/>
    <w:rsid w:val="00567556"/>
    <w:rsid w:val="00570BE2"/>
    <w:rsid w:val="005720D0"/>
    <w:rsid w:val="00580AE1"/>
    <w:rsid w:val="00583A5C"/>
    <w:rsid w:val="0058568D"/>
    <w:rsid w:val="00586BF8"/>
    <w:rsid w:val="005933E0"/>
    <w:rsid w:val="005966B6"/>
    <w:rsid w:val="005A09D2"/>
    <w:rsid w:val="005A17CC"/>
    <w:rsid w:val="005A2E1E"/>
    <w:rsid w:val="005A58A4"/>
    <w:rsid w:val="005B1126"/>
    <w:rsid w:val="005B14A2"/>
    <w:rsid w:val="005B182D"/>
    <w:rsid w:val="005C17F6"/>
    <w:rsid w:val="005C5AAA"/>
    <w:rsid w:val="005D1834"/>
    <w:rsid w:val="005D64E3"/>
    <w:rsid w:val="005D6EEA"/>
    <w:rsid w:val="005E023E"/>
    <w:rsid w:val="005E728F"/>
    <w:rsid w:val="005E79B4"/>
    <w:rsid w:val="005F725A"/>
    <w:rsid w:val="005F7593"/>
    <w:rsid w:val="00601CE3"/>
    <w:rsid w:val="00612683"/>
    <w:rsid w:val="00622A1D"/>
    <w:rsid w:val="00623A52"/>
    <w:rsid w:val="00624BBF"/>
    <w:rsid w:val="006278DC"/>
    <w:rsid w:val="00630234"/>
    <w:rsid w:val="00633FDA"/>
    <w:rsid w:val="00637191"/>
    <w:rsid w:val="00640E05"/>
    <w:rsid w:val="006427D4"/>
    <w:rsid w:val="006431A0"/>
    <w:rsid w:val="0064450B"/>
    <w:rsid w:val="00645D8F"/>
    <w:rsid w:val="006541D1"/>
    <w:rsid w:val="00661641"/>
    <w:rsid w:val="00665563"/>
    <w:rsid w:val="00665C90"/>
    <w:rsid w:val="00673061"/>
    <w:rsid w:val="00673DC1"/>
    <w:rsid w:val="00674BF0"/>
    <w:rsid w:val="00676B73"/>
    <w:rsid w:val="00684FAD"/>
    <w:rsid w:val="006861FE"/>
    <w:rsid w:val="00686295"/>
    <w:rsid w:val="00687D4D"/>
    <w:rsid w:val="00690C2B"/>
    <w:rsid w:val="00692F96"/>
    <w:rsid w:val="00693325"/>
    <w:rsid w:val="006A03CD"/>
    <w:rsid w:val="006A1A5B"/>
    <w:rsid w:val="006A222B"/>
    <w:rsid w:val="006C2A7C"/>
    <w:rsid w:val="006C322C"/>
    <w:rsid w:val="006C5A48"/>
    <w:rsid w:val="006C71E6"/>
    <w:rsid w:val="006E1755"/>
    <w:rsid w:val="006E2F60"/>
    <w:rsid w:val="006F11DA"/>
    <w:rsid w:val="006F126F"/>
    <w:rsid w:val="006F1954"/>
    <w:rsid w:val="006F5EF5"/>
    <w:rsid w:val="0070288B"/>
    <w:rsid w:val="00711082"/>
    <w:rsid w:val="0071363A"/>
    <w:rsid w:val="007359A0"/>
    <w:rsid w:val="00735FB9"/>
    <w:rsid w:val="00744CDC"/>
    <w:rsid w:val="00747A7F"/>
    <w:rsid w:val="0075024D"/>
    <w:rsid w:val="00770B85"/>
    <w:rsid w:val="0077174E"/>
    <w:rsid w:val="007749CC"/>
    <w:rsid w:val="00786595"/>
    <w:rsid w:val="007937A1"/>
    <w:rsid w:val="0079629A"/>
    <w:rsid w:val="007A2F00"/>
    <w:rsid w:val="007A42A2"/>
    <w:rsid w:val="007B1078"/>
    <w:rsid w:val="007B1A6A"/>
    <w:rsid w:val="007B6B75"/>
    <w:rsid w:val="007C4E48"/>
    <w:rsid w:val="007C5E32"/>
    <w:rsid w:val="007C731B"/>
    <w:rsid w:val="007D1BE3"/>
    <w:rsid w:val="007D49AD"/>
    <w:rsid w:val="007E113D"/>
    <w:rsid w:val="007F08F6"/>
    <w:rsid w:val="007F284C"/>
    <w:rsid w:val="007F2B16"/>
    <w:rsid w:val="007F47F8"/>
    <w:rsid w:val="007F552C"/>
    <w:rsid w:val="007F582F"/>
    <w:rsid w:val="00804E16"/>
    <w:rsid w:val="00815205"/>
    <w:rsid w:val="00815CB4"/>
    <w:rsid w:val="00820A51"/>
    <w:rsid w:val="00821A09"/>
    <w:rsid w:val="00837D5E"/>
    <w:rsid w:val="00841670"/>
    <w:rsid w:val="008478F2"/>
    <w:rsid w:val="00854602"/>
    <w:rsid w:val="00855D8F"/>
    <w:rsid w:val="00863764"/>
    <w:rsid w:val="0086517D"/>
    <w:rsid w:val="00866A1B"/>
    <w:rsid w:val="00866CDF"/>
    <w:rsid w:val="00873A34"/>
    <w:rsid w:val="00873AE6"/>
    <w:rsid w:val="00875081"/>
    <w:rsid w:val="00883E4E"/>
    <w:rsid w:val="00896853"/>
    <w:rsid w:val="00896CF4"/>
    <w:rsid w:val="00897EAF"/>
    <w:rsid w:val="008A2EE4"/>
    <w:rsid w:val="008A5E05"/>
    <w:rsid w:val="008A6044"/>
    <w:rsid w:val="008B16B9"/>
    <w:rsid w:val="008B4DBC"/>
    <w:rsid w:val="008C7275"/>
    <w:rsid w:val="008D2562"/>
    <w:rsid w:val="008D395F"/>
    <w:rsid w:val="008E6CAE"/>
    <w:rsid w:val="008F47A6"/>
    <w:rsid w:val="0090203D"/>
    <w:rsid w:val="00902EC8"/>
    <w:rsid w:val="0090596D"/>
    <w:rsid w:val="00907555"/>
    <w:rsid w:val="00912DA3"/>
    <w:rsid w:val="00917702"/>
    <w:rsid w:val="00921BC6"/>
    <w:rsid w:val="00926F67"/>
    <w:rsid w:val="009349E8"/>
    <w:rsid w:val="009416D6"/>
    <w:rsid w:val="00946B7A"/>
    <w:rsid w:val="00947C63"/>
    <w:rsid w:val="009522C4"/>
    <w:rsid w:val="00954F67"/>
    <w:rsid w:val="00960CF2"/>
    <w:rsid w:val="009610F6"/>
    <w:rsid w:val="00961F93"/>
    <w:rsid w:val="00964A13"/>
    <w:rsid w:val="00966332"/>
    <w:rsid w:val="00966C4B"/>
    <w:rsid w:val="009732D1"/>
    <w:rsid w:val="00975BFE"/>
    <w:rsid w:val="009809C5"/>
    <w:rsid w:val="00982747"/>
    <w:rsid w:val="009877B3"/>
    <w:rsid w:val="00996424"/>
    <w:rsid w:val="009A05DD"/>
    <w:rsid w:val="009A082F"/>
    <w:rsid w:val="009A1214"/>
    <w:rsid w:val="009A172B"/>
    <w:rsid w:val="009A4C09"/>
    <w:rsid w:val="009A50E1"/>
    <w:rsid w:val="009A7380"/>
    <w:rsid w:val="009A7AE7"/>
    <w:rsid w:val="009B318E"/>
    <w:rsid w:val="009C2488"/>
    <w:rsid w:val="009C24B2"/>
    <w:rsid w:val="009C3A9B"/>
    <w:rsid w:val="009C3F8D"/>
    <w:rsid w:val="009C445D"/>
    <w:rsid w:val="009D46A4"/>
    <w:rsid w:val="009E4D2D"/>
    <w:rsid w:val="009E4E55"/>
    <w:rsid w:val="009F0AA4"/>
    <w:rsid w:val="009F2050"/>
    <w:rsid w:val="009F2B03"/>
    <w:rsid w:val="00A0083A"/>
    <w:rsid w:val="00A1532B"/>
    <w:rsid w:val="00A15D98"/>
    <w:rsid w:val="00A17CF3"/>
    <w:rsid w:val="00A23E3B"/>
    <w:rsid w:val="00A3375C"/>
    <w:rsid w:val="00A35FDA"/>
    <w:rsid w:val="00A40291"/>
    <w:rsid w:val="00A42085"/>
    <w:rsid w:val="00A441B5"/>
    <w:rsid w:val="00A44E8A"/>
    <w:rsid w:val="00A50845"/>
    <w:rsid w:val="00A5244D"/>
    <w:rsid w:val="00A52798"/>
    <w:rsid w:val="00A53797"/>
    <w:rsid w:val="00A6145F"/>
    <w:rsid w:val="00A6565B"/>
    <w:rsid w:val="00A7044C"/>
    <w:rsid w:val="00A74FC2"/>
    <w:rsid w:val="00A75784"/>
    <w:rsid w:val="00A76B7C"/>
    <w:rsid w:val="00A8111E"/>
    <w:rsid w:val="00A87A9A"/>
    <w:rsid w:val="00A94707"/>
    <w:rsid w:val="00A95803"/>
    <w:rsid w:val="00A97060"/>
    <w:rsid w:val="00AA0DA8"/>
    <w:rsid w:val="00AA7A7F"/>
    <w:rsid w:val="00AB1F13"/>
    <w:rsid w:val="00AB2E6A"/>
    <w:rsid w:val="00AB3C13"/>
    <w:rsid w:val="00AB77FC"/>
    <w:rsid w:val="00AC07C2"/>
    <w:rsid w:val="00AC41B4"/>
    <w:rsid w:val="00AC4537"/>
    <w:rsid w:val="00AD2037"/>
    <w:rsid w:val="00AD26CF"/>
    <w:rsid w:val="00AD593F"/>
    <w:rsid w:val="00AE1088"/>
    <w:rsid w:val="00AE19AA"/>
    <w:rsid w:val="00AE4BE0"/>
    <w:rsid w:val="00AE5F3F"/>
    <w:rsid w:val="00AF05E2"/>
    <w:rsid w:val="00AF2A0A"/>
    <w:rsid w:val="00AF51D5"/>
    <w:rsid w:val="00AF604B"/>
    <w:rsid w:val="00B05747"/>
    <w:rsid w:val="00B134EA"/>
    <w:rsid w:val="00B149A2"/>
    <w:rsid w:val="00B16DF8"/>
    <w:rsid w:val="00B22363"/>
    <w:rsid w:val="00B22594"/>
    <w:rsid w:val="00B31032"/>
    <w:rsid w:val="00B33D65"/>
    <w:rsid w:val="00B34814"/>
    <w:rsid w:val="00B42DFA"/>
    <w:rsid w:val="00B50CD5"/>
    <w:rsid w:val="00B544A6"/>
    <w:rsid w:val="00B55351"/>
    <w:rsid w:val="00B55502"/>
    <w:rsid w:val="00B55CD7"/>
    <w:rsid w:val="00B55F1F"/>
    <w:rsid w:val="00B5661C"/>
    <w:rsid w:val="00B5683C"/>
    <w:rsid w:val="00B60865"/>
    <w:rsid w:val="00B64C55"/>
    <w:rsid w:val="00B6501D"/>
    <w:rsid w:val="00B669A2"/>
    <w:rsid w:val="00B778A1"/>
    <w:rsid w:val="00B83973"/>
    <w:rsid w:val="00B8437C"/>
    <w:rsid w:val="00B85D21"/>
    <w:rsid w:val="00B905DF"/>
    <w:rsid w:val="00B910E7"/>
    <w:rsid w:val="00B96194"/>
    <w:rsid w:val="00B96D40"/>
    <w:rsid w:val="00BA029B"/>
    <w:rsid w:val="00BA5ACC"/>
    <w:rsid w:val="00BA7838"/>
    <w:rsid w:val="00BB5725"/>
    <w:rsid w:val="00BC13F4"/>
    <w:rsid w:val="00BC5190"/>
    <w:rsid w:val="00BC7BBD"/>
    <w:rsid w:val="00BD1B7A"/>
    <w:rsid w:val="00BE343A"/>
    <w:rsid w:val="00BE7C0C"/>
    <w:rsid w:val="00C028E8"/>
    <w:rsid w:val="00C03221"/>
    <w:rsid w:val="00C04CD6"/>
    <w:rsid w:val="00C05941"/>
    <w:rsid w:val="00C12ECC"/>
    <w:rsid w:val="00C143A8"/>
    <w:rsid w:val="00C15A73"/>
    <w:rsid w:val="00C16791"/>
    <w:rsid w:val="00C17C7B"/>
    <w:rsid w:val="00C202CA"/>
    <w:rsid w:val="00C20727"/>
    <w:rsid w:val="00C20983"/>
    <w:rsid w:val="00C2131E"/>
    <w:rsid w:val="00C21EAE"/>
    <w:rsid w:val="00C224C2"/>
    <w:rsid w:val="00C226D8"/>
    <w:rsid w:val="00C32145"/>
    <w:rsid w:val="00C32239"/>
    <w:rsid w:val="00C42DC6"/>
    <w:rsid w:val="00C45FDF"/>
    <w:rsid w:val="00C4638B"/>
    <w:rsid w:val="00C51473"/>
    <w:rsid w:val="00C57577"/>
    <w:rsid w:val="00C7002E"/>
    <w:rsid w:val="00C74D77"/>
    <w:rsid w:val="00C819B1"/>
    <w:rsid w:val="00C8225D"/>
    <w:rsid w:val="00C82CF4"/>
    <w:rsid w:val="00C8357A"/>
    <w:rsid w:val="00C85EF8"/>
    <w:rsid w:val="00C94751"/>
    <w:rsid w:val="00C979ED"/>
    <w:rsid w:val="00CA01A6"/>
    <w:rsid w:val="00CA1F44"/>
    <w:rsid w:val="00CA292D"/>
    <w:rsid w:val="00CA3AC4"/>
    <w:rsid w:val="00CB4011"/>
    <w:rsid w:val="00CB4E85"/>
    <w:rsid w:val="00CB77E0"/>
    <w:rsid w:val="00CC13BB"/>
    <w:rsid w:val="00CC7A86"/>
    <w:rsid w:val="00CD54A9"/>
    <w:rsid w:val="00CE6F15"/>
    <w:rsid w:val="00CF165E"/>
    <w:rsid w:val="00D045E5"/>
    <w:rsid w:val="00D07AA1"/>
    <w:rsid w:val="00D07E5A"/>
    <w:rsid w:val="00D13142"/>
    <w:rsid w:val="00D13D32"/>
    <w:rsid w:val="00D14128"/>
    <w:rsid w:val="00D15C97"/>
    <w:rsid w:val="00D201E1"/>
    <w:rsid w:val="00D21376"/>
    <w:rsid w:val="00D22748"/>
    <w:rsid w:val="00D35698"/>
    <w:rsid w:val="00D37A14"/>
    <w:rsid w:val="00D37A68"/>
    <w:rsid w:val="00D4454E"/>
    <w:rsid w:val="00D456D4"/>
    <w:rsid w:val="00D51DC9"/>
    <w:rsid w:val="00D5706E"/>
    <w:rsid w:val="00D6261C"/>
    <w:rsid w:val="00D63963"/>
    <w:rsid w:val="00D6456F"/>
    <w:rsid w:val="00D66669"/>
    <w:rsid w:val="00D70C7A"/>
    <w:rsid w:val="00D71170"/>
    <w:rsid w:val="00D71649"/>
    <w:rsid w:val="00D73747"/>
    <w:rsid w:val="00D91A0E"/>
    <w:rsid w:val="00D92C0B"/>
    <w:rsid w:val="00D94EC7"/>
    <w:rsid w:val="00DA6C13"/>
    <w:rsid w:val="00DB296E"/>
    <w:rsid w:val="00DB391C"/>
    <w:rsid w:val="00DB4904"/>
    <w:rsid w:val="00DB7FDB"/>
    <w:rsid w:val="00DC4727"/>
    <w:rsid w:val="00DC5216"/>
    <w:rsid w:val="00DC5502"/>
    <w:rsid w:val="00DC5B2F"/>
    <w:rsid w:val="00DC6B43"/>
    <w:rsid w:val="00DD2FFB"/>
    <w:rsid w:val="00DD576E"/>
    <w:rsid w:val="00DD6484"/>
    <w:rsid w:val="00DD69A0"/>
    <w:rsid w:val="00DD6AB1"/>
    <w:rsid w:val="00DE2A48"/>
    <w:rsid w:val="00DE7352"/>
    <w:rsid w:val="00DE75E6"/>
    <w:rsid w:val="00DF1045"/>
    <w:rsid w:val="00DF19CE"/>
    <w:rsid w:val="00DF4184"/>
    <w:rsid w:val="00DF5242"/>
    <w:rsid w:val="00DF55A7"/>
    <w:rsid w:val="00E03C16"/>
    <w:rsid w:val="00E03CBB"/>
    <w:rsid w:val="00E053E5"/>
    <w:rsid w:val="00E06CA3"/>
    <w:rsid w:val="00E11BEE"/>
    <w:rsid w:val="00E172BE"/>
    <w:rsid w:val="00E17B12"/>
    <w:rsid w:val="00E237CB"/>
    <w:rsid w:val="00E32D9B"/>
    <w:rsid w:val="00E37C34"/>
    <w:rsid w:val="00E41055"/>
    <w:rsid w:val="00E507B0"/>
    <w:rsid w:val="00E53509"/>
    <w:rsid w:val="00E55EA6"/>
    <w:rsid w:val="00E57FF1"/>
    <w:rsid w:val="00E61E3B"/>
    <w:rsid w:val="00E65D96"/>
    <w:rsid w:val="00E6657F"/>
    <w:rsid w:val="00E837E0"/>
    <w:rsid w:val="00E85ECA"/>
    <w:rsid w:val="00E8658A"/>
    <w:rsid w:val="00E93DAF"/>
    <w:rsid w:val="00E95168"/>
    <w:rsid w:val="00E96786"/>
    <w:rsid w:val="00EA0284"/>
    <w:rsid w:val="00EA1215"/>
    <w:rsid w:val="00EA3532"/>
    <w:rsid w:val="00EA4A9F"/>
    <w:rsid w:val="00EA6DEB"/>
    <w:rsid w:val="00EA7001"/>
    <w:rsid w:val="00EB1241"/>
    <w:rsid w:val="00EC67B5"/>
    <w:rsid w:val="00ED18A8"/>
    <w:rsid w:val="00EE2E2F"/>
    <w:rsid w:val="00EE34FD"/>
    <w:rsid w:val="00EE6336"/>
    <w:rsid w:val="00EF2E86"/>
    <w:rsid w:val="00F02799"/>
    <w:rsid w:val="00F07AD7"/>
    <w:rsid w:val="00F126A0"/>
    <w:rsid w:val="00F165C5"/>
    <w:rsid w:val="00F16CF9"/>
    <w:rsid w:val="00F17278"/>
    <w:rsid w:val="00F21160"/>
    <w:rsid w:val="00F22B76"/>
    <w:rsid w:val="00F23742"/>
    <w:rsid w:val="00F242E3"/>
    <w:rsid w:val="00F2464D"/>
    <w:rsid w:val="00F253C3"/>
    <w:rsid w:val="00F270D7"/>
    <w:rsid w:val="00F2737E"/>
    <w:rsid w:val="00F337BE"/>
    <w:rsid w:val="00F36F6D"/>
    <w:rsid w:val="00F3728F"/>
    <w:rsid w:val="00F42396"/>
    <w:rsid w:val="00F45E1C"/>
    <w:rsid w:val="00F501C4"/>
    <w:rsid w:val="00F64352"/>
    <w:rsid w:val="00F651D6"/>
    <w:rsid w:val="00F71A94"/>
    <w:rsid w:val="00F74D55"/>
    <w:rsid w:val="00F7736F"/>
    <w:rsid w:val="00F8123F"/>
    <w:rsid w:val="00F86E3E"/>
    <w:rsid w:val="00F872BE"/>
    <w:rsid w:val="00F909F4"/>
    <w:rsid w:val="00F9181A"/>
    <w:rsid w:val="00FA430B"/>
    <w:rsid w:val="00FB00BD"/>
    <w:rsid w:val="00FB0DB9"/>
    <w:rsid w:val="00FB1C49"/>
    <w:rsid w:val="00FB2854"/>
    <w:rsid w:val="00FB5222"/>
    <w:rsid w:val="00FC044F"/>
    <w:rsid w:val="00FC6F7A"/>
    <w:rsid w:val="00FD0ADF"/>
    <w:rsid w:val="00FD3872"/>
    <w:rsid w:val="00FF25F4"/>
    <w:rsid w:val="00FF3D1F"/>
    <w:rsid w:val="00FF686E"/>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080691A-2041-4EE5-9928-B5E939EF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lang w:val="en-US" w:eastAsia="en-US"/>
    </w:rPr>
  </w:style>
  <w:style w:type="paragraph" w:styleId="10">
    <w:name w:val="heading 1"/>
    <w:basedOn w:val="a0"/>
    <w:next w:val="a0"/>
    <w:link w:val="12"/>
    <w:uiPriority w:val="9"/>
    <w:qFormat/>
    <w:rsid w:val="00C94751"/>
    <w:pPr>
      <w:keepNext/>
      <w:numPr>
        <w:numId w:val="2"/>
      </w:numPr>
      <w:spacing w:before="240" w:after="60"/>
      <w:jc w:val="center"/>
      <w:outlineLvl w:val="0"/>
    </w:pPr>
    <w:rPr>
      <w:rFonts w:ascii="Times New Roman" w:hAnsi="Times New Roman"/>
      <w:b/>
      <w:bCs/>
      <w:kern w:val="32"/>
      <w:sz w:val="32"/>
      <w:szCs w:val="32"/>
      <w:lang w:val="ru-RU"/>
    </w:rPr>
  </w:style>
  <w:style w:type="paragraph" w:styleId="20">
    <w:name w:val="heading 2"/>
    <w:basedOn w:val="a0"/>
    <w:next w:val="a0"/>
    <w:link w:val="22"/>
    <w:uiPriority w:val="9"/>
    <w:unhideWhenUsed/>
    <w:qFormat/>
    <w:rsid w:val="002E0475"/>
    <w:pPr>
      <w:keepNext/>
      <w:numPr>
        <w:ilvl w:val="1"/>
        <w:numId w:val="9"/>
      </w:numPr>
      <w:spacing w:before="240" w:after="60"/>
      <w:jc w:val="center"/>
      <w:outlineLvl w:val="1"/>
    </w:pPr>
    <w:rPr>
      <w:rFonts w:ascii="Times New Roman" w:hAnsi="Times New Roman"/>
      <w:b/>
      <w:bCs/>
      <w:iCs/>
      <w:sz w:val="28"/>
      <w:szCs w:val="2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207929"/>
    <w:rPr>
      <w:color w:val="0000FF"/>
      <w:u w:val="single"/>
    </w:rPr>
  </w:style>
  <w:style w:type="paragraph" w:styleId="a5">
    <w:name w:val="Balloon Text"/>
    <w:basedOn w:val="a0"/>
    <w:link w:val="a6"/>
    <w:uiPriority w:val="99"/>
    <w:semiHidden/>
    <w:unhideWhenUsed/>
    <w:rsid w:val="00FA430B"/>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FA430B"/>
    <w:rPr>
      <w:rFonts w:ascii="Tahoma" w:hAnsi="Tahoma" w:cs="Tahoma"/>
      <w:sz w:val="16"/>
      <w:szCs w:val="16"/>
      <w:lang w:val="en-US" w:eastAsia="en-US"/>
    </w:rPr>
  </w:style>
  <w:style w:type="paragraph" w:styleId="a7">
    <w:name w:val="List Paragraph"/>
    <w:aliases w:val="Bullet List,FooterText,numbered,Цветной список - Акцент 11,Список нумерованный цифры"/>
    <w:basedOn w:val="a0"/>
    <w:link w:val="a8"/>
    <w:uiPriority w:val="34"/>
    <w:qFormat/>
    <w:rsid w:val="00FA430B"/>
    <w:pPr>
      <w:ind w:left="708"/>
    </w:pPr>
  </w:style>
  <w:style w:type="paragraph" w:customStyle="1" w:styleId="ConsPlusNormal">
    <w:name w:val="ConsPlusNormal"/>
    <w:rsid w:val="00DF55A7"/>
    <w:pPr>
      <w:widowControl w:val="0"/>
      <w:autoSpaceDE w:val="0"/>
      <w:autoSpaceDN w:val="0"/>
    </w:pPr>
    <w:rPr>
      <w:rFonts w:cs="Calibri"/>
      <w:sz w:val="22"/>
      <w:lang w:eastAsia="ru-RU"/>
    </w:rPr>
  </w:style>
  <w:style w:type="paragraph" w:styleId="a9">
    <w:name w:val="header"/>
    <w:basedOn w:val="a0"/>
    <w:link w:val="aa"/>
    <w:uiPriority w:val="99"/>
    <w:unhideWhenUsed/>
    <w:rsid w:val="00A87A9A"/>
    <w:pPr>
      <w:tabs>
        <w:tab w:val="center" w:pos="4677"/>
        <w:tab w:val="right" w:pos="9355"/>
      </w:tabs>
    </w:pPr>
  </w:style>
  <w:style w:type="character" w:customStyle="1" w:styleId="aa">
    <w:name w:val="Верхний колонтитул Знак"/>
    <w:link w:val="a9"/>
    <w:uiPriority w:val="99"/>
    <w:rsid w:val="00A87A9A"/>
    <w:rPr>
      <w:sz w:val="22"/>
      <w:szCs w:val="22"/>
      <w:lang w:val="en-US" w:eastAsia="en-US"/>
    </w:rPr>
  </w:style>
  <w:style w:type="paragraph" w:styleId="ab">
    <w:name w:val="footer"/>
    <w:basedOn w:val="a0"/>
    <w:link w:val="ac"/>
    <w:uiPriority w:val="99"/>
    <w:unhideWhenUsed/>
    <w:rsid w:val="00A87A9A"/>
    <w:pPr>
      <w:tabs>
        <w:tab w:val="center" w:pos="4677"/>
        <w:tab w:val="right" w:pos="9355"/>
      </w:tabs>
    </w:pPr>
  </w:style>
  <w:style w:type="character" w:customStyle="1" w:styleId="ac">
    <w:name w:val="Нижний колонтитул Знак"/>
    <w:link w:val="ab"/>
    <w:uiPriority w:val="99"/>
    <w:rsid w:val="00A87A9A"/>
    <w:rPr>
      <w:sz w:val="22"/>
      <w:szCs w:val="22"/>
      <w:lang w:val="en-US" w:eastAsia="en-US"/>
    </w:rPr>
  </w:style>
  <w:style w:type="character" w:customStyle="1" w:styleId="12">
    <w:name w:val="Заголовок 1 Знак"/>
    <w:link w:val="10"/>
    <w:uiPriority w:val="9"/>
    <w:rsid w:val="00C94751"/>
    <w:rPr>
      <w:rFonts w:ascii="Times New Roman" w:hAnsi="Times New Roman"/>
      <w:b/>
      <w:bCs/>
      <w:kern w:val="32"/>
      <w:sz w:val="32"/>
      <w:szCs w:val="32"/>
      <w:lang w:eastAsia="en-US"/>
    </w:rPr>
  </w:style>
  <w:style w:type="paragraph" w:styleId="a">
    <w:name w:val="Subtitle"/>
    <w:basedOn w:val="a0"/>
    <w:next w:val="a0"/>
    <w:link w:val="ad"/>
    <w:uiPriority w:val="11"/>
    <w:qFormat/>
    <w:rsid w:val="002E0475"/>
    <w:pPr>
      <w:numPr>
        <w:numId w:val="89"/>
      </w:numPr>
      <w:spacing w:after="60"/>
      <w:jc w:val="center"/>
      <w:outlineLvl w:val="1"/>
    </w:pPr>
    <w:rPr>
      <w:rFonts w:ascii="Times New Roman" w:hAnsi="Times New Roman"/>
      <w:b/>
      <w:sz w:val="24"/>
      <w:szCs w:val="24"/>
    </w:rPr>
  </w:style>
  <w:style w:type="character" w:customStyle="1" w:styleId="ad">
    <w:name w:val="Подзаголовок Знак"/>
    <w:link w:val="a"/>
    <w:uiPriority w:val="11"/>
    <w:rsid w:val="002E0475"/>
    <w:rPr>
      <w:rFonts w:ascii="Times New Roman" w:hAnsi="Times New Roman"/>
      <w:b/>
      <w:sz w:val="24"/>
      <w:szCs w:val="24"/>
      <w:lang w:val="en-US" w:eastAsia="en-US"/>
    </w:rPr>
  </w:style>
  <w:style w:type="character" w:styleId="ae">
    <w:name w:val="Emphasis"/>
    <w:uiPriority w:val="20"/>
    <w:qFormat/>
    <w:rsid w:val="002E0475"/>
    <w:rPr>
      <w:i/>
      <w:iCs/>
    </w:rPr>
  </w:style>
  <w:style w:type="character" w:customStyle="1" w:styleId="22">
    <w:name w:val="Заголовок 2 Знак"/>
    <w:link w:val="20"/>
    <w:uiPriority w:val="9"/>
    <w:rsid w:val="002E0475"/>
    <w:rPr>
      <w:rFonts w:ascii="Times New Roman" w:hAnsi="Times New Roman"/>
      <w:b/>
      <w:bCs/>
      <w:iCs/>
      <w:sz w:val="28"/>
      <w:szCs w:val="28"/>
      <w:lang w:eastAsia="en-US"/>
    </w:rPr>
  </w:style>
  <w:style w:type="character" w:styleId="af">
    <w:name w:val="annotation reference"/>
    <w:uiPriority w:val="99"/>
    <w:semiHidden/>
    <w:unhideWhenUsed/>
    <w:rsid w:val="002508F3"/>
    <w:rPr>
      <w:sz w:val="16"/>
      <w:szCs w:val="16"/>
    </w:rPr>
  </w:style>
  <w:style w:type="paragraph" w:styleId="af0">
    <w:name w:val="annotation text"/>
    <w:basedOn w:val="a0"/>
    <w:link w:val="af1"/>
    <w:uiPriority w:val="99"/>
    <w:semiHidden/>
    <w:unhideWhenUsed/>
    <w:rsid w:val="002508F3"/>
    <w:rPr>
      <w:sz w:val="20"/>
      <w:szCs w:val="20"/>
    </w:rPr>
  </w:style>
  <w:style w:type="character" w:customStyle="1" w:styleId="af1">
    <w:name w:val="Текст примечания Знак"/>
    <w:link w:val="af0"/>
    <w:uiPriority w:val="99"/>
    <w:semiHidden/>
    <w:rsid w:val="002508F3"/>
    <w:rPr>
      <w:lang w:val="en-US" w:eastAsia="en-US"/>
    </w:rPr>
  </w:style>
  <w:style w:type="paragraph" w:styleId="af2">
    <w:name w:val="annotation subject"/>
    <w:basedOn w:val="af0"/>
    <w:next w:val="af0"/>
    <w:link w:val="af3"/>
    <w:uiPriority w:val="99"/>
    <w:semiHidden/>
    <w:unhideWhenUsed/>
    <w:rsid w:val="002508F3"/>
    <w:rPr>
      <w:b/>
      <w:bCs/>
    </w:rPr>
  </w:style>
  <w:style w:type="character" w:customStyle="1" w:styleId="af3">
    <w:name w:val="Тема примечания Знак"/>
    <w:link w:val="af2"/>
    <w:uiPriority w:val="99"/>
    <w:semiHidden/>
    <w:rsid w:val="002508F3"/>
    <w:rPr>
      <w:b/>
      <w:bCs/>
      <w:lang w:val="en-US" w:eastAsia="en-US"/>
    </w:rPr>
  </w:style>
  <w:style w:type="character" w:styleId="af4">
    <w:name w:val="FollowedHyperlink"/>
    <w:uiPriority w:val="99"/>
    <w:semiHidden/>
    <w:unhideWhenUsed/>
    <w:rsid w:val="00012239"/>
    <w:rPr>
      <w:color w:val="800080"/>
      <w:u w:val="single"/>
    </w:rPr>
  </w:style>
  <w:style w:type="paragraph" w:styleId="af5">
    <w:name w:val="endnote text"/>
    <w:basedOn w:val="a0"/>
    <w:link w:val="af6"/>
    <w:uiPriority w:val="99"/>
    <w:semiHidden/>
    <w:unhideWhenUsed/>
    <w:rsid w:val="006C71E6"/>
    <w:rPr>
      <w:sz w:val="20"/>
      <w:szCs w:val="20"/>
    </w:rPr>
  </w:style>
  <w:style w:type="character" w:customStyle="1" w:styleId="af6">
    <w:name w:val="Текст концевой сноски Знак"/>
    <w:link w:val="af5"/>
    <w:uiPriority w:val="99"/>
    <w:semiHidden/>
    <w:rsid w:val="006C71E6"/>
    <w:rPr>
      <w:lang w:val="en-US" w:eastAsia="en-US"/>
    </w:rPr>
  </w:style>
  <w:style w:type="character" w:styleId="af7">
    <w:name w:val="endnote reference"/>
    <w:uiPriority w:val="99"/>
    <w:semiHidden/>
    <w:unhideWhenUsed/>
    <w:rsid w:val="006C71E6"/>
    <w:rPr>
      <w:vertAlign w:val="superscript"/>
    </w:rPr>
  </w:style>
  <w:style w:type="character" w:customStyle="1" w:styleId="a8">
    <w:name w:val="Абзац списка Знак"/>
    <w:aliases w:val="Bullet List Знак,FooterText Знак,numbered Знак,Цветной список - Акцент 11 Знак,Список нумерованный цифры Знак"/>
    <w:link w:val="a7"/>
    <w:uiPriority w:val="34"/>
    <w:locked/>
    <w:rsid w:val="00630234"/>
    <w:rPr>
      <w:sz w:val="22"/>
      <w:szCs w:val="22"/>
      <w:lang w:val="en-US" w:eastAsia="en-US"/>
    </w:rPr>
  </w:style>
  <w:style w:type="character" w:customStyle="1" w:styleId="af8">
    <w:name w:val="Гипертекстовая ссылка"/>
    <w:uiPriority w:val="99"/>
    <w:rsid w:val="000E3B49"/>
    <w:rPr>
      <w:rFonts w:cs="Times New Roman"/>
      <w:b w:val="0"/>
      <w:color w:val="106BBE"/>
    </w:rPr>
  </w:style>
  <w:style w:type="paragraph" w:styleId="af9">
    <w:name w:val="footnote text"/>
    <w:basedOn w:val="a0"/>
    <w:link w:val="afa"/>
    <w:uiPriority w:val="99"/>
    <w:semiHidden/>
    <w:unhideWhenUsed/>
    <w:rsid w:val="000140F4"/>
    <w:pPr>
      <w:spacing w:after="0" w:line="240" w:lineRule="auto"/>
    </w:pPr>
    <w:rPr>
      <w:sz w:val="20"/>
      <w:szCs w:val="20"/>
    </w:rPr>
  </w:style>
  <w:style w:type="character" w:customStyle="1" w:styleId="afa">
    <w:name w:val="Текст сноски Знак"/>
    <w:basedOn w:val="a1"/>
    <w:link w:val="af9"/>
    <w:uiPriority w:val="99"/>
    <w:semiHidden/>
    <w:rsid w:val="000140F4"/>
    <w:rPr>
      <w:lang w:val="en-US" w:eastAsia="en-US"/>
    </w:rPr>
  </w:style>
  <w:style w:type="character" w:styleId="afb">
    <w:name w:val="footnote reference"/>
    <w:basedOn w:val="a1"/>
    <w:uiPriority w:val="99"/>
    <w:semiHidden/>
    <w:unhideWhenUsed/>
    <w:rsid w:val="000140F4"/>
    <w:rPr>
      <w:vertAlign w:val="superscript"/>
    </w:rPr>
  </w:style>
  <w:style w:type="paragraph" w:customStyle="1" w:styleId="1">
    <w:name w:val="Подзаголовок1"/>
    <w:basedOn w:val="a"/>
    <w:qFormat/>
    <w:rsid w:val="0037598C"/>
    <w:pPr>
      <w:numPr>
        <w:numId w:val="88"/>
      </w:numPr>
      <w:tabs>
        <w:tab w:val="left" w:pos="851"/>
        <w:tab w:val="left" w:pos="993"/>
      </w:tabs>
      <w:ind w:right="9"/>
      <w:jc w:val="both"/>
    </w:pPr>
    <w:rPr>
      <w:lang w:val="ru-RU"/>
    </w:rPr>
  </w:style>
  <w:style w:type="numbering" w:customStyle="1" w:styleId="11">
    <w:name w:val="Стиль1"/>
    <w:uiPriority w:val="99"/>
    <w:rsid w:val="0064450B"/>
    <w:pPr>
      <w:numPr>
        <w:numId w:val="92"/>
      </w:numPr>
    </w:pPr>
  </w:style>
  <w:style w:type="numbering" w:customStyle="1" w:styleId="2">
    <w:name w:val="Стиль2"/>
    <w:uiPriority w:val="99"/>
    <w:rsid w:val="0064450B"/>
    <w:pPr>
      <w:numPr>
        <w:numId w:val="93"/>
      </w:numPr>
    </w:pPr>
  </w:style>
  <w:style w:type="paragraph" w:customStyle="1" w:styleId="21">
    <w:name w:val="Обычный2"/>
    <w:basedOn w:val="a0"/>
    <w:qFormat/>
    <w:rsid w:val="0010563F"/>
    <w:pPr>
      <w:widowControl w:val="0"/>
      <w:numPr>
        <w:ilvl w:val="2"/>
        <w:numId w:val="85"/>
      </w:numPr>
      <w:tabs>
        <w:tab w:val="left" w:pos="851"/>
        <w:tab w:val="left" w:pos="993"/>
        <w:tab w:val="left" w:pos="2268"/>
      </w:tabs>
      <w:autoSpaceDE w:val="0"/>
      <w:autoSpaceDN w:val="0"/>
      <w:adjustRightInd w:val="0"/>
      <w:spacing w:after="0"/>
      <w:ind w:right="9"/>
      <w:jc w:val="both"/>
    </w:pPr>
    <w:rPr>
      <w:rFonts w:ascii="Times New Roman" w:hAnsi="Times New Roman"/>
      <w:sz w:val="24"/>
      <w:szCs w:val="24"/>
      <w:lang w:val="ru-RU"/>
    </w:rPr>
  </w:style>
  <w:style w:type="paragraph" w:styleId="afc">
    <w:name w:val="Plain Text"/>
    <w:basedOn w:val="a0"/>
    <w:link w:val="afd"/>
    <w:uiPriority w:val="99"/>
    <w:semiHidden/>
    <w:unhideWhenUsed/>
    <w:rsid w:val="004C68C7"/>
    <w:pPr>
      <w:spacing w:after="0" w:line="240" w:lineRule="auto"/>
    </w:pPr>
    <w:rPr>
      <w:rFonts w:ascii="Consolas" w:hAnsi="Consolas" w:cs="Consolas"/>
      <w:sz w:val="21"/>
      <w:szCs w:val="21"/>
    </w:rPr>
  </w:style>
  <w:style w:type="character" w:customStyle="1" w:styleId="afd">
    <w:name w:val="Текст Знак"/>
    <w:basedOn w:val="a1"/>
    <w:link w:val="afc"/>
    <w:uiPriority w:val="99"/>
    <w:semiHidden/>
    <w:rsid w:val="004C68C7"/>
    <w:rPr>
      <w:rFonts w:ascii="Consolas" w:hAnsi="Consolas" w:cs="Consolas"/>
      <w:sz w:val="21"/>
      <w:szCs w:val="21"/>
      <w:lang w:val="en-US" w:eastAsia="en-US"/>
    </w:rPr>
  </w:style>
  <w:style w:type="paragraph" w:styleId="afe">
    <w:name w:val="TOC Heading"/>
    <w:basedOn w:val="10"/>
    <w:next w:val="a0"/>
    <w:uiPriority w:val="39"/>
    <w:unhideWhenUsed/>
    <w:qFormat/>
    <w:rsid w:val="005A58A4"/>
    <w:pPr>
      <w:keepLines/>
      <w:numPr>
        <w:numId w:val="0"/>
      </w:numPr>
      <w:spacing w:after="0" w:line="259" w:lineRule="auto"/>
      <w:jc w:val="left"/>
      <w:outlineLvl w:val="9"/>
    </w:pPr>
    <w:rPr>
      <w:rFonts w:asciiTheme="majorHAnsi" w:eastAsiaTheme="majorEastAsia" w:hAnsiTheme="majorHAnsi" w:cstheme="majorBidi"/>
      <w:b w:val="0"/>
      <w:bCs w:val="0"/>
      <w:color w:val="2F5496" w:themeColor="accent1" w:themeShade="BF"/>
      <w:kern w:val="0"/>
      <w:lang w:eastAsia="ru-RU"/>
    </w:rPr>
  </w:style>
  <w:style w:type="paragraph" w:styleId="13">
    <w:name w:val="toc 1"/>
    <w:basedOn w:val="a0"/>
    <w:next w:val="a0"/>
    <w:autoRedefine/>
    <w:uiPriority w:val="39"/>
    <w:unhideWhenUsed/>
    <w:rsid w:val="005A58A4"/>
    <w:pPr>
      <w:spacing w:before="360" w:after="0"/>
    </w:pPr>
    <w:rPr>
      <w:rFonts w:asciiTheme="majorHAnsi" w:hAnsiTheme="majorHAnsi"/>
      <w:b/>
      <w:bCs/>
      <w:caps/>
      <w:sz w:val="24"/>
      <w:szCs w:val="24"/>
    </w:rPr>
  </w:style>
  <w:style w:type="paragraph" w:styleId="23">
    <w:name w:val="toc 2"/>
    <w:basedOn w:val="a0"/>
    <w:next w:val="a0"/>
    <w:autoRedefine/>
    <w:uiPriority w:val="39"/>
    <w:unhideWhenUsed/>
    <w:rsid w:val="005A58A4"/>
    <w:pPr>
      <w:spacing w:before="240" w:after="0"/>
    </w:pPr>
    <w:rPr>
      <w:rFonts w:asciiTheme="minorHAnsi" w:hAnsiTheme="minorHAnsi"/>
      <w:b/>
      <w:bCs/>
      <w:sz w:val="20"/>
      <w:szCs w:val="20"/>
    </w:rPr>
  </w:style>
  <w:style w:type="paragraph" w:styleId="3">
    <w:name w:val="toc 3"/>
    <w:basedOn w:val="a0"/>
    <w:next w:val="a0"/>
    <w:autoRedefine/>
    <w:uiPriority w:val="39"/>
    <w:unhideWhenUsed/>
    <w:rsid w:val="005A58A4"/>
    <w:pPr>
      <w:spacing w:after="0"/>
      <w:ind w:left="220"/>
    </w:pPr>
    <w:rPr>
      <w:rFonts w:asciiTheme="minorHAnsi" w:hAnsiTheme="minorHAnsi"/>
      <w:sz w:val="20"/>
      <w:szCs w:val="20"/>
    </w:rPr>
  </w:style>
  <w:style w:type="paragraph" w:styleId="4">
    <w:name w:val="toc 4"/>
    <w:basedOn w:val="a0"/>
    <w:next w:val="a0"/>
    <w:autoRedefine/>
    <w:uiPriority w:val="39"/>
    <w:unhideWhenUsed/>
    <w:rsid w:val="005A58A4"/>
    <w:pPr>
      <w:spacing w:after="0"/>
      <w:ind w:left="440"/>
    </w:pPr>
    <w:rPr>
      <w:rFonts w:asciiTheme="minorHAnsi" w:hAnsiTheme="minorHAnsi"/>
      <w:sz w:val="20"/>
      <w:szCs w:val="20"/>
    </w:rPr>
  </w:style>
  <w:style w:type="paragraph" w:styleId="5">
    <w:name w:val="toc 5"/>
    <w:basedOn w:val="a0"/>
    <w:next w:val="a0"/>
    <w:autoRedefine/>
    <w:uiPriority w:val="39"/>
    <w:unhideWhenUsed/>
    <w:rsid w:val="005A58A4"/>
    <w:pPr>
      <w:spacing w:after="0"/>
      <w:ind w:left="660"/>
    </w:pPr>
    <w:rPr>
      <w:rFonts w:asciiTheme="minorHAnsi" w:hAnsiTheme="minorHAnsi"/>
      <w:sz w:val="20"/>
      <w:szCs w:val="20"/>
    </w:rPr>
  </w:style>
  <w:style w:type="paragraph" w:styleId="6">
    <w:name w:val="toc 6"/>
    <w:basedOn w:val="a0"/>
    <w:next w:val="a0"/>
    <w:autoRedefine/>
    <w:uiPriority w:val="39"/>
    <w:unhideWhenUsed/>
    <w:rsid w:val="005A58A4"/>
    <w:pPr>
      <w:spacing w:after="0"/>
      <w:ind w:left="880"/>
    </w:pPr>
    <w:rPr>
      <w:rFonts w:asciiTheme="minorHAnsi" w:hAnsiTheme="minorHAnsi"/>
      <w:sz w:val="20"/>
      <w:szCs w:val="20"/>
    </w:rPr>
  </w:style>
  <w:style w:type="paragraph" w:styleId="7">
    <w:name w:val="toc 7"/>
    <w:basedOn w:val="a0"/>
    <w:next w:val="a0"/>
    <w:autoRedefine/>
    <w:uiPriority w:val="39"/>
    <w:unhideWhenUsed/>
    <w:rsid w:val="005A58A4"/>
    <w:pPr>
      <w:spacing w:after="0"/>
      <w:ind w:left="1100"/>
    </w:pPr>
    <w:rPr>
      <w:rFonts w:asciiTheme="minorHAnsi" w:hAnsiTheme="minorHAnsi"/>
      <w:sz w:val="20"/>
      <w:szCs w:val="20"/>
    </w:rPr>
  </w:style>
  <w:style w:type="paragraph" w:styleId="8">
    <w:name w:val="toc 8"/>
    <w:basedOn w:val="a0"/>
    <w:next w:val="a0"/>
    <w:autoRedefine/>
    <w:uiPriority w:val="39"/>
    <w:unhideWhenUsed/>
    <w:rsid w:val="005A58A4"/>
    <w:pPr>
      <w:spacing w:after="0"/>
      <w:ind w:left="1320"/>
    </w:pPr>
    <w:rPr>
      <w:rFonts w:asciiTheme="minorHAnsi" w:hAnsiTheme="minorHAnsi"/>
      <w:sz w:val="20"/>
      <w:szCs w:val="20"/>
    </w:rPr>
  </w:style>
  <w:style w:type="paragraph" w:styleId="9">
    <w:name w:val="toc 9"/>
    <w:basedOn w:val="a0"/>
    <w:next w:val="a0"/>
    <w:autoRedefine/>
    <w:uiPriority w:val="39"/>
    <w:unhideWhenUsed/>
    <w:rsid w:val="005A58A4"/>
    <w:pPr>
      <w:spacing w:after="0"/>
      <w:ind w:left="15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45977">
      <w:bodyDiv w:val="1"/>
      <w:marLeft w:val="0"/>
      <w:marRight w:val="0"/>
      <w:marTop w:val="0"/>
      <w:marBottom w:val="0"/>
      <w:divBdr>
        <w:top w:val="none" w:sz="0" w:space="0" w:color="auto"/>
        <w:left w:val="none" w:sz="0" w:space="0" w:color="auto"/>
        <w:bottom w:val="none" w:sz="0" w:space="0" w:color="auto"/>
        <w:right w:val="none" w:sz="0" w:space="0" w:color="auto"/>
      </w:divBdr>
    </w:div>
    <w:div w:id="2026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5C69519A5FAF34A9BEAAA98F3F56B99" ma:contentTypeVersion="5" ma:contentTypeDescription="Создание документа." ma:contentTypeScope="" ma:versionID="83e6b464c044411eeb8e18099050b849">
  <xsd:schema xmlns:xsd="http://www.w3.org/2001/XMLSchema" xmlns:xs="http://www.w3.org/2001/XMLSchema" xmlns:p="http://schemas.microsoft.com/office/2006/metadata/properties" xmlns:ns2="4d87aa76-0137-4e53-8096-ef2912718d23" xmlns:ns3="0fe313cb-47a5-4aad-a68a-65862905653a" targetNamespace="http://schemas.microsoft.com/office/2006/metadata/properties" ma:root="true" ma:fieldsID="7181a2ecb8d265e3da689ec692c7fa8f" ns2:_="" ns3:_="">
    <xsd:import namespace="4d87aa76-0137-4e53-8096-ef2912718d23"/>
    <xsd:import namespace="0fe313cb-47a5-4aad-a68a-6586290565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7aa76-0137-4e53-8096-ef2912718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e313cb-47a5-4aad-a68a-65862905653a" elementFormDefault="qualified">
    <xsd:import namespace="http://schemas.microsoft.com/office/2006/documentManagement/types"/>
    <xsd:import namespace="http://schemas.microsoft.com/office/infopath/2007/PartnerControls"/>
    <xsd:element name="SharedWithUsers" ma:index="11"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993F4-7683-4194-954B-8DCF847F8F97}">
  <ds:schemaRefs>
    <ds:schemaRef ds:uri="http://schemas.microsoft.com/sharepoint/v3/contenttype/forms"/>
  </ds:schemaRefs>
</ds:datastoreItem>
</file>

<file path=customXml/itemProps2.xml><?xml version="1.0" encoding="utf-8"?>
<ds:datastoreItem xmlns:ds="http://schemas.openxmlformats.org/officeDocument/2006/customXml" ds:itemID="{A64F647F-58B9-4CD1-802A-E18DEA3CD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7aa76-0137-4e53-8096-ef2912718d23"/>
    <ds:schemaRef ds:uri="0fe313cb-47a5-4aad-a68a-658629056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A8F7E-01D3-4D41-8D6A-03C6A272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64</Pages>
  <Words>22261</Words>
  <Characters>153524</Characters>
  <Application>Microsoft Office Word</Application>
  <DocSecurity>0</DocSecurity>
  <Lines>1279</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175435</CharactersWithSpaces>
  <SharedDoc>false</SharedDoc>
  <HLinks>
    <vt:vector size="66" baseType="variant">
      <vt:variant>
        <vt:i4>5768251</vt:i4>
      </vt:variant>
      <vt:variant>
        <vt:i4>30</vt:i4>
      </vt:variant>
      <vt:variant>
        <vt:i4>0</vt:i4>
      </vt:variant>
      <vt:variant>
        <vt:i4>5</vt:i4>
      </vt:variant>
      <vt:variant>
        <vt:lpwstr/>
      </vt:variant>
      <vt:variant>
        <vt:lpwstr>_Порядок_подачи_заявки</vt:lpwstr>
      </vt:variant>
      <vt:variant>
        <vt:i4>5768251</vt:i4>
      </vt:variant>
      <vt:variant>
        <vt:i4>27</vt:i4>
      </vt:variant>
      <vt:variant>
        <vt:i4>0</vt:i4>
      </vt:variant>
      <vt:variant>
        <vt:i4>5</vt:i4>
      </vt:variant>
      <vt:variant>
        <vt:lpwstr/>
      </vt:variant>
      <vt:variant>
        <vt:lpwstr>_Порядок_подачи_заявки</vt:lpwstr>
      </vt:variant>
      <vt:variant>
        <vt:i4>5309499</vt:i4>
      </vt:variant>
      <vt:variant>
        <vt:i4>24</vt:i4>
      </vt:variant>
      <vt:variant>
        <vt:i4>0</vt:i4>
      </vt:variant>
      <vt:variant>
        <vt:i4>5</vt:i4>
      </vt:variant>
      <vt:variant>
        <vt:lpwstr/>
      </vt:variant>
      <vt:variant>
        <vt:lpwstr>_Порядок_предоставления_разъяснений</vt:lpwstr>
      </vt:variant>
      <vt:variant>
        <vt:i4>72220714</vt:i4>
      </vt:variant>
      <vt:variant>
        <vt:i4>21</vt:i4>
      </vt:variant>
      <vt:variant>
        <vt:i4>0</vt:i4>
      </vt:variant>
      <vt:variant>
        <vt:i4>5</vt:i4>
      </vt:variant>
      <vt:variant>
        <vt:lpwstr/>
      </vt:variant>
      <vt:variant>
        <vt:lpwstr>_Требования_к_извещению</vt:lpwstr>
      </vt:variant>
      <vt:variant>
        <vt:i4>5768251</vt:i4>
      </vt:variant>
      <vt:variant>
        <vt:i4>18</vt:i4>
      </vt:variant>
      <vt:variant>
        <vt:i4>0</vt:i4>
      </vt:variant>
      <vt:variant>
        <vt:i4>5</vt:i4>
      </vt:variant>
      <vt:variant>
        <vt:lpwstr/>
      </vt:variant>
      <vt:variant>
        <vt:lpwstr>_Порядок_подачи_заявки</vt:lpwstr>
      </vt:variant>
      <vt:variant>
        <vt:i4>5309499</vt:i4>
      </vt:variant>
      <vt:variant>
        <vt:i4>15</vt:i4>
      </vt:variant>
      <vt:variant>
        <vt:i4>0</vt:i4>
      </vt:variant>
      <vt:variant>
        <vt:i4>5</vt:i4>
      </vt:variant>
      <vt:variant>
        <vt:lpwstr/>
      </vt:variant>
      <vt:variant>
        <vt:lpwstr>_Порядок_предоставления_разъяснений</vt:lpwstr>
      </vt:variant>
      <vt:variant>
        <vt:i4>72220714</vt:i4>
      </vt:variant>
      <vt:variant>
        <vt:i4>12</vt:i4>
      </vt:variant>
      <vt:variant>
        <vt:i4>0</vt:i4>
      </vt:variant>
      <vt:variant>
        <vt:i4>5</vt:i4>
      </vt:variant>
      <vt:variant>
        <vt:lpwstr/>
      </vt:variant>
      <vt:variant>
        <vt:lpwstr>_Требования_к_извещению</vt:lpwstr>
      </vt:variant>
      <vt:variant>
        <vt:i4>5768251</vt:i4>
      </vt:variant>
      <vt:variant>
        <vt:i4>9</vt:i4>
      </vt:variant>
      <vt:variant>
        <vt:i4>0</vt:i4>
      </vt:variant>
      <vt:variant>
        <vt:i4>5</vt:i4>
      </vt:variant>
      <vt:variant>
        <vt:lpwstr/>
      </vt:variant>
      <vt:variant>
        <vt:lpwstr>_Порядок_подачи_заявки</vt:lpwstr>
      </vt:variant>
      <vt:variant>
        <vt:i4>5309499</vt:i4>
      </vt:variant>
      <vt:variant>
        <vt:i4>6</vt:i4>
      </vt:variant>
      <vt:variant>
        <vt:i4>0</vt:i4>
      </vt:variant>
      <vt:variant>
        <vt:i4>5</vt:i4>
      </vt:variant>
      <vt:variant>
        <vt:lpwstr/>
      </vt:variant>
      <vt:variant>
        <vt:lpwstr>_Порядок_предоставления_разъяснений</vt:lpwstr>
      </vt:variant>
      <vt:variant>
        <vt:i4>72220714</vt:i4>
      </vt:variant>
      <vt:variant>
        <vt:i4>3</vt:i4>
      </vt:variant>
      <vt:variant>
        <vt:i4>0</vt:i4>
      </vt:variant>
      <vt:variant>
        <vt:i4>5</vt:i4>
      </vt:variant>
      <vt:variant>
        <vt:lpwstr/>
      </vt:variant>
      <vt:variant>
        <vt:lpwstr>_Требования_к_извещению</vt:lpwstr>
      </vt:variant>
      <vt:variant>
        <vt:i4>1703968</vt:i4>
      </vt:variant>
      <vt:variant>
        <vt:i4>0</vt:i4>
      </vt:variant>
      <vt:variant>
        <vt:i4>0</vt:i4>
      </vt:variant>
      <vt:variant>
        <vt:i4>5</vt:i4>
      </vt:variant>
      <vt:variant>
        <vt:lpwstr/>
      </vt:variant>
      <vt:variant>
        <vt:lpwstr>sub_100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Галимский Анатолий Вячеславович</dc:creator>
  <cp:keywords/>
  <dc:description/>
  <cp:lastModifiedBy>МУП КТС</cp:lastModifiedBy>
  <cp:revision>3</cp:revision>
  <cp:lastPrinted>2021-06-24T09:23:00Z</cp:lastPrinted>
  <dcterms:created xsi:type="dcterms:W3CDTF">2022-05-13T05:09:00Z</dcterms:created>
  <dcterms:modified xsi:type="dcterms:W3CDTF">2022-05-13T06:39:00Z</dcterms:modified>
</cp:coreProperties>
</file>